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DED" w:rsidRPr="000F6E02" w:rsidRDefault="00CE0ED7">
      <w:pPr>
        <w:pStyle w:val="Kopfzeile"/>
        <w:tabs>
          <w:tab w:val="left" w:pos="708"/>
        </w:tabs>
        <w:rPr>
          <w:b/>
          <w:bCs/>
          <w:sz w:val="20"/>
        </w:rPr>
      </w:pPr>
      <w:r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DED" w:rsidRPr="000F6E02">
        <w:rPr>
          <w:b/>
          <w:bCs/>
          <w:sz w:val="48"/>
        </w:rPr>
        <w:t>Presseinformation</w:t>
      </w:r>
    </w:p>
    <w:p w:rsidR="009F1DED" w:rsidRPr="000F6E02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0F6E02">
        <w:rPr>
          <w:b/>
          <w:bCs/>
          <w:sz w:val="20"/>
        </w:rPr>
        <w:t>UNIPOR Ziegel Gruppe</w:t>
      </w:r>
      <w:r w:rsidRPr="000F6E02">
        <w:rPr>
          <w:sz w:val="20"/>
        </w:rPr>
        <w:t>, Landsberger Str. 392, 81241 München</w:t>
      </w:r>
    </w:p>
    <w:p w:rsidR="009F1DED" w:rsidRPr="000F6E02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0F6E02">
        <w:rPr>
          <w:sz w:val="20"/>
        </w:rPr>
        <w:t xml:space="preserve">Abdruck honorarfrei. Belegexemplar und Rückfragen </w:t>
      </w:r>
      <w:proofErr w:type="gramStart"/>
      <w:r w:rsidRPr="000F6E02">
        <w:rPr>
          <w:sz w:val="20"/>
        </w:rPr>
        <w:t>bitte</w:t>
      </w:r>
      <w:proofErr w:type="gramEnd"/>
      <w:r w:rsidRPr="000F6E02">
        <w:rPr>
          <w:sz w:val="20"/>
        </w:rPr>
        <w:t xml:space="preserve"> an:</w:t>
      </w:r>
    </w:p>
    <w:p w:rsidR="009F1DED" w:rsidRPr="000F6E02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0F6E02">
        <w:rPr>
          <w:b/>
          <w:bCs/>
          <w:sz w:val="20"/>
        </w:rPr>
        <w:t>dako</w:t>
      </w:r>
      <w:proofErr w:type="spellEnd"/>
      <w:r w:rsidRPr="000F6E02">
        <w:rPr>
          <w:b/>
          <w:bCs/>
          <w:sz w:val="20"/>
        </w:rPr>
        <w:t xml:space="preserve"> </w:t>
      </w:r>
      <w:proofErr w:type="spellStart"/>
      <w:r w:rsidRPr="000F6E02">
        <w:rPr>
          <w:b/>
          <w:bCs/>
          <w:sz w:val="20"/>
        </w:rPr>
        <w:t>pr</w:t>
      </w:r>
      <w:proofErr w:type="spellEnd"/>
      <w:r w:rsidRPr="000F6E02">
        <w:rPr>
          <w:sz w:val="20"/>
        </w:rPr>
        <w:t xml:space="preserve">, </w:t>
      </w:r>
      <w:proofErr w:type="spellStart"/>
      <w:r w:rsidRPr="000F6E02">
        <w:rPr>
          <w:sz w:val="20"/>
        </w:rPr>
        <w:t>Manforter</w:t>
      </w:r>
      <w:proofErr w:type="spellEnd"/>
      <w:r w:rsidRPr="000F6E02">
        <w:rPr>
          <w:sz w:val="20"/>
        </w:rPr>
        <w:t xml:space="preserve"> Straße 133, 51373 Leverkusen, Tel.: 02 14 / 20 69 10</w:t>
      </w:r>
    </w:p>
    <w:p w:rsidR="009F1DED" w:rsidRPr="000F6E02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0F6E02" w:rsidRDefault="009F1DED">
      <w:pPr>
        <w:pStyle w:val="Kopfzeile"/>
        <w:tabs>
          <w:tab w:val="left" w:pos="708"/>
        </w:tabs>
        <w:jc w:val="right"/>
        <w:rPr>
          <w:sz w:val="20"/>
          <w:szCs w:val="20"/>
        </w:rPr>
      </w:pPr>
    </w:p>
    <w:p w:rsidR="009F1DED" w:rsidRPr="000F6E02" w:rsidRDefault="00FB13C1">
      <w:pPr>
        <w:pStyle w:val="Kopfzeile"/>
        <w:tabs>
          <w:tab w:val="left" w:pos="708"/>
        </w:tabs>
        <w:jc w:val="right"/>
        <w:rPr>
          <w:sz w:val="20"/>
        </w:rPr>
      </w:pPr>
      <w:r w:rsidRPr="000F6E02">
        <w:rPr>
          <w:sz w:val="20"/>
        </w:rPr>
        <w:t>11/17-1</w:t>
      </w:r>
      <w:r w:rsidR="00EB33AA" w:rsidRPr="000F6E02">
        <w:rPr>
          <w:sz w:val="20"/>
        </w:rPr>
        <w:t>5</w:t>
      </w:r>
    </w:p>
    <w:p w:rsidR="009F1DED" w:rsidRPr="000F6E02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:rsidR="009F1DED" w:rsidRPr="000F6E02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0F6E02">
        <w:rPr>
          <w:sz w:val="28"/>
          <w:u w:val="single"/>
        </w:rPr>
        <w:t>Unipor-Ziegel-Gruppe</w:t>
      </w:r>
    </w:p>
    <w:p w:rsidR="009F1DED" w:rsidRPr="000F6E02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:rsidR="009F1DED" w:rsidRPr="000F6E02" w:rsidRDefault="008B3355">
      <w:pPr>
        <w:spacing w:line="360" w:lineRule="atLeast"/>
        <w:rPr>
          <w:rFonts w:ascii="Arial" w:eastAsia="Arial Unicode MS" w:hAnsi="Arial" w:cs="Arial"/>
          <w:b/>
          <w:sz w:val="28"/>
          <w:szCs w:val="28"/>
        </w:rPr>
      </w:pPr>
      <w:r w:rsidRPr="000F6E02">
        <w:rPr>
          <w:rFonts w:ascii="Arial" w:eastAsia="Arial Unicode MS" w:hAnsi="Arial" w:cs="Arial"/>
          <w:b/>
          <w:sz w:val="40"/>
          <w:szCs w:val="40"/>
        </w:rPr>
        <w:t>Gold für Silvacor</w:t>
      </w:r>
    </w:p>
    <w:p w:rsidR="009F1DED" w:rsidRPr="000F6E02" w:rsidRDefault="009F1DED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9F1DED" w:rsidRPr="000F6E02" w:rsidRDefault="008B3355">
      <w:pPr>
        <w:rPr>
          <w:rFonts w:ascii="Arial" w:eastAsia="Arial Unicode MS" w:hAnsi="Arial" w:cs="Arial"/>
          <w:b/>
          <w:sz w:val="28"/>
          <w:szCs w:val="28"/>
        </w:rPr>
      </w:pPr>
      <w:r w:rsidRPr="000F6E02">
        <w:rPr>
          <w:rFonts w:ascii="Arial" w:eastAsia="Arial Unicode MS" w:hAnsi="Arial" w:cs="Arial"/>
          <w:sz w:val="28"/>
          <w:szCs w:val="28"/>
        </w:rPr>
        <w:t xml:space="preserve">Innovativer Mauerziegel gewinnt </w:t>
      </w:r>
      <w:r w:rsidR="006C3119" w:rsidRPr="000F6E02">
        <w:rPr>
          <w:rFonts w:ascii="Arial" w:eastAsia="Arial Unicode MS" w:hAnsi="Arial" w:cs="Arial"/>
          <w:sz w:val="28"/>
          <w:szCs w:val="28"/>
        </w:rPr>
        <w:t>„</w:t>
      </w:r>
      <w:proofErr w:type="spellStart"/>
      <w:r w:rsidR="006C3119" w:rsidRPr="000F6E02">
        <w:rPr>
          <w:rFonts w:ascii="Arial" w:eastAsia="Arial Unicode MS" w:hAnsi="Arial" w:cs="Arial"/>
          <w:sz w:val="28"/>
          <w:szCs w:val="28"/>
        </w:rPr>
        <w:t>Architects</w:t>
      </w:r>
      <w:proofErr w:type="spellEnd"/>
      <w:r w:rsidR="006C3119" w:rsidRPr="000F6E02">
        <w:rPr>
          <w:rFonts w:ascii="Arial" w:eastAsia="Arial Unicode MS" w:hAnsi="Arial" w:cs="Arial"/>
          <w:sz w:val="28"/>
          <w:szCs w:val="28"/>
        </w:rPr>
        <w:t>‘ Darling Award 2017“</w:t>
      </w:r>
    </w:p>
    <w:p w:rsidR="009F1DED" w:rsidRPr="000F6E02" w:rsidRDefault="009F1DED">
      <w:pPr>
        <w:spacing w:line="360" w:lineRule="atLeast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B2746F" w:rsidRPr="0015564E" w:rsidRDefault="008B3355">
      <w:pPr>
        <w:spacing w:line="360" w:lineRule="auto"/>
        <w:jc w:val="both"/>
        <w:rPr>
          <w:rFonts w:ascii="Arial" w:eastAsia="Arial Unicode MS" w:hAnsi="Arial" w:cs="Arial"/>
          <w:b/>
          <w:bCs/>
          <w:color w:val="000000"/>
        </w:rPr>
      </w:pPr>
      <w:r w:rsidRPr="000F6E02">
        <w:rPr>
          <w:rFonts w:ascii="Arial" w:eastAsia="Arial Unicode MS" w:hAnsi="Arial" w:cs="Arial"/>
          <w:b/>
          <w:bCs/>
        </w:rPr>
        <w:t xml:space="preserve">Beste Produkt-Innovation Rohbau: In dieser Kategorie hat der mit Holzfasern gefüllte „Unipor Silvacor“ </w:t>
      </w:r>
      <w:r w:rsidR="006C3119" w:rsidRPr="000F6E02">
        <w:rPr>
          <w:rFonts w:ascii="Arial" w:eastAsia="Arial Unicode MS" w:hAnsi="Arial" w:cs="Arial"/>
          <w:b/>
          <w:bCs/>
        </w:rPr>
        <w:t xml:space="preserve">jetzt </w:t>
      </w:r>
      <w:r w:rsidRPr="000F6E02">
        <w:rPr>
          <w:rFonts w:ascii="Arial" w:eastAsia="Arial Unicode MS" w:hAnsi="Arial" w:cs="Arial"/>
          <w:b/>
          <w:bCs/>
        </w:rPr>
        <w:t>den „</w:t>
      </w:r>
      <w:proofErr w:type="spellStart"/>
      <w:r w:rsidRPr="000F6E02">
        <w:rPr>
          <w:rFonts w:ascii="Arial" w:eastAsia="Arial Unicode MS" w:hAnsi="Arial" w:cs="Arial"/>
          <w:b/>
          <w:bCs/>
        </w:rPr>
        <w:t>Architects</w:t>
      </w:r>
      <w:proofErr w:type="spellEnd"/>
      <w:r w:rsidRPr="000F6E02">
        <w:rPr>
          <w:rFonts w:ascii="Arial" w:eastAsia="Arial Unicode MS" w:hAnsi="Arial" w:cs="Arial"/>
          <w:b/>
          <w:bCs/>
        </w:rPr>
        <w:t xml:space="preserve">‘ Darling Award 2017“ gewonnen. </w:t>
      </w:r>
      <w:r w:rsidR="00252BD2" w:rsidRPr="000F6E02">
        <w:rPr>
          <w:rFonts w:ascii="Arial" w:eastAsia="Arial Unicode MS" w:hAnsi="Arial" w:cs="Arial"/>
          <w:b/>
          <w:bCs/>
        </w:rPr>
        <w:t xml:space="preserve">Der ressourcenschonende Dämmstoffkern des massiven </w:t>
      </w:r>
      <w:r w:rsidR="006C3119" w:rsidRPr="000F6E02">
        <w:rPr>
          <w:rFonts w:ascii="Arial" w:eastAsia="Arial Unicode MS" w:hAnsi="Arial" w:cs="Arial"/>
          <w:b/>
          <w:bCs/>
        </w:rPr>
        <w:t>Mauerziegels</w:t>
      </w:r>
      <w:r w:rsidR="00252BD2" w:rsidRPr="000F6E02">
        <w:rPr>
          <w:rFonts w:ascii="Arial" w:eastAsia="Arial Unicode MS" w:hAnsi="Arial" w:cs="Arial"/>
          <w:b/>
          <w:bCs/>
        </w:rPr>
        <w:t xml:space="preserve"> </w:t>
      </w:r>
      <w:r w:rsidR="006C3119" w:rsidRPr="000F6E02">
        <w:rPr>
          <w:rFonts w:ascii="Arial" w:eastAsia="Arial Unicode MS" w:hAnsi="Arial" w:cs="Arial"/>
          <w:b/>
          <w:bCs/>
        </w:rPr>
        <w:t>überzeugte die Fachj</w:t>
      </w:r>
      <w:r w:rsidR="00252BD2" w:rsidRPr="000F6E02">
        <w:rPr>
          <w:rFonts w:ascii="Arial" w:eastAsia="Arial Unicode MS" w:hAnsi="Arial" w:cs="Arial"/>
          <w:b/>
          <w:bCs/>
        </w:rPr>
        <w:t xml:space="preserve">ury ebenso wie seine hohen Wärmedämmwerte. </w:t>
      </w:r>
      <w:r w:rsidR="006C3119" w:rsidRPr="000F6E02">
        <w:rPr>
          <w:rFonts w:ascii="Arial" w:eastAsia="Arial Unicode MS" w:hAnsi="Arial" w:cs="Arial"/>
          <w:b/>
          <w:bCs/>
        </w:rPr>
        <w:t xml:space="preserve">Dabei </w:t>
      </w:r>
      <w:r w:rsidR="00BC7872" w:rsidRPr="000F6E02">
        <w:rPr>
          <w:rFonts w:ascii="Arial" w:eastAsia="Arial Unicode MS" w:hAnsi="Arial" w:cs="Arial"/>
          <w:b/>
          <w:bCs/>
        </w:rPr>
        <w:t>bewerteten</w:t>
      </w:r>
      <w:r w:rsidR="006C3119" w:rsidRPr="000F6E02">
        <w:rPr>
          <w:rFonts w:ascii="Arial" w:eastAsia="Arial Unicode MS" w:hAnsi="Arial" w:cs="Arial"/>
          <w:b/>
          <w:bCs/>
        </w:rPr>
        <w:t xml:space="preserve"> die Experten</w:t>
      </w:r>
      <w:r w:rsidR="00BC7872" w:rsidRPr="000F6E02">
        <w:rPr>
          <w:rFonts w:ascii="Arial" w:eastAsia="Arial Unicode MS" w:hAnsi="Arial" w:cs="Arial"/>
          <w:b/>
          <w:bCs/>
        </w:rPr>
        <w:t xml:space="preserve"> den neuartigen Mauerziegel </w:t>
      </w:r>
      <w:r w:rsidR="00AC3209" w:rsidRPr="000F6E02">
        <w:rPr>
          <w:rFonts w:ascii="Arial" w:eastAsia="Arial Unicode MS" w:hAnsi="Arial" w:cs="Arial"/>
          <w:b/>
          <w:bCs/>
        </w:rPr>
        <w:t>nach</w:t>
      </w:r>
      <w:r w:rsidR="00BC7872" w:rsidRPr="000F6E02">
        <w:rPr>
          <w:rFonts w:ascii="Arial" w:eastAsia="Arial Unicode MS" w:hAnsi="Arial" w:cs="Arial"/>
          <w:b/>
          <w:bCs/>
        </w:rPr>
        <w:t xml:space="preserve"> seine</w:t>
      </w:r>
      <w:r w:rsidR="00AC3209" w:rsidRPr="000F6E02">
        <w:rPr>
          <w:rFonts w:ascii="Arial" w:eastAsia="Arial Unicode MS" w:hAnsi="Arial" w:cs="Arial"/>
          <w:b/>
          <w:bCs/>
        </w:rPr>
        <w:t>m</w:t>
      </w:r>
      <w:r w:rsidR="00BC7872" w:rsidRPr="000F6E02">
        <w:rPr>
          <w:rFonts w:ascii="Arial" w:eastAsia="Arial Unicode MS" w:hAnsi="Arial" w:cs="Arial"/>
          <w:b/>
          <w:bCs/>
        </w:rPr>
        <w:t xml:space="preserve"> </w:t>
      </w:r>
      <w:r w:rsidR="00AC3209" w:rsidRPr="000F6E02">
        <w:rPr>
          <w:rFonts w:ascii="Arial" w:eastAsia="Arial Unicode MS" w:hAnsi="Arial" w:cs="Arial"/>
          <w:b/>
          <w:bCs/>
        </w:rPr>
        <w:t>Innovations</w:t>
      </w:r>
      <w:r w:rsidR="00AC3209" w:rsidRPr="000F6E02">
        <w:rPr>
          <w:rFonts w:ascii="Arial" w:eastAsia="Arial Unicode MS" w:hAnsi="Arial" w:cs="Arial"/>
          <w:b/>
          <w:bCs/>
        </w:rPr>
        <w:softHyphen/>
        <w:t xml:space="preserve">grad, </w:t>
      </w:r>
      <w:r w:rsidR="00AC3209" w:rsidRPr="0015564E">
        <w:rPr>
          <w:rFonts w:ascii="Arial" w:eastAsia="Arial Unicode MS" w:hAnsi="Arial" w:cs="Arial"/>
          <w:b/>
          <w:bCs/>
          <w:color w:val="000000"/>
        </w:rPr>
        <w:t>dem Nutzeffekt</w:t>
      </w:r>
      <w:r w:rsidR="00BC7872" w:rsidRPr="0015564E">
        <w:rPr>
          <w:rFonts w:ascii="Arial" w:eastAsia="Arial Unicode MS" w:hAnsi="Arial" w:cs="Arial"/>
          <w:b/>
          <w:bCs/>
          <w:color w:val="000000"/>
        </w:rPr>
        <w:t xml:space="preserve"> sowie der Umsetzung</w:t>
      </w:r>
      <w:r w:rsidR="00396706" w:rsidRPr="0015564E">
        <w:rPr>
          <w:rFonts w:ascii="Arial" w:eastAsia="Arial Unicode MS" w:hAnsi="Arial" w:cs="Arial"/>
          <w:b/>
          <w:bCs/>
          <w:color w:val="000000"/>
        </w:rPr>
        <w:t xml:space="preserve"> im Marketing</w:t>
      </w:r>
      <w:r w:rsidR="00BC7872" w:rsidRPr="0015564E">
        <w:rPr>
          <w:rFonts w:ascii="Arial" w:eastAsia="Arial Unicode MS" w:hAnsi="Arial" w:cs="Arial"/>
          <w:b/>
          <w:bCs/>
          <w:color w:val="000000"/>
        </w:rPr>
        <w:t xml:space="preserve">. </w:t>
      </w:r>
    </w:p>
    <w:p w:rsidR="009F1DED" w:rsidRPr="000F6E02" w:rsidRDefault="009F1DED">
      <w:pPr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p w:rsidR="00B264C3" w:rsidRPr="000F6E02" w:rsidRDefault="006C3119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0F6E02">
        <w:rPr>
          <w:rFonts w:ascii="Arial" w:eastAsia="Arial Unicode MS" w:hAnsi="Arial" w:cs="Arial"/>
          <w:bCs/>
        </w:rPr>
        <w:t>Auch im Spätjahr 2017 vergab die Heinze GmbH wieder ihren begehrten „</w:t>
      </w:r>
      <w:proofErr w:type="spellStart"/>
      <w:r w:rsidRPr="000F6E02">
        <w:rPr>
          <w:rFonts w:ascii="Arial" w:eastAsia="Arial Unicode MS" w:hAnsi="Arial" w:cs="Arial"/>
          <w:bCs/>
        </w:rPr>
        <w:t>Architects</w:t>
      </w:r>
      <w:proofErr w:type="spellEnd"/>
      <w:r w:rsidRPr="000F6E02">
        <w:rPr>
          <w:rFonts w:ascii="Arial" w:eastAsia="Arial Unicode MS" w:hAnsi="Arial" w:cs="Arial"/>
          <w:bCs/>
        </w:rPr>
        <w:t xml:space="preserve">‘ Darling Award“. </w:t>
      </w:r>
      <w:r w:rsidR="008421FA" w:rsidRPr="000F6E02">
        <w:rPr>
          <w:rFonts w:ascii="Arial" w:eastAsia="Arial Unicode MS" w:hAnsi="Arial" w:cs="Arial"/>
          <w:bCs/>
        </w:rPr>
        <w:t>Die Ehrung de</w:t>
      </w:r>
      <w:r w:rsidR="00BB1D7A" w:rsidRPr="000F6E02">
        <w:rPr>
          <w:rFonts w:ascii="Arial" w:eastAsia="Arial Unicode MS" w:hAnsi="Arial" w:cs="Arial"/>
          <w:bCs/>
        </w:rPr>
        <w:t>r Preisträger fand</w:t>
      </w:r>
      <w:r w:rsidRPr="000F6E02">
        <w:rPr>
          <w:rFonts w:ascii="Arial" w:eastAsia="Arial Unicode MS" w:hAnsi="Arial" w:cs="Arial"/>
          <w:bCs/>
        </w:rPr>
        <w:t xml:space="preserve"> wie gewohnt</w:t>
      </w:r>
      <w:r w:rsidR="00BB1D7A" w:rsidRPr="000F6E02">
        <w:rPr>
          <w:rFonts w:ascii="Arial" w:eastAsia="Arial Unicode MS" w:hAnsi="Arial" w:cs="Arial"/>
          <w:bCs/>
        </w:rPr>
        <w:t xml:space="preserve"> im Rahmen des</w:t>
      </w:r>
      <w:r w:rsidR="008421FA" w:rsidRPr="000F6E02">
        <w:rPr>
          <w:rFonts w:ascii="Arial" w:eastAsia="Arial Unicode MS" w:hAnsi="Arial" w:cs="Arial"/>
          <w:bCs/>
        </w:rPr>
        <w:t xml:space="preserve"> </w:t>
      </w:r>
      <w:r w:rsidR="00BB1D7A" w:rsidRPr="000F6E02">
        <w:rPr>
          <w:rFonts w:ascii="Arial" w:eastAsia="Arial Unicode MS" w:hAnsi="Arial" w:cs="Arial"/>
          <w:bCs/>
        </w:rPr>
        <w:t>„Celler Werk</w:t>
      </w:r>
      <w:r w:rsidR="008421FA" w:rsidRPr="000F6E02">
        <w:rPr>
          <w:rFonts w:ascii="Arial" w:eastAsia="Arial Unicode MS" w:hAnsi="Arial" w:cs="Arial"/>
          <w:bCs/>
        </w:rPr>
        <w:t>tage</w:t>
      </w:r>
      <w:r w:rsidR="00BB1D7A" w:rsidRPr="000F6E02">
        <w:rPr>
          <w:rFonts w:ascii="Arial" w:eastAsia="Arial Unicode MS" w:hAnsi="Arial" w:cs="Arial"/>
          <w:bCs/>
        </w:rPr>
        <w:t>s“</w:t>
      </w:r>
      <w:r w:rsidR="008421FA" w:rsidRPr="000F6E02">
        <w:rPr>
          <w:rFonts w:ascii="Arial" w:eastAsia="Arial Unicode MS" w:hAnsi="Arial" w:cs="Arial"/>
          <w:bCs/>
        </w:rPr>
        <w:t xml:space="preserve"> statt. Stellvertretend für die Unipor-Gruppe nahm</w:t>
      </w:r>
      <w:r w:rsidR="00BB1D7A" w:rsidRPr="000F6E02">
        <w:rPr>
          <w:rFonts w:ascii="Arial" w:eastAsia="Arial Unicode MS" w:hAnsi="Arial" w:cs="Arial"/>
          <w:bCs/>
        </w:rPr>
        <w:t xml:space="preserve"> Geschäftsführer</w:t>
      </w:r>
      <w:r w:rsidR="008421FA" w:rsidRPr="000F6E02">
        <w:rPr>
          <w:rFonts w:ascii="Arial" w:eastAsia="Arial Unicode MS" w:hAnsi="Arial" w:cs="Arial"/>
          <w:bCs/>
        </w:rPr>
        <w:t xml:space="preserve"> Dr.-Ing. Thomas Fehlhaber den</w:t>
      </w:r>
      <w:r w:rsidR="006F4141" w:rsidRPr="000F6E02">
        <w:rPr>
          <w:rFonts w:ascii="Arial" w:eastAsia="Arial Unicode MS" w:hAnsi="Arial" w:cs="Arial"/>
          <w:bCs/>
        </w:rPr>
        <w:t xml:space="preserve"> „Oscar der Baustoffbranche“ </w:t>
      </w:r>
      <w:r w:rsidRPr="000F6E02">
        <w:rPr>
          <w:rFonts w:ascii="Arial" w:eastAsia="Arial Unicode MS" w:hAnsi="Arial" w:cs="Arial"/>
          <w:bCs/>
        </w:rPr>
        <w:t xml:space="preserve">Ende November </w:t>
      </w:r>
      <w:r w:rsidR="008421FA" w:rsidRPr="000F6E02">
        <w:rPr>
          <w:rFonts w:ascii="Arial" w:eastAsia="Arial Unicode MS" w:hAnsi="Arial" w:cs="Arial"/>
          <w:bCs/>
        </w:rPr>
        <w:t>entgegen</w:t>
      </w:r>
      <w:r w:rsidR="00BB1D7A" w:rsidRPr="000F6E02">
        <w:rPr>
          <w:rFonts w:ascii="Arial" w:eastAsia="Arial Unicode MS" w:hAnsi="Arial" w:cs="Arial"/>
          <w:bCs/>
        </w:rPr>
        <w:t>. Vergeben wurde dieser</w:t>
      </w:r>
      <w:r w:rsidR="008421FA" w:rsidRPr="000F6E02">
        <w:rPr>
          <w:rFonts w:ascii="Arial" w:eastAsia="Arial Unicode MS" w:hAnsi="Arial" w:cs="Arial"/>
          <w:bCs/>
        </w:rPr>
        <w:t xml:space="preserve"> </w:t>
      </w:r>
      <w:r w:rsidR="00BB1D7A" w:rsidRPr="000F6E02">
        <w:rPr>
          <w:rFonts w:ascii="Arial" w:eastAsia="Arial Unicode MS" w:hAnsi="Arial" w:cs="Arial"/>
          <w:bCs/>
        </w:rPr>
        <w:t xml:space="preserve">unter anderem </w:t>
      </w:r>
      <w:r w:rsidR="008421FA" w:rsidRPr="000F6E02">
        <w:rPr>
          <w:rFonts w:ascii="Arial" w:eastAsia="Arial Unicode MS" w:hAnsi="Arial" w:cs="Arial"/>
          <w:bCs/>
        </w:rPr>
        <w:t xml:space="preserve">in </w:t>
      </w:r>
      <w:r w:rsidR="006510CA" w:rsidRPr="000F6E02">
        <w:rPr>
          <w:rFonts w:ascii="Arial" w:eastAsia="Arial Unicode MS" w:hAnsi="Arial" w:cs="Arial"/>
          <w:bCs/>
        </w:rPr>
        <w:t>elf spezielle</w:t>
      </w:r>
      <w:r w:rsidR="008421FA" w:rsidRPr="000F6E02">
        <w:rPr>
          <w:rFonts w:ascii="Arial" w:eastAsia="Arial Unicode MS" w:hAnsi="Arial" w:cs="Arial"/>
          <w:bCs/>
        </w:rPr>
        <w:t>n Jury-Award-Kategorien</w:t>
      </w:r>
      <w:r w:rsidR="006510CA" w:rsidRPr="000F6E02">
        <w:rPr>
          <w:rFonts w:ascii="Arial" w:eastAsia="Arial Unicode MS" w:hAnsi="Arial" w:cs="Arial"/>
          <w:bCs/>
        </w:rPr>
        <w:t>. Hier bewertete</w:t>
      </w:r>
      <w:r w:rsidRPr="000F6E02">
        <w:rPr>
          <w:rFonts w:ascii="Arial" w:eastAsia="Arial Unicode MS" w:hAnsi="Arial" w:cs="Arial"/>
          <w:bCs/>
        </w:rPr>
        <w:t xml:space="preserve"> nach detaillierter Analyse</w:t>
      </w:r>
      <w:r w:rsidR="006510CA" w:rsidRPr="000F6E02">
        <w:rPr>
          <w:rFonts w:ascii="Arial" w:eastAsia="Arial Unicode MS" w:hAnsi="Arial" w:cs="Arial"/>
          <w:bCs/>
        </w:rPr>
        <w:t xml:space="preserve"> ein 19-köpfiges Experten-Gremium aus den Bereichen Architektur und Marketing die eingereichten Produkte. </w:t>
      </w:r>
      <w:r w:rsidR="00AC3209" w:rsidRPr="000F6E02">
        <w:rPr>
          <w:rFonts w:ascii="Arial" w:eastAsia="Arial Unicode MS" w:hAnsi="Arial" w:cs="Arial"/>
          <w:bCs/>
        </w:rPr>
        <w:t>Miteinbezogen wurden</w:t>
      </w:r>
      <w:r w:rsidR="00310D9F" w:rsidRPr="000F6E02">
        <w:rPr>
          <w:rFonts w:ascii="Arial" w:eastAsia="Arial Unicode MS" w:hAnsi="Arial" w:cs="Arial"/>
          <w:bCs/>
        </w:rPr>
        <w:t xml:space="preserve"> dabei</w:t>
      </w:r>
      <w:r w:rsidR="00763350" w:rsidRPr="000F6E02">
        <w:rPr>
          <w:rFonts w:ascii="Arial" w:eastAsia="Arial Unicode MS" w:hAnsi="Arial" w:cs="Arial"/>
          <w:bCs/>
        </w:rPr>
        <w:t xml:space="preserve"> die Bedeutung für Architekten und </w:t>
      </w:r>
      <w:r w:rsidR="00AC3209" w:rsidRPr="000F6E02">
        <w:rPr>
          <w:rFonts w:ascii="Arial" w:eastAsia="Arial Unicode MS" w:hAnsi="Arial" w:cs="Arial"/>
          <w:bCs/>
        </w:rPr>
        <w:t>Bauherren,</w:t>
      </w:r>
      <w:r w:rsidR="00763350" w:rsidRPr="000F6E02">
        <w:rPr>
          <w:rFonts w:ascii="Arial" w:eastAsia="Arial Unicode MS" w:hAnsi="Arial" w:cs="Arial"/>
          <w:bCs/>
        </w:rPr>
        <w:t xml:space="preserve"> Nutzeffekte</w:t>
      </w:r>
      <w:r w:rsidR="00BB1D7A" w:rsidRPr="000F6E02">
        <w:rPr>
          <w:rFonts w:ascii="Arial" w:eastAsia="Arial Unicode MS" w:hAnsi="Arial" w:cs="Arial"/>
          <w:bCs/>
        </w:rPr>
        <w:t xml:space="preserve"> und Marktpräsentation</w:t>
      </w:r>
      <w:r w:rsidR="00763350" w:rsidRPr="000F6E02">
        <w:rPr>
          <w:rFonts w:ascii="Arial" w:eastAsia="Arial Unicode MS" w:hAnsi="Arial" w:cs="Arial"/>
          <w:bCs/>
        </w:rPr>
        <w:t xml:space="preserve"> </w:t>
      </w:r>
      <w:r w:rsidR="00AC3209" w:rsidRPr="000F6E02">
        <w:rPr>
          <w:rFonts w:ascii="Arial" w:eastAsia="Arial Unicode MS" w:hAnsi="Arial" w:cs="Arial"/>
          <w:bCs/>
        </w:rPr>
        <w:t>sowie</w:t>
      </w:r>
      <w:r w:rsidR="00763350" w:rsidRPr="000F6E02">
        <w:rPr>
          <w:rFonts w:ascii="Arial" w:eastAsia="Arial Unicode MS" w:hAnsi="Arial" w:cs="Arial"/>
          <w:bCs/>
        </w:rPr>
        <w:t xml:space="preserve"> </w:t>
      </w:r>
      <w:r w:rsidR="00310D9F" w:rsidRPr="000F6E02">
        <w:rPr>
          <w:rFonts w:ascii="Arial" w:eastAsia="Arial Unicode MS" w:hAnsi="Arial" w:cs="Arial"/>
          <w:bCs/>
        </w:rPr>
        <w:t>der</w:t>
      </w:r>
      <w:r w:rsidR="00763350" w:rsidRPr="000F6E02">
        <w:rPr>
          <w:rFonts w:ascii="Arial" w:eastAsia="Arial Unicode MS" w:hAnsi="Arial" w:cs="Arial"/>
          <w:bCs/>
        </w:rPr>
        <w:t xml:space="preserve"> Innovationsgrad</w:t>
      </w:r>
      <w:r w:rsidR="00310D9F" w:rsidRPr="000F6E02">
        <w:rPr>
          <w:rFonts w:ascii="Arial" w:eastAsia="Arial Unicode MS" w:hAnsi="Arial" w:cs="Arial"/>
          <w:bCs/>
        </w:rPr>
        <w:t xml:space="preserve">. </w:t>
      </w:r>
      <w:r w:rsidR="00AC3209" w:rsidRPr="000F6E02">
        <w:rPr>
          <w:rFonts w:ascii="Arial" w:eastAsia="Arial Unicode MS" w:hAnsi="Arial" w:cs="Arial"/>
          <w:bCs/>
        </w:rPr>
        <w:t xml:space="preserve">Besonders im letzteren Bereich begeisterte kein Produkt die Jury mehr als der „Unipor Silvacor“-Mauerziegel mit seiner neuartigen </w:t>
      </w:r>
      <w:r w:rsidR="0049154E" w:rsidRPr="000F6E02">
        <w:rPr>
          <w:rFonts w:ascii="Arial" w:eastAsia="Arial Unicode MS" w:hAnsi="Arial" w:cs="Arial"/>
          <w:bCs/>
        </w:rPr>
        <w:t>Holzfaser-</w:t>
      </w:r>
      <w:r w:rsidR="00AC3209" w:rsidRPr="000F6E02">
        <w:rPr>
          <w:rFonts w:ascii="Arial" w:eastAsia="Arial Unicode MS" w:hAnsi="Arial" w:cs="Arial"/>
          <w:bCs/>
        </w:rPr>
        <w:t>Füllung.</w:t>
      </w:r>
    </w:p>
    <w:p w:rsidR="009F1DED" w:rsidRPr="000F6E02" w:rsidRDefault="00AC3209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0F6E02">
        <w:rPr>
          <w:rFonts w:ascii="Arial" w:eastAsia="Arial Unicode MS" w:hAnsi="Arial" w:cs="Arial"/>
          <w:b/>
          <w:bCs/>
        </w:rPr>
        <w:t>Durch und durch natürlich</w:t>
      </w:r>
    </w:p>
    <w:p w:rsidR="009F1DED" w:rsidRPr="000F6E02" w:rsidRDefault="009F1DED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C32A4E" w:rsidRPr="000F6E02" w:rsidRDefault="00AC3209">
      <w:pPr>
        <w:pStyle w:val="bodytext"/>
        <w:spacing w:before="0" w:after="0" w:line="360" w:lineRule="auto"/>
        <w:jc w:val="both"/>
        <w:rPr>
          <w:rFonts w:ascii="Arial" w:hAnsi="Arial" w:cs="Arial"/>
        </w:rPr>
      </w:pPr>
      <w:r w:rsidRPr="000F6E02">
        <w:rPr>
          <w:rFonts w:ascii="Arial" w:hAnsi="Arial" w:cs="Arial"/>
        </w:rPr>
        <w:t xml:space="preserve">Im Vordergrund der </w:t>
      </w:r>
      <w:r w:rsidR="00D967E5" w:rsidRPr="000F6E02">
        <w:rPr>
          <w:rFonts w:ascii="Arial" w:hAnsi="Arial" w:cs="Arial"/>
        </w:rPr>
        <w:t>Jury-</w:t>
      </w:r>
      <w:r w:rsidRPr="000F6E02">
        <w:rPr>
          <w:rFonts w:ascii="Arial" w:hAnsi="Arial" w:cs="Arial"/>
        </w:rPr>
        <w:t xml:space="preserve">Auswertung standen zwei Aspekte: </w:t>
      </w:r>
      <w:r w:rsidR="000F7B04" w:rsidRPr="000F6E02">
        <w:rPr>
          <w:rFonts w:ascii="Arial" w:hAnsi="Arial" w:cs="Arial"/>
        </w:rPr>
        <w:t xml:space="preserve">vorbildliche </w:t>
      </w:r>
      <w:r w:rsidRPr="000F6E02">
        <w:rPr>
          <w:rFonts w:ascii="Arial" w:hAnsi="Arial" w:cs="Arial"/>
        </w:rPr>
        <w:t>Ökologie und Energieeffizienz. D</w:t>
      </w:r>
      <w:r w:rsidR="00D967E5" w:rsidRPr="000F6E02">
        <w:rPr>
          <w:rFonts w:ascii="Arial" w:hAnsi="Arial" w:cs="Arial"/>
        </w:rPr>
        <w:t>enn d</w:t>
      </w:r>
      <w:r w:rsidRPr="000F6E02">
        <w:rPr>
          <w:rFonts w:ascii="Arial" w:hAnsi="Arial" w:cs="Arial"/>
        </w:rPr>
        <w:t xml:space="preserve">ie in den Hochlochziegel integrierte Füllung </w:t>
      </w:r>
      <w:r w:rsidR="00D967E5" w:rsidRPr="000F6E02">
        <w:rPr>
          <w:rFonts w:ascii="Arial" w:hAnsi="Arial" w:cs="Arial"/>
        </w:rPr>
        <w:t>aus sortenreinen</w:t>
      </w:r>
      <w:r w:rsidR="000F7B04" w:rsidRPr="000F6E02">
        <w:rPr>
          <w:rFonts w:ascii="Arial" w:hAnsi="Arial" w:cs="Arial"/>
        </w:rPr>
        <w:t>, nachwachsenden</w:t>
      </w:r>
      <w:r w:rsidR="00D967E5" w:rsidRPr="000F6E02">
        <w:rPr>
          <w:rFonts w:ascii="Arial" w:hAnsi="Arial" w:cs="Arial"/>
        </w:rPr>
        <w:t xml:space="preserve"> Nadelholzfasern ist nicht nur ressourcenschonend und nachhaltig</w:t>
      </w:r>
      <w:r w:rsidR="006C3119" w:rsidRPr="000F6E02">
        <w:rPr>
          <w:rFonts w:ascii="Arial" w:hAnsi="Arial" w:cs="Arial"/>
        </w:rPr>
        <w:t>:</w:t>
      </w:r>
      <w:r w:rsidR="00D967E5" w:rsidRPr="000F6E02">
        <w:rPr>
          <w:rFonts w:ascii="Arial" w:hAnsi="Arial" w:cs="Arial"/>
        </w:rPr>
        <w:t xml:space="preserve"> Sie ermöglicht</w:t>
      </w:r>
      <w:r w:rsidR="006C3119" w:rsidRPr="000F6E02">
        <w:rPr>
          <w:rFonts w:ascii="Arial" w:hAnsi="Arial" w:cs="Arial"/>
        </w:rPr>
        <w:t xml:space="preserve"> auch</w:t>
      </w:r>
      <w:r w:rsidR="00D967E5" w:rsidRPr="000F6E02">
        <w:rPr>
          <w:rFonts w:ascii="Arial" w:hAnsi="Arial" w:cs="Arial"/>
        </w:rPr>
        <w:t xml:space="preserve"> niedrige Wärmeleitwerte von bis zu 0,07 W/(</w:t>
      </w:r>
      <w:proofErr w:type="spellStart"/>
      <w:r w:rsidR="00D967E5" w:rsidRPr="000F6E02">
        <w:rPr>
          <w:rFonts w:ascii="Arial" w:hAnsi="Arial" w:cs="Arial"/>
        </w:rPr>
        <w:t>mK</w:t>
      </w:r>
      <w:proofErr w:type="spellEnd"/>
      <w:r w:rsidR="00D967E5" w:rsidRPr="000F6E02">
        <w:rPr>
          <w:rFonts w:ascii="Arial" w:hAnsi="Arial" w:cs="Arial"/>
        </w:rPr>
        <w:t>)</w:t>
      </w:r>
      <w:r w:rsidR="006C3119" w:rsidRPr="000F6E02">
        <w:rPr>
          <w:rFonts w:ascii="Arial" w:hAnsi="Arial" w:cs="Arial"/>
        </w:rPr>
        <w:t xml:space="preserve"> und verbessert zudem den Schallschutz im Gebäude</w:t>
      </w:r>
      <w:r w:rsidR="00D967E5" w:rsidRPr="000F6E02">
        <w:rPr>
          <w:rFonts w:ascii="Arial" w:hAnsi="Arial" w:cs="Arial"/>
        </w:rPr>
        <w:t>. Die Kombination von mineralischem Mauerziegel mit natürlichen Holzfasern machte Architekten und Marketingexperten</w:t>
      </w:r>
      <w:r w:rsidR="002E1E30" w:rsidRPr="000F6E02">
        <w:rPr>
          <w:rFonts w:ascii="Arial" w:hAnsi="Arial" w:cs="Arial"/>
        </w:rPr>
        <w:t xml:space="preserve"> </w:t>
      </w:r>
      <w:r w:rsidR="00D967E5" w:rsidRPr="000F6E02">
        <w:rPr>
          <w:rFonts w:ascii="Arial" w:hAnsi="Arial" w:cs="Arial"/>
        </w:rPr>
        <w:t>neugierig</w:t>
      </w:r>
      <w:r w:rsidR="000F7B04" w:rsidRPr="000F6E02">
        <w:rPr>
          <w:rFonts w:ascii="Arial" w:hAnsi="Arial" w:cs="Arial"/>
        </w:rPr>
        <w:t xml:space="preserve"> und erfüllte ihre Ansprüche an ein völlig neuartiges Produkt. Dass der Mauerziegel sich zudem auch positiv auf das Raumklima auswirkt, war ein weiterer Pluspunkt. </w:t>
      </w:r>
    </w:p>
    <w:p w:rsidR="000F7B04" w:rsidRPr="000F6E02" w:rsidRDefault="000F7B04">
      <w:pPr>
        <w:pStyle w:val="bodytext"/>
        <w:spacing w:before="0" w:after="0" w:line="360" w:lineRule="auto"/>
        <w:jc w:val="both"/>
        <w:rPr>
          <w:rFonts w:ascii="Arial" w:hAnsi="Arial" w:cs="Arial"/>
        </w:rPr>
      </w:pPr>
    </w:p>
    <w:p w:rsidR="009F1DED" w:rsidRPr="000F6E02" w:rsidRDefault="000F7B04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</w:rPr>
      </w:pPr>
      <w:r w:rsidRPr="000F6E02">
        <w:rPr>
          <w:rFonts w:ascii="Arial" w:hAnsi="Arial" w:cs="Arial"/>
          <w:b/>
        </w:rPr>
        <w:t>Innovative Technik</w:t>
      </w:r>
    </w:p>
    <w:p w:rsidR="000F7B04" w:rsidRPr="000F6E02" w:rsidRDefault="000F7B04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1765DA" w:rsidRPr="000F6E02" w:rsidRDefault="008C1BCA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0F6E02">
        <w:rPr>
          <w:rFonts w:ascii="Arial" w:eastAsia="Arial Unicode MS" w:hAnsi="Arial" w:cs="Arial"/>
          <w:bCs/>
        </w:rPr>
        <w:t xml:space="preserve">Eine besondere Herausforderung auf dem Weg zum „Silvacor“-Mauerziegel </w:t>
      </w:r>
      <w:r w:rsidR="008421FA" w:rsidRPr="000F6E02">
        <w:rPr>
          <w:rFonts w:ascii="Arial" w:eastAsia="Arial Unicode MS" w:hAnsi="Arial" w:cs="Arial"/>
          <w:bCs/>
        </w:rPr>
        <w:t>stellte</w:t>
      </w:r>
      <w:r w:rsidRPr="000F6E02">
        <w:rPr>
          <w:rFonts w:ascii="Arial" w:eastAsia="Arial Unicode MS" w:hAnsi="Arial" w:cs="Arial"/>
          <w:bCs/>
        </w:rPr>
        <w:t xml:space="preserve"> neben dem neuen Füllmaterial auch die mechanische Komponente</w:t>
      </w:r>
      <w:r w:rsidR="00BB1D7A" w:rsidRPr="000F6E02">
        <w:rPr>
          <w:rFonts w:ascii="Arial" w:eastAsia="Arial Unicode MS" w:hAnsi="Arial" w:cs="Arial"/>
          <w:bCs/>
        </w:rPr>
        <w:t xml:space="preserve"> im Produktionsverfahren</w:t>
      </w:r>
      <w:r w:rsidR="008421FA" w:rsidRPr="000F6E02">
        <w:rPr>
          <w:rFonts w:ascii="Arial" w:eastAsia="Arial Unicode MS" w:hAnsi="Arial" w:cs="Arial"/>
          <w:bCs/>
        </w:rPr>
        <w:t xml:space="preserve"> dar</w:t>
      </w:r>
      <w:r w:rsidRPr="000F6E02">
        <w:rPr>
          <w:rFonts w:ascii="Arial" w:eastAsia="Arial Unicode MS" w:hAnsi="Arial" w:cs="Arial"/>
          <w:bCs/>
        </w:rPr>
        <w:t xml:space="preserve">: Ideengeber und maßgeblich an der Entwicklung der Fülltechnologie beteiligt war </w:t>
      </w:r>
      <w:r w:rsidR="006C3119" w:rsidRPr="000F6E02">
        <w:rPr>
          <w:rFonts w:ascii="Arial" w:eastAsia="Arial Unicode MS" w:hAnsi="Arial" w:cs="Arial"/>
          <w:bCs/>
        </w:rPr>
        <w:t xml:space="preserve">Dipl.-Ing. </w:t>
      </w:r>
      <w:r w:rsidRPr="000F6E02">
        <w:rPr>
          <w:rFonts w:ascii="Arial" w:eastAsia="Arial Unicode MS" w:hAnsi="Arial" w:cs="Arial"/>
          <w:bCs/>
        </w:rPr>
        <w:t xml:space="preserve">Rudolf </w:t>
      </w:r>
      <w:proofErr w:type="spellStart"/>
      <w:r w:rsidRPr="000F6E02">
        <w:rPr>
          <w:rFonts w:ascii="Arial" w:eastAsia="Arial Unicode MS" w:hAnsi="Arial" w:cs="Arial"/>
          <w:bCs/>
        </w:rPr>
        <w:t>Bax</w:t>
      </w:r>
      <w:proofErr w:type="spellEnd"/>
      <w:r w:rsidR="006C3119" w:rsidRPr="000F6E02">
        <w:rPr>
          <w:rFonts w:ascii="Arial" w:eastAsia="Arial Unicode MS" w:hAnsi="Arial" w:cs="Arial"/>
          <w:bCs/>
        </w:rPr>
        <w:t xml:space="preserve"> vom Unipor-Mitgliedswerk</w:t>
      </w:r>
      <w:r w:rsidR="0049154E" w:rsidRPr="000F6E02">
        <w:rPr>
          <w:rFonts w:ascii="Arial" w:eastAsia="Arial Unicode MS" w:hAnsi="Arial" w:cs="Arial"/>
          <w:bCs/>
        </w:rPr>
        <w:t xml:space="preserve"> Wenzel aus Hainburg (Hessen).</w:t>
      </w:r>
      <w:r w:rsidR="006C3119" w:rsidRPr="000F6E02">
        <w:rPr>
          <w:rFonts w:ascii="Arial" w:eastAsia="Arial Unicode MS" w:hAnsi="Arial" w:cs="Arial"/>
          <w:bCs/>
        </w:rPr>
        <w:t xml:space="preserve"> </w:t>
      </w:r>
      <w:r w:rsidR="002E1E30" w:rsidRPr="000F6E02">
        <w:rPr>
          <w:rFonts w:ascii="Arial" w:eastAsia="Arial Unicode MS" w:hAnsi="Arial" w:cs="Arial"/>
          <w:bCs/>
        </w:rPr>
        <w:t>Ihm</w:t>
      </w:r>
      <w:r w:rsidR="006C3119" w:rsidRPr="000F6E02">
        <w:rPr>
          <w:rFonts w:ascii="Arial" w:eastAsia="Arial Unicode MS" w:hAnsi="Arial" w:cs="Arial"/>
          <w:bCs/>
        </w:rPr>
        <w:t xml:space="preserve"> zufolge wird der Dämmstoff-Kern mittels eines automatisierten </w:t>
      </w:r>
      <w:r w:rsidR="002E1E30" w:rsidRPr="000F6E02">
        <w:rPr>
          <w:rFonts w:ascii="Arial" w:eastAsia="Arial Unicode MS" w:hAnsi="Arial" w:cs="Arial"/>
          <w:bCs/>
        </w:rPr>
        <w:t>Rüttel-</w:t>
      </w:r>
      <w:r w:rsidR="006C3119" w:rsidRPr="000F6E02">
        <w:rPr>
          <w:rFonts w:ascii="Arial" w:eastAsia="Arial Unicode MS" w:hAnsi="Arial" w:cs="Arial"/>
          <w:bCs/>
        </w:rPr>
        <w:t>Verfahrens</w:t>
      </w:r>
      <w:r w:rsidR="0049154E" w:rsidRPr="000F6E02">
        <w:rPr>
          <w:rFonts w:ascii="Arial" w:eastAsia="Arial Unicode MS" w:hAnsi="Arial" w:cs="Arial"/>
          <w:bCs/>
        </w:rPr>
        <w:t xml:space="preserve"> so stark verdichtet, dass </w:t>
      </w:r>
      <w:r w:rsidR="00BB1D7A" w:rsidRPr="000F6E02">
        <w:rPr>
          <w:rFonts w:ascii="Arial" w:eastAsia="Arial Unicode MS" w:hAnsi="Arial" w:cs="Arial"/>
          <w:bCs/>
        </w:rPr>
        <w:t>er</w:t>
      </w:r>
      <w:r w:rsidR="0049154E" w:rsidRPr="000F6E02">
        <w:rPr>
          <w:rFonts w:ascii="Arial" w:eastAsia="Arial Unicode MS" w:hAnsi="Arial" w:cs="Arial"/>
          <w:bCs/>
        </w:rPr>
        <w:t xml:space="preserve"> problemlos im Lochbild des Ziegels verbleibt. </w:t>
      </w:r>
      <w:r w:rsidR="00B669C3" w:rsidRPr="000F6E02">
        <w:rPr>
          <w:rFonts w:ascii="Arial" w:eastAsia="Arial Unicode MS" w:hAnsi="Arial" w:cs="Arial"/>
          <w:bCs/>
        </w:rPr>
        <w:t>Auf diese Weise</w:t>
      </w:r>
      <w:r w:rsidR="001765DA" w:rsidRPr="000F6E02">
        <w:rPr>
          <w:rFonts w:ascii="Arial" w:eastAsia="Arial Unicode MS" w:hAnsi="Arial" w:cs="Arial"/>
          <w:bCs/>
        </w:rPr>
        <w:t xml:space="preserve"> </w:t>
      </w:r>
      <w:r w:rsidR="002E1E30" w:rsidRPr="000F6E02">
        <w:rPr>
          <w:rFonts w:ascii="Arial" w:eastAsia="Arial Unicode MS" w:hAnsi="Arial" w:cs="Arial"/>
          <w:bCs/>
        </w:rPr>
        <w:t>kann</w:t>
      </w:r>
      <w:r w:rsidR="001765DA" w:rsidRPr="000F6E02">
        <w:rPr>
          <w:rFonts w:ascii="Arial" w:eastAsia="Arial Unicode MS" w:hAnsi="Arial" w:cs="Arial"/>
          <w:bCs/>
        </w:rPr>
        <w:t xml:space="preserve"> die Verarbeitung</w:t>
      </w:r>
      <w:r w:rsidR="002E1E30" w:rsidRPr="000F6E02">
        <w:rPr>
          <w:rFonts w:ascii="Arial" w:eastAsia="Arial Unicode MS" w:hAnsi="Arial" w:cs="Arial"/>
          <w:bCs/>
        </w:rPr>
        <w:t xml:space="preserve"> auf der Baustelle</w:t>
      </w:r>
      <w:r w:rsidR="001765DA" w:rsidRPr="000F6E02">
        <w:rPr>
          <w:rFonts w:ascii="Arial" w:eastAsia="Arial Unicode MS" w:hAnsi="Arial" w:cs="Arial"/>
          <w:bCs/>
        </w:rPr>
        <w:t xml:space="preserve"> wie mit herkömmlichen Wandbaustoffen</w:t>
      </w:r>
      <w:r w:rsidR="002E1E30" w:rsidRPr="000F6E02">
        <w:rPr>
          <w:rFonts w:ascii="Arial" w:eastAsia="Arial Unicode MS" w:hAnsi="Arial" w:cs="Arial"/>
          <w:bCs/>
        </w:rPr>
        <w:t xml:space="preserve"> erfolgen</w:t>
      </w:r>
      <w:r w:rsidR="001765DA" w:rsidRPr="000F6E02">
        <w:rPr>
          <w:rFonts w:ascii="Arial" w:eastAsia="Arial Unicode MS" w:hAnsi="Arial" w:cs="Arial"/>
          <w:bCs/>
        </w:rPr>
        <w:t xml:space="preserve"> – ein wichtiger Aspekt für die Projektplanung, der</w:t>
      </w:r>
      <w:r w:rsidR="00A14804" w:rsidRPr="000F6E02">
        <w:rPr>
          <w:rFonts w:ascii="Arial" w:eastAsia="Arial Unicode MS" w:hAnsi="Arial" w:cs="Arial"/>
          <w:bCs/>
        </w:rPr>
        <w:t xml:space="preserve"> auch</w:t>
      </w:r>
      <w:r w:rsidR="001765DA" w:rsidRPr="000F6E02">
        <w:rPr>
          <w:rFonts w:ascii="Arial" w:eastAsia="Arial Unicode MS" w:hAnsi="Arial" w:cs="Arial"/>
          <w:bCs/>
        </w:rPr>
        <w:t xml:space="preserve"> von der </w:t>
      </w:r>
      <w:r w:rsidR="008421FA" w:rsidRPr="000F6E02">
        <w:rPr>
          <w:rFonts w:ascii="Arial" w:eastAsia="Arial Unicode MS" w:hAnsi="Arial" w:cs="Arial"/>
          <w:bCs/>
        </w:rPr>
        <w:t>Award</w:t>
      </w:r>
      <w:r w:rsidR="001765DA" w:rsidRPr="000F6E02">
        <w:rPr>
          <w:rFonts w:ascii="Arial" w:eastAsia="Arial Unicode MS" w:hAnsi="Arial" w:cs="Arial"/>
          <w:bCs/>
        </w:rPr>
        <w:t>-Jury positiv bemerkt wurde.</w:t>
      </w:r>
      <w:r w:rsidR="008421FA" w:rsidRPr="000F6E02">
        <w:rPr>
          <w:rFonts w:ascii="Arial" w:eastAsia="Arial Unicode MS" w:hAnsi="Arial" w:cs="Arial"/>
          <w:bCs/>
        </w:rPr>
        <w:t xml:space="preserve"> </w:t>
      </w:r>
    </w:p>
    <w:p w:rsidR="009F1DED" w:rsidRPr="000F6E02" w:rsidRDefault="009F1DED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D95A78" w:rsidRPr="000F6E02" w:rsidRDefault="009F1DED" w:rsidP="00D95A78">
      <w:pPr>
        <w:pStyle w:val="bodytext"/>
        <w:spacing w:before="0" w:after="0" w:line="360" w:lineRule="auto"/>
        <w:jc w:val="both"/>
        <w:rPr>
          <w:rStyle w:val="Fett"/>
          <w:rFonts w:ascii="Arial" w:hAnsi="Arial" w:cs="Arial"/>
          <w:b w:val="0"/>
        </w:rPr>
      </w:pPr>
      <w:r w:rsidRPr="000F6E02">
        <w:rPr>
          <w:rStyle w:val="Fett"/>
          <w:rFonts w:ascii="Arial" w:hAnsi="Arial" w:cs="Arial"/>
          <w:b w:val="0"/>
        </w:rPr>
        <w:t xml:space="preserve">Nähere Informationen </w:t>
      </w:r>
      <w:r w:rsidR="00EB33AA" w:rsidRPr="000F6E02">
        <w:rPr>
          <w:rStyle w:val="Fett"/>
          <w:rFonts w:ascii="Arial" w:hAnsi="Arial" w:cs="Arial"/>
          <w:b w:val="0"/>
        </w:rPr>
        <w:t>zum innovativen</w:t>
      </w:r>
      <w:r w:rsidR="006C3119" w:rsidRPr="000F6E02">
        <w:rPr>
          <w:rStyle w:val="Fett"/>
          <w:rFonts w:ascii="Arial" w:hAnsi="Arial" w:cs="Arial"/>
          <w:b w:val="0"/>
        </w:rPr>
        <w:t xml:space="preserve"> Mauerziegel</w:t>
      </w:r>
      <w:r w:rsidR="000976AF" w:rsidRPr="000F6E02">
        <w:rPr>
          <w:rStyle w:val="Fett"/>
          <w:rFonts w:ascii="Arial" w:hAnsi="Arial" w:cs="Arial"/>
          <w:b w:val="0"/>
        </w:rPr>
        <w:t xml:space="preserve"> </w:t>
      </w:r>
      <w:r w:rsidR="00EB33AA" w:rsidRPr="000F6E02">
        <w:rPr>
          <w:rStyle w:val="Fett"/>
          <w:rFonts w:ascii="Arial" w:hAnsi="Arial" w:cs="Arial"/>
          <w:b w:val="0"/>
        </w:rPr>
        <w:t>„Unipor Silvacor“</w:t>
      </w:r>
      <w:r w:rsidR="000976AF" w:rsidRPr="000F6E02">
        <w:rPr>
          <w:rStyle w:val="Fett"/>
          <w:rFonts w:ascii="Arial" w:hAnsi="Arial" w:cs="Arial"/>
          <w:b w:val="0"/>
        </w:rPr>
        <w:t xml:space="preserve"> </w:t>
      </w:r>
      <w:r w:rsidRPr="000F6E02">
        <w:rPr>
          <w:rStyle w:val="Fett"/>
          <w:rFonts w:ascii="Arial" w:hAnsi="Arial" w:cs="Arial"/>
          <w:b w:val="0"/>
        </w:rPr>
        <w:t>finden Fachleute und Bau</w:t>
      </w:r>
      <w:r w:rsidR="00F945BE" w:rsidRPr="000F6E02">
        <w:rPr>
          <w:rStyle w:val="Fett"/>
          <w:rFonts w:ascii="Arial" w:hAnsi="Arial" w:cs="Arial"/>
          <w:b w:val="0"/>
        </w:rPr>
        <w:t>herren</w:t>
      </w:r>
      <w:r w:rsidRPr="000F6E02">
        <w:rPr>
          <w:rStyle w:val="Fett"/>
          <w:rFonts w:ascii="Arial" w:hAnsi="Arial" w:cs="Arial"/>
          <w:b w:val="0"/>
        </w:rPr>
        <w:t xml:space="preserve"> auf der Unipor-Website unter www.unipor.de (Rubrik „</w:t>
      </w:r>
      <w:r w:rsidR="00EB33AA" w:rsidRPr="000F6E02">
        <w:rPr>
          <w:rStyle w:val="Fett"/>
          <w:rFonts w:ascii="Arial" w:hAnsi="Arial" w:cs="Arial"/>
          <w:b w:val="0"/>
        </w:rPr>
        <w:t>Produkte“</w:t>
      </w:r>
      <w:r w:rsidRPr="000F6E02">
        <w:rPr>
          <w:rStyle w:val="Fett"/>
          <w:rFonts w:ascii="Arial" w:hAnsi="Arial" w:cs="Arial"/>
          <w:b w:val="0"/>
        </w:rPr>
        <w:t>).</w:t>
      </w:r>
    </w:p>
    <w:p w:rsidR="00C56544" w:rsidRPr="000F6E02" w:rsidRDefault="00A14804" w:rsidP="00C56544">
      <w:pPr>
        <w:pStyle w:val="bodytext"/>
        <w:spacing w:before="0" w:after="0" w:line="360" w:lineRule="auto"/>
        <w:jc w:val="right"/>
        <w:rPr>
          <w:rFonts w:ascii="Arial" w:eastAsia="Arial Unicode MS" w:hAnsi="Arial" w:cs="Arial"/>
        </w:rPr>
      </w:pPr>
      <w:r w:rsidRPr="000F6E02">
        <w:rPr>
          <w:rFonts w:ascii="Arial" w:eastAsia="Arial Unicode MS" w:hAnsi="Arial" w:cs="Arial"/>
        </w:rPr>
        <w:t>ca. 2.</w:t>
      </w:r>
      <w:r w:rsidR="002E1E30" w:rsidRPr="000F6E02">
        <w:rPr>
          <w:rFonts w:ascii="Arial" w:eastAsia="Arial Unicode MS" w:hAnsi="Arial" w:cs="Arial"/>
        </w:rPr>
        <w:t>8</w:t>
      </w:r>
      <w:r w:rsidR="001765DA" w:rsidRPr="000F6E02">
        <w:rPr>
          <w:rFonts w:ascii="Arial" w:eastAsia="Arial Unicode MS" w:hAnsi="Arial" w:cs="Arial"/>
        </w:rPr>
        <w:t>00</w:t>
      </w:r>
      <w:r w:rsidR="00FB13C1" w:rsidRPr="000F6E02">
        <w:rPr>
          <w:rFonts w:ascii="Arial" w:eastAsia="Arial Unicode MS" w:hAnsi="Arial" w:cs="Arial"/>
        </w:rPr>
        <w:t xml:space="preserve"> </w:t>
      </w:r>
      <w:r w:rsidR="00C56544" w:rsidRPr="000F6E02">
        <w:rPr>
          <w:rFonts w:ascii="Arial" w:eastAsia="Arial Unicode MS" w:hAnsi="Arial" w:cs="Arial"/>
        </w:rPr>
        <w:t>Zeichen</w:t>
      </w:r>
    </w:p>
    <w:p w:rsidR="00D95A78" w:rsidRPr="000F6E02" w:rsidRDefault="00D95A78" w:rsidP="00D95A78">
      <w:pPr>
        <w:pStyle w:val="bodytext"/>
        <w:spacing w:before="0" w:after="0" w:line="360" w:lineRule="auto"/>
        <w:jc w:val="both"/>
        <w:rPr>
          <w:rStyle w:val="Fett"/>
          <w:rFonts w:ascii="Arial" w:hAnsi="Arial" w:cs="Arial"/>
          <w:b w:val="0"/>
        </w:rPr>
      </w:pPr>
    </w:p>
    <w:p w:rsidR="00D95A78" w:rsidRPr="000F6E02" w:rsidRDefault="00D95A78" w:rsidP="00D95A78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  <w:bookmarkStart w:id="0" w:name="_GoBack"/>
      <w:bookmarkEnd w:id="0"/>
      <w:r w:rsidRPr="000F6E02">
        <w:rPr>
          <w:rFonts w:ascii="Arial" w:eastAsia="Arial Unicode MS" w:hAnsi="Arial" w:cs="Arial"/>
          <w:b/>
          <w:u w:val="single"/>
        </w:rPr>
        <w:t>Bildunterschriften</w:t>
      </w:r>
    </w:p>
    <w:p w:rsidR="00F56C5B" w:rsidRPr="001D2B26" w:rsidRDefault="00F56C5B" w:rsidP="00D95A78">
      <w:pPr>
        <w:spacing w:line="360" w:lineRule="auto"/>
        <w:jc w:val="both"/>
        <w:rPr>
          <w:rFonts w:ascii="Arial" w:eastAsia="Arial Unicode MS" w:hAnsi="Arial" w:cs="Arial"/>
        </w:rPr>
      </w:pPr>
    </w:p>
    <w:p w:rsidR="00EB33AA" w:rsidRPr="000F6E02" w:rsidRDefault="00085E7F" w:rsidP="00EB33AA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0F6E02">
        <w:rPr>
          <w:rFonts w:ascii="Arial" w:eastAsia="Arial Unicode MS" w:hAnsi="Arial" w:cs="Arial"/>
          <w:b/>
        </w:rPr>
        <w:t>[17-15</w:t>
      </w:r>
      <w:r w:rsidR="00EB33AA" w:rsidRPr="000F6E02">
        <w:rPr>
          <w:rFonts w:ascii="Arial" w:eastAsia="Arial Unicode MS" w:hAnsi="Arial" w:cs="Arial"/>
          <w:b/>
        </w:rPr>
        <w:t xml:space="preserve"> Award Silvacor]</w:t>
      </w:r>
    </w:p>
    <w:p w:rsidR="00EB33AA" w:rsidRPr="000F6E02" w:rsidRDefault="00085E7F" w:rsidP="00EB33AA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0F6E02">
        <w:rPr>
          <w:rFonts w:ascii="Arial" w:eastAsia="Arial Unicode MS" w:hAnsi="Arial" w:cs="Arial"/>
          <w:i/>
        </w:rPr>
        <w:t xml:space="preserve">Beste Produkt-Innovation Rohbau: Der „Unipor-Silvacor“ wurde mit dem </w:t>
      </w:r>
      <w:proofErr w:type="spellStart"/>
      <w:r w:rsidRPr="000F6E02">
        <w:rPr>
          <w:rFonts w:ascii="Arial" w:eastAsia="Arial Unicode MS" w:hAnsi="Arial" w:cs="Arial"/>
          <w:i/>
        </w:rPr>
        <w:t>Architects</w:t>
      </w:r>
      <w:proofErr w:type="spellEnd"/>
      <w:r w:rsidRPr="000F6E02">
        <w:rPr>
          <w:rFonts w:ascii="Arial" w:eastAsia="Arial Unicode MS" w:hAnsi="Arial" w:cs="Arial"/>
          <w:i/>
        </w:rPr>
        <w:t>‘ Darling Award 2017 ausgezeichnet.</w:t>
      </w:r>
    </w:p>
    <w:p w:rsidR="00EB33AA" w:rsidRPr="000F6E02" w:rsidRDefault="00EB33AA" w:rsidP="00EB33AA">
      <w:pPr>
        <w:spacing w:line="360" w:lineRule="auto"/>
        <w:jc w:val="right"/>
        <w:rPr>
          <w:rFonts w:ascii="Arial" w:hAnsi="Arial" w:cs="Arial"/>
        </w:rPr>
      </w:pPr>
      <w:r w:rsidRPr="000F6E02">
        <w:rPr>
          <w:rFonts w:ascii="Arial" w:hAnsi="Arial" w:cs="Arial"/>
        </w:rPr>
        <w:t>Bild: UNIPOR, München.</w:t>
      </w:r>
    </w:p>
    <w:p w:rsidR="00EB33AA" w:rsidRDefault="00EB33AA" w:rsidP="00EB33AA">
      <w:pPr>
        <w:spacing w:line="360" w:lineRule="auto"/>
        <w:jc w:val="both"/>
        <w:rPr>
          <w:rFonts w:ascii="Arial" w:eastAsia="Arial Unicode MS" w:hAnsi="Arial" w:cs="Arial"/>
          <w:u w:val="single"/>
        </w:rPr>
      </w:pPr>
    </w:p>
    <w:p w:rsidR="00EB33AA" w:rsidRPr="000F6E02" w:rsidRDefault="009E69F5" w:rsidP="00EB33AA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0F6E02">
        <w:rPr>
          <w:rFonts w:ascii="Arial" w:eastAsia="Arial Unicode MS" w:hAnsi="Arial" w:cs="Arial"/>
          <w:b/>
        </w:rPr>
        <w:t>[17-15</w:t>
      </w:r>
      <w:r w:rsidR="00EB33AA" w:rsidRPr="000F6E02">
        <w:rPr>
          <w:rFonts w:ascii="Arial" w:eastAsia="Arial Unicode MS" w:hAnsi="Arial" w:cs="Arial"/>
          <w:b/>
        </w:rPr>
        <w:t xml:space="preserve"> Preisverleihung]</w:t>
      </w:r>
    </w:p>
    <w:p w:rsidR="00EB33AA" w:rsidRPr="000F6E02" w:rsidRDefault="009E69F5" w:rsidP="00EB33AA">
      <w:pPr>
        <w:spacing w:line="360" w:lineRule="auto"/>
        <w:jc w:val="both"/>
        <w:rPr>
          <w:rFonts w:ascii="Arial" w:eastAsia="Arial Unicode MS" w:hAnsi="Arial" w:cs="Arial"/>
          <w:i/>
        </w:rPr>
      </w:pPr>
      <w:proofErr w:type="spellStart"/>
      <w:r w:rsidRPr="000F6E02">
        <w:rPr>
          <w:rFonts w:ascii="Arial" w:eastAsia="Arial Unicode MS" w:hAnsi="Arial" w:cs="Arial"/>
          <w:i/>
        </w:rPr>
        <w:t>Architects</w:t>
      </w:r>
      <w:proofErr w:type="spellEnd"/>
      <w:r w:rsidRPr="000F6E02">
        <w:rPr>
          <w:rFonts w:ascii="Arial" w:eastAsia="Arial Unicode MS" w:hAnsi="Arial" w:cs="Arial"/>
          <w:i/>
        </w:rPr>
        <w:t>‘ Darling Award 2017: Die begehrte Trophäe in der Kategorie „Beste Produkt-Innovation Rohbau“ ging an die Unipor-Ziegel-Gruppe. Geschäftsführer Dr.-Ing. Thomas Fehlhaber (r.) nahm sie entgegen.</w:t>
      </w:r>
    </w:p>
    <w:p w:rsidR="00EB33AA" w:rsidRPr="000F6E02" w:rsidRDefault="00EB33AA" w:rsidP="00EB33AA">
      <w:pPr>
        <w:spacing w:line="360" w:lineRule="auto"/>
        <w:jc w:val="right"/>
        <w:rPr>
          <w:rFonts w:ascii="Arial" w:hAnsi="Arial" w:cs="Arial"/>
        </w:rPr>
      </w:pPr>
      <w:r w:rsidRPr="000F6E02">
        <w:rPr>
          <w:rFonts w:ascii="Arial" w:hAnsi="Arial" w:cs="Arial"/>
        </w:rPr>
        <w:t>Bild:</w:t>
      </w:r>
      <w:r w:rsidR="00085E7F" w:rsidRPr="000F6E02">
        <w:rPr>
          <w:rFonts w:ascii="Arial" w:hAnsi="Arial" w:cs="Arial"/>
        </w:rPr>
        <w:t xml:space="preserve"> Fotografie ©Roman Thomas, Celle</w:t>
      </w:r>
      <w:r w:rsidRPr="000F6E02">
        <w:rPr>
          <w:rFonts w:ascii="Arial" w:hAnsi="Arial" w:cs="Arial"/>
        </w:rPr>
        <w:t>.</w:t>
      </w:r>
    </w:p>
    <w:p w:rsidR="00085E7F" w:rsidRDefault="00085E7F" w:rsidP="00C51CC7">
      <w:pPr>
        <w:pStyle w:val="WW-Textkrper2"/>
        <w:rPr>
          <w:sz w:val="24"/>
        </w:rPr>
      </w:pPr>
    </w:p>
    <w:p w:rsidR="001D2B26" w:rsidRDefault="001D2B26" w:rsidP="00C51CC7">
      <w:pPr>
        <w:pStyle w:val="WW-Textkrper2"/>
        <w:rPr>
          <w:sz w:val="24"/>
        </w:rPr>
      </w:pPr>
    </w:p>
    <w:p w:rsidR="001D2B26" w:rsidRDefault="001D2B26" w:rsidP="00C51CC7">
      <w:pPr>
        <w:pStyle w:val="WW-Textkrper2"/>
        <w:rPr>
          <w:sz w:val="24"/>
        </w:rPr>
      </w:pPr>
    </w:p>
    <w:p w:rsidR="001D2B26" w:rsidRPr="000F6E02" w:rsidRDefault="001D2B26" w:rsidP="00C51CC7">
      <w:pPr>
        <w:pStyle w:val="WW-Textkrper2"/>
        <w:rPr>
          <w:sz w:val="24"/>
        </w:rPr>
      </w:pPr>
    </w:p>
    <w:p w:rsidR="00C51CC7" w:rsidRPr="000F6E02" w:rsidRDefault="00C51CC7" w:rsidP="00C51CC7">
      <w:pPr>
        <w:pStyle w:val="WW-Textkrper2"/>
        <w:rPr>
          <w:sz w:val="24"/>
        </w:rPr>
      </w:pPr>
      <w:r w:rsidRPr="000F6E02">
        <w:rPr>
          <w:sz w:val="24"/>
        </w:rPr>
        <w:t>Rückfragen beantwortet gern</w:t>
      </w:r>
    </w:p>
    <w:p w:rsidR="00C51CC7" w:rsidRPr="000F6E02" w:rsidRDefault="00C51CC7" w:rsidP="00C51CC7">
      <w:pPr>
        <w:rPr>
          <w:szCs w:val="22"/>
        </w:rPr>
      </w:pPr>
    </w:p>
    <w:p w:rsidR="00C51CC7" w:rsidRPr="000F6E02" w:rsidRDefault="00C51CC7" w:rsidP="00C51CC7">
      <w:pPr>
        <w:rPr>
          <w:rFonts w:ascii="Arial" w:hAnsi="Arial" w:cs="Arial"/>
          <w:b/>
          <w:sz w:val="20"/>
          <w:szCs w:val="20"/>
        </w:rPr>
      </w:pPr>
      <w:r w:rsidRPr="000F6E02">
        <w:rPr>
          <w:rFonts w:ascii="Arial" w:hAnsi="Arial" w:cs="Arial"/>
          <w:b/>
          <w:bCs/>
          <w:sz w:val="20"/>
          <w:szCs w:val="20"/>
        </w:rPr>
        <w:t>UNIPOR Ziegel Gruppe</w:t>
      </w:r>
      <w:r w:rsidRPr="000F6E02">
        <w:rPr>
          <w:rFonts w:ascii="Arial" w:hAnsi="Arial" w:cs="Arial"/>
          <w:sz w:val="20"/>
          <w:szCs w:val="20"/>
        </w:rPr>
        <w:tab/>
      </w:r>
      <w:r w:rsidRPr="000F6E02">
        <w:rPr>
          <w:rFonts w:ascii="Arial" w:hAnsi="Arial" w:cs="Arial"/>
          <w:sz w:val="20"/>
          <w:szCs w:val="20"/>
        </w:rPr>
        <w:tab/>
      </w:r>
      <w:proofErr w:type="spellStart"/>
      <w:r w:rsidRPr="000F6E02">
        <w:rPr>
          <w:rFonts w:ascii="Arial" w:hAnsi="Arial" w:cs="Arial"/>
          <w:b/>
          <w:sz w:val="20"/>
          <w:szCs w:val="20"/>
        </w:rPr>
        <w:t>dako</w:t>
      </w:r>
      <w:proofErr w:type="spellEnd"/>
      <w:r w:rsidRPr="000F6E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6E02">
        <w:rPr>
          <w:rFonts w:ascii="Arial" w:hAnsi="Arial" w:cs="Arial"/>
          <w:b/>
          <w:sz w:val="20"/>
          <w:szCs w:val="20"/>
        </w:rPr>
        <w:t>pr</w:t>
      </w:r>
      <w:proofErr w:type="spellEnd"/>
      <w:r w:rsidRPr="000F6E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6E02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0F6E0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F6E02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C51CC7" w:rsidRPr="000F6E02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0F6E02">
        <w:rPr>
          <w:rFonts w:ascii="Arial" w:hAnsi="Arial" w:cs="Arial"/>
          <w:bCs/>
          <w:sz w:val="20"/>
          <w:szCs w:val="20"/>
        </w:rPr>
        <w:t>Dr. Thomas Fehlhaber</w:t>
      </w:r>
      <w:r w:rsidRPr="000F6E02">
        <w:rPr>
          <w:rFonts w:ascii="Arial" w:hAnsi="Arial" w:cs="Arial"/>
          <w:bCs/>
          <w:sz w:val="20"/>
          <w:szCs w:val="20"/>
        </w:rPr>
        <w:tab/>
      </w:r>
      <w:r w:rsidRPr="000F6E02">
        <w:rPr>
          <w:rFonts w:ascii="Arial" w:hAnsi="Arial" w:cs="Arial"/>
          <w:bCs/>
          <w:sz w:val="20"/>
          <w:szCs w:val="20"/>
        </w:rPr>
        <w:tab/>
      </w:r>
      <w:r w:rsidRPr="000F6E02">
        <w:rPr>
          <w:rFonts w:ascii="Arial" w:hAnsi="Arial" w:cs="Arial"/>
          <w:sz w:val="20"/>
          <w:szCs w:val="20"/>
        </w:rPr>
        <w:tab/>
        <w:t>Maria Steinmetz</w:t>
      </w:r>
    </w:p>
    <w:p w:rsidR="00C51CC7" w:rsidRPr="000F6E02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0F6E02">
        <w:rPr>
          <w:rFonts w:ascii="Arial" w:hAnsi="Arial" w:cs="Arial"/>
          <w:bCs/>
          <w:sz w:val="20"/>
          <w:szCs w:val="20"/>
        </w:rPr>
        <w:t>Tel:  089 – 74 98 67 0</w:t>
      </w:r>
      <w:r w:rsidRPr="000F6E02">
        <w:rPr>
          <w:rFonts w:ascii="Arial" w:hAnsi="Arial" w:cs="Arial"/>
          <w:bCs/>
          <w:sz w:val="20"/>
          <w:szCs w:val="20"/>
        </w:rPr>
        <w:tab/>
      </w:r>
      <w:r w:rsidRPr="000F6E02">
        <w:rPr>
          <w:rFonts w:ascii="Arial" w:hAnsi="Arial" w:cs="Arial"/>
          <w:bCs/>
          <w:sz w:val="20"/>
          <w:szCs w:val="20"/>
        </w:rPr>
        <w:tab/>
      </w:r>
      <w:r w:rsidRPr="000F6E02">
        <w:rPr>
          <w:rFonts w:ascii="Arial" w:hAnsi="Arial" w:cs="Arial"/>
          <w:bCs/>
          <w:sz w:val="20"/>
          <w:szCs w:val="20"/>
        </w:rPr>
        <w:tab/>
      </w:r>
      <w:r w:rsidRPr="000F6E02">
        <w:rPr>
          <w:rFonts w:ascii="Arial" w:hAnsi="Arial" w:cs="Arial"/>
          <w:sz w:val="20"/>
          <w:szCs w:val="20"/>
        </w:rPr>
        <w:t>Tel.: 02 14 – 20 69 1-0</w:t>
      </w:r>
      <w:r w:rsidRPr="000F6E02">
        <w:rPr>
          <w:rFonts w:ascii="Arial" w:hAnsi="Arial" w:cs="Arial"/>
          <w:sz w:val="20"/>
          <w:szCs w:val="20"/>
        </w:rPr>
        <w:tab/>
      </w:r>
    </w:p>
    <w:p w:rsidR="00C51CC7" w:rsidRPr="000F6E02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r w:rsidRPr="000F6E02">
        <w:rPr>
          <w:b w:val="0"/>
          <w:bCs w:val="0"/>
          <w:sz w:val="20"/>
          <w:szCs w:val="20"/>
          <w:lang w:val="fr-FR"/>
        </w:rPr>
        <w:t>Fax: 089 – 74 98 67 11</w:t>
      </w:r>
      <w:r w:rsidRPr="000F6E02">
        <w:rPr>
          <w:b w:val="0"/>
          <w:sz w:val="20"/>
          <w:szCs w:val="20"/>
          <w:lang w:val="fr-FR"/>
        </w:rPr>
        <w:t xml:space="preserve"> </w:t>
      </w:r>
      <w:r w:rsidRPr="000F6E02">
        <w:rPr>
          <w:b w:val="0"/>
          <w:sz w:val="20"/>
          <w:szCs w:val="20"/>
          <w:lang w:val="fr-FR"/>
        </w:rPr>
        <w:tab/>
      </w:r>
      <w:r w:rsidRPr="000F6E02">
        <w:rPr>
          <w:b w:val="0"/>
          <w:sz w:val="20"/>
          <w:szCs w:val="20"/>
          <w:lang w:val="fr-FR"/>
        </w:rPr>
        <w:tab/>
        <w:t>Fax: 02 14 – 20 69 1-50</w:t>
      </w:r>
    </w:p>
    <w:p w:rsidR="009F1DED" w:rsidRPr="000F6E02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sz w:val="20"/>
          <w:szCs w:val="20"/>
          <w:lang w:val="it-IT"/>
        </w:rPr>
      </w:pPr>
      <w:r w:rsidRPr="000F6E02">
        <w:rPr>
          <w:b w:val="0"/>
          <w:bCs w:val="0"/>
          <w:sz w:val="20"/>
          <w:szCs w:val="20"/>
          <w:lang w:val="it-IT"/>
        </w:rPr>
        <w:t xml:space="preserve">Mail: </w:t>
      </w:r>
      <w:r w:rsidRPr="000F6E02">
        <w:rPr>
          <w:b w:val="0"/>
          <w:sz w:val="20"/>
          <w:szCs w:val="20"/>
          <w:lang w:val="it-IT"/>
        </w:rPr>
        <w:t>marketing@unipor.de</w:t>
      </w:r>
      <w:r w:rsidRPr="000F6E02">
        <w:rPr>
          <w:b w:val="0"/>
          <w:sz w:val="20"/>
          <w:szCs w:val="20"/>
          <w:lang w:val="fr-FR"/>
        </w:rPr>
        <w:tab/>
      </w:r>
      <w:r w:rsidRPr="000F6E02">
        <w:rPr>
          <w:b w:val="0"/>
          <w:bCs w:val="0"/>
          <w:sz w:val="20"/>
          <w:szCs w:val="20"/>
          <w:lang w:val="fr-FR"/>
        </w:rPr>
        <w:tab/>
      </w:r>
      <w:r w:rsidRPr="000F6E02">
        <w:rPr>
          <w:b w:val="0"/>
          <w:sz w:val="20"/>
          <w:szCs w:val="20"/>
          <w:lang w:val="fr-FR"/>
        </w:rPr>
        <w:t xml:space="preserve">Mail: </w:t>
      </w:r>
      <w:r w:rsidRPr="000F6E02">
        <w:rPr>
          <w:b w:val="0"/>
          <w:bCs w:val="0"/>
          <w:sz w:val="20"/>
          <w:szCs w:val="20"/>
          <w:lang w:val="fr-FR"/>
        </w:rPr>
        <w:t>m.steinmetz@dako-pr.de</w:t>
      </w:r>
    </w:p>
    <w:sectPr w:rsidR="009F1DED" w:rsidRPr="000F6E02">
      <w:headerReference w:type="default" r:id="rId9"/>
      <w:footerReference w:type="default" r:id="rId10"/>
      <w:pgSz w:w="11906" w:h="16838"/>
      <w:pgMar w:top="1247" w:right="3175" w:bottom="96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4E" w:rsidRDefault="0015564E">
      <w:r>
        <w:separator/>
      </w:r>
    </w:p>
  </w:endnote>
  <w:endnote w:type="continuationSeparator" w:id="0">
    <w:p w:rsidR="0015564E" w:rsidRDefault="0015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ED" w:rsidRPr="00966821" w:rsidRDefault="009F1DED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ms</w:t>
    </w:r>
    <w:proofErr w:type="spellEnd"/>
    <w:r>
      <w:rPr>
        <w:rFonts w:ascii="Arial" w:hAnsi="Arial" w:cs="Arial"/>
        <w:sz w:val="18"/>
      </w:rPr>
      <w:t xml:space="preserve"> / 17</w:t>
    </w:r>
    <w:r w:rsidR="00EB33AA">
      <w:rPr>
        <w:rFonts w:ascii="Arial" w:hAnsi="Arial" w:cs="Arial"/>
        <w:sz w:val="18"/>
      </w:rPr>
      <w:t>-15</w:t>
    </w:r>
    <w:r w:rsidR="00EF00BA">
      <w:rPr>
        <w:rFonts w:ascii="Arial" w:hAnsi="Arial" w:cs="Arial"/>
        <w:sz w:val="18"/>
      </w:rPr>
      <w:t xml:space="preserve"> </w:t>
    </w:r>
    <w:r w:rsidR="00EB33AA">
      <w:rPr>
        <w:rFonts w:ascii="Arial" w:hAnsi="Arial" w:cs="Arial"/>
        <w:sz w:val="18"/>
      </w:rPr>
      <w:t>Architekten Award</w:t>
    </w:r>
    <w:r>
      <w:rPr>
        <w:rFonts w:ascii="Arial" w:hAnsi="Arial" w:cs="Arial"/>
        <w:sz w:val="18"/>
      </w:rPr>
      <w:t xml:space="preserve">      </w:t>
    </w:r>
    <w:r>
      <w:rPr>
        <w:rFonts w:ascii="Arial" w:hAnsi="Arial" w:cs="Arial"/>
        <w:sz w:val="18"/>
      </w:rPr>
      <w:tab/>
    </w:r>
    <w:r w:rsidRPr="00E76A29">
      <w:rPr>
        <w:rFonts w:ascii="Arial" w:hAnsi="Arial" w:cs="Arial"/>
        <w:sz w:val="18"/>
      </w:rPr>
      <w:t xml:space="preserve">                                                   Seite </w:t>
    </w:r>
    <w:r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Pr="00E76A29">
      <w:rPr>
        <w:rStyle w:val="Seitenzahl"/>
        <w:rFonts w:ascii="Arial" w:hAnsi="Arial" w:cs="Arial"/>
        <w:sz w:val="18"/>
      </w:rPr>
      <w:fldChar w:fldCharType="separate"/>
    </w:r>
    <w:r w:rsidR="006F5AEB">
      <w:rPr>
        <w:rStyle w:val="Seitenzahl"/>
        <w:rFonts w:ascii="Arial" w:hAnsi="Arial" w:cs="Arial"/>
        <w:noProof/>
        <w:sz w:val="18"/>
      </w:rPr>
      <w:t>3</w:t>
    </w:r>
    <w:r w:rsidRPr="00E76A29">
      <w:rPr>
        <w:rStyle w:val="Seitenzahl"/>
        <w:rFonts w:ascii="Arial" w:hAnsi="Arial" w:cs="Arial"/>
        <w:sz w:val="18"/>
      </w:rPr>
      <w:fldChar w:fldCharType="end"/>
    </w:r>
    <w:r w:rsidRPr="00E76A29">
      <w:rPr>
        <w:rStyle w:val="Seitenzahl"/>
        <w:rFonts w:ascii="Arial" w:hAnsi="Arial" w:cs="Arial"/>
        <w:sz w:val="18"/>
      </w:rPr>
      <w:t xml:space="preserve"> von </w:t>
    </w:r>
    <w:r w:rsidRPr="00E76A29">
      <w:rPr>
        <w:rStyle w:val="Seitenzahl"/>
        <w:rFonts w:ascii="Arial" w:hAnsi="Arial" w:cs="Arial"/>
        <w:sz w:val="18"/>
      </w:rPr>
      <w:fldChar w:fldCharType="begin"/>
    </w:r>
    <w:r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Pr="00E76A29">
      <w:rPr>
        <w:rStyle w:val="Seitenzahl"/>
        <w:rFonts w:ascii="Arial" w:hAnsi="Arial" w:cs="Arial"/>
        <w:sz w:val="18"/>
      </w:rPr>
      <w:fldChar w:fldCharType="separate"/>
    </w:r>
    <w:r w:rsidR="006F5AEB">
      <w:rPr>
        <w:rStyle w:val="Seitenzahl"/>
        <w:rFonts w:ascii="Arial" w:hAnsi="Arial" w:cs="Arial"/>
        <w:noProof/>
        <w:sz w:val="18"/>
      </w:rPr>
      <w:t>3</w:t>
    </w:r>
    <w:r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4E" w:rsidRDefault="0015564E">
      <w:r>
        <w:separator/>
      </w:r>
    </w:p>
  </w:footnote>
  <w:footnote w:type="continuationSeparator" w:id="0">
    <w:p w:rsidR="0015564E" w:rsidRDefault="0015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ED" w:rsidRDefault="00CE0ED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7620" t="635" r="190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DED" w:rsidRDefault="009F1DED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6F5AEB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:rsidR="009F1DED" w:rsidRDefault="009F1DED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6F5AEB"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A6"/>
    <w:rsid w:val="00004DE3"/>
    <w:rsid w:val="00011EF3"/>
    <w:rsid w:val="0002400A"/>
    <w:rsid w:val="00085E7F"/>
    <w:rsid w:val="00094B95"/>
    <w:rsid w:val="000976AF"/>
    <w:rsid w:val="000F3D08"/>
    <w:rsid w:val="000F6E02"/>
    <w:rsid w:val="000F7B04"/>
    <w:rsid w:val="0014128D"/>
    <w:rsid w:val="001514ED"/>
    <w:rsid w:val="0015564E"/>
    <w:rsid w:val="001752C9"/>
    <w:rsid w:val="001765DA"/>
    <w:rsid w:val="00191853"/>
    <w:rsid w:val="001A7AA7"/>
    <w:rsid w:val="001D0CBA"/>
    <w:rsid w:val="001D2B26"/>
    <w:rsid w:val="001E4106"/>
    <w:rsid w:val="001E4AB8"/>
    <w:rsid w:val="001E796C"/>
    <w:rsid w:val="002109B9"/>
    <w:rsid w:val="00234D06"/>
    <w:rsid w:val="00252BD2"/>
    <w:rsid w:val="002549E0"/>
    <w:rsid w:val="00255D3E"/>
    <w:rsid w:val="002808A7"/>
    <w:rsid w:val="00285ACF"/>
    <w:rsid w:val="002913F7"/>
    <w:rsid w:val="0029239F"/>
    <w:rsid w:val="002A1282"/>
    <w:rsid w:val="002B794C"/>
    <w:rsid w:val="002C13EF"/>
    <w:rsid w:val="002E1E30"/>
    <w:rsid w:val="00310D9F"/>
    <w:rsid w:val="0032164E"/>
    <w:rsid w:val="00342B6F"/>
    <w:rsid w:val="003441DF"/>
    <w:rsid w:val="003446FE"/>
    <w:rsid w:val="00374922"/>
    <w:rsid w:val="0038464A"/>
    <w:rsid w:val="003948C0"/>
    <w:rsid w:val="00396706"/>
    <w:rsid w:val="003A1042"/>
    <w:rsid w:val="003E6E1E"/>
    <w:rsid w:val="00410110"/>
    <w:rsid w:val="00413924"/>
    <w:rsid w:val="004254E2"/>
    <w:rsid w:val="00431598"/>
    <w:rsid w:val="00445DBE"/>
    <w:rsid w:val="0049154E"/>
    <w:rsid w:val="004A09D6"/>
    <w:rsid w:val="004B3006"/>
    <w:rsid w:val="004B4C87"/>
    <w:rsid w:val="004C1A59"/>
    <w:rsid w:val="0050420C"/>
    <w:rsid w:val="00545EDE"/>
    <w:rsid w:val="005A7CC2"/>
    <w:rsid w:val="005B7C2A"/>
    <w:rsid w:val="005D671C"/>
    <w:rsid w:val="005E3954"/>
    <w:rsid w:val="0060279F"/>
    <w:rsid w:val="00602E9A"/>
    <w:rsid w:val="006510CA"/>
    <w:rsid w:val="0066242B"/>
    <w:rsid w:val="006C3119"/>
    <w:rsid w:val="006C3462"/>
    <w:rsid w:val="006D711A"/>
    <w:rsid w:val="006F3C40"/>
    <w:rsid w:val="006F4141"/>
    <w:rsid w:val="006F5AEB"/>
    <w:rsid w:val="00704AF4"/>
    <w:rsid w:val="0071730B"/>
    <w:rsid w:val="007321C0"/>
    <w:rsid w:val="007432C1"/>
    <w:rsid w:val="00763350"/>
    <w:rsid w:val="0078602A"/>
    <w:rsid w:val="007974CA"/>
    <w:rsid w:val="007B0EC8"/>
    <w:rsid w:val="007B21E6"/>
    <w:rsid w:val="007D58A1"/>
    <w:rsid w:val="00801DF3"/>
    <w:rsid w:val="00820EC8"/>
    <w:rsid w:val="008421FA"/>
    <w:rsid w:val="008424A2"/>
    <w:rsid w:val="00850A2D"/>
    <w:rsid w:val="00864029"/>
    <w:rsid w:val="0088307A"/>
    <w:rsid w:val="008909A6"/>
    <w:rsid w:val="008B3355"/>
    <w:rsid w:val="008C1BCA"/>
    <w:rsid w:val="008C3F08"/>
    <w:rsid w:val="008C7060"/>
    <w:rsid w:val="00907F42"/>
    <w:rsid w:val="00966821"/>
    <w:rsid w:val="00972BB4"/>
    <w:rsid w:val="009A0115"/>
    <w:rsid w:val="009A5036"/>
    <w:rsid w:val="009C1A27"/>
    <w:rsid w:val="009C4B03"/>
    <w:rsid w:val="009E69F5"/>
    <w:rsid w:val="009F1DED"/>
    <w:rsid w:val="00A042EF"/>
    <w:rsid w:val="00A13145"/>
    <w:rsid w:val="00A14804"/>
    <w:rsid w:val="00A314CD"/>
    <w:rsid w:val="00A53879"/>
    <w:rsid w:val="00AC3209"/>
    <w:rsid w:val="00B264C3"/>
    <w:rsid w:val="00B2746F"/>
    <w:rsid w:val="00B623A2"/>
    <w:rsid w:val="00B669C3"/>
    <w:rsid w:val="00B67352"/>
    <w:rsid w:val="00B74791"/>
    <w:rsid w:val="00B75B55"/>
    <w:rsid w:val="00BA5A87"/>
    <w:rsid w:val="00BB1D7A"/>
    <w:rsid w:val="00BC2539"/>
    <w:rsid w:val="00BC7872"/>
    <w:rsid w:val="00BD285A"/>
    <w:rsid w:val="00BD6220"/>
    <w:rsid w:val="00BE10B9"/>
    <w:rsid w:val="00C32A4E"/>
    <w:rsid w:val="00C51CC7"/>
    <w:rsid w:val="00C56544"/>
    <w:rsid w:val="00C747EA"/>
    <w:rsid w:val="00C8185A"/>
    <w:rsid w:val="00CB4270"/>
    <w:rsid w:val="00CB7699"/>
    <w:rsid w:val="00CC32BA"/>
    <w:rsid w:val="00CC7936"/>
    <w:rsid w:val="00CC7D06"/>
    <w:rsid w:val="00CC7D91"/>
    <w:rsid w:val="00CD48DF"/>
    <w:rsid w:val="00CD4C32"/>
    <w:rsid w:val="00CE0ED7"/>
    <w:rsid w:val="00D0122C"/>
    <w:rsid w:val="00D26BE9"/>
    <w:rsid w:val="00D37BC4"/>
    <w:rsid w:val="00D76902"/>
    <w:rsid w:val="00D87527"/>
    <w:rsid w:val="00D909F3"/>
    <w:rsid w:val="00D92D86"/>
    <w:rsid w:val="00D95A78"/>
    <w:rsid w:val="00D967E5"/>
    <w:rsid w:val="00DB2239"/>
    <w:rsid w:val="00E21390"/>
    <w:rsid w:val="00E247AB"/>
    <w:rsid w:val="00E47C5B"/>
    <w:rsid w:val="00E76A29"/>
    <w:rsid w:val="00E809AB"/>
    <w:rsid w:val="00E816A4"/>
    <w:rsid w:val="00E91EA8"/>
    <w:rsid w:val="00EB33AA"/>
    <w:rsid w:val="00EB5315"/>
    <w:rsid w:val="00EC0AD0"/>
    <w:rsid w:val="00EC5CE1"/>
    <w:rsid w:val="00ED68C8"/>
    <w:rsid w:val="00EE3A85"/>
    <w:rsid w:val="00EF00BA"/>
    <w:rsid w:val="00EF0403"/>
    <w:rsid w:val="00EF0A50"/>
    <w:rsid w:val="00F26F32"/>
    <w:rsid w:val="00F30192"/>
    <w:rsid w:val="00F33C26"/>
    <w:rsid w:val="00F56C5B"/>
    <w:rsid w:val="00F945BE"/>
    <w:rsid w:val="00FB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Wingdings" w:eastAsia="Times New Roman" w:hAnsi="Wingdings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eastAsia="Times New Roman" w:hAnsi="Wingdings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</w:style>
  <w:style w:type="character" w:styleId="BesuchterHyperlink">
    <w:name w:val="FollowedHyperlink"/>
    <w:rPr>
      <w:color w:val="800080"/>
      <w:u w:val="single"/>
    </w:rPr>
  </w:style>
  <w:style w:type="character" w:customStyle="1" w:styleId="Textkrper3Zchn">
    <w:name w:val="Textkörper 3 Zchn"/>
    <w:rPr>
      <w:sz w:val="16"/>
      <w:szCs w:val="16"/>
    </w:rPr>
  </w:style>
  <w:style w:type="character" w:customStyle="1" w:styleId="TextkrperZchn">
    <w:name w:val="Textkörper Zchn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internal-link">
    <w:name w:val="internal-link"/>
    <w:basedOn w:val="Absatz-Standardschriftart1"/>
  </w:style>
  <w:style w:type="character" w:customStyle="1" w:styleId="FunotentextZchn">
    <w:name w:val="Fußnotentext Zchn"/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customStyle="1" w:styleId="bodytext">
    <w:name w:val="bodytext"/>
    <w:basedOn w:val="Standard"/>
    <w:pPr>
      <w:suppressAutoHyphens w:val="0"/>
      <w:spacing w:before="280" w:after="280"/>
    </w:pPr>
  </w:style>
  <w:style w:type="paragraph" w:styleId="Funotentext">
    <w:name w:val="footnote text"/>
    <w:basedOn w:val="Standard"/>
    <w:rPr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Wingdings" w:eastAsia="Times New Roman" w:hAnsi="Wingdings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eastAsia="Times New Roman" w:hAnsi="Wingdings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</w:style>
  <w:style w:type="character" w:styleId="BesuchterHyperlink">
    <w:name w:val="FollowedHyperlink"/>
    <w:rPr>
      <w:color w:val="800080"/>
      <w:u w:val="single"/>
    </w:rPr>
  </w:style>
  <w:style w:type="character" w:customStyle="1" w:styleId="Textkrper3Zchn">
    <w:name w:val="Textkörper 3 Zchn"/>
    <w:rPr>
      <w:sz w:val="16"/>
      <w:szCs w:val="16"/>
    </w:rPr>
  </w:style>
  <w:style w:type="character" w:customStyle="1" w:styleId="TextkrperZchn">
    <w:name w:val="Textkörper Zchn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internal-link">
    <w:name w:val="internal-link"/>
    <w:basedOn w:val="Absatz-Standardschriftart1"/>
  </w:style>
  <w:style w:type="character" w:customStyle="1" w:styleId="FunotentextZchn">
    <w:name w:val="Fußnotentext Zchn"/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Textkrper21">
    <w:name w:val="Textkörper 21"/>
    <w:basedOn w:val="Standard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customStyle="1" w:styleId="bodytext">
    <w:name w:val="bodytext"/>
    <w:basedOn w:val="Standard"/>
    <w:pPr>
      <w:suppressAutoHyphens w:val="0"/>
      <w:spacing w:before="280" w:after="280"/>
    </w:pPr>
  </w:style>
  <w:style w:type="paragraph" w:styleId="Funotentext">
    <w:name w:val="footnote text"/>
    <w:basedOn w:val="Standard"/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Janina Wolter</cp:lastModifiedBy>
  <cp:revision>3</cp:revision>
  <cp:lastPrinted>2017-11-30T16:02:00Z</cp:lastPrinted>
  <dcterms:created xsi:type="dcterms:W3CDTF">2017-12-12T08:15:00Z</dcterms:created>
  <dcterms:modified xsi:type="dcterms:W3CDTF">2017-12-12T08:15:00Z</dcterms:modified>
</cp:coreProperties>
</file>