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C4" w:rsidRDefault="004B66EB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5715" distL="0" distR="114300" simplePos="0" relativeHeight="251654656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9C4" w:rsidRDefault="00C309C4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:rsidR="00C309C4" w:rsidRDefault="004B66EB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C309C4" w:rsidRDefault="004B66E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KLB Klimaleichtblock GmbH</w:t>
      </w:r>
      <w:r>
        <w:rPr>
          <w:rFonts w:cs="Arial"/>
          <w:sz w:val="20"/>
        </w:rPr>
        <w:t>, Lohmannstraße 31, 56626 Andernach</w:t>
      </w:r>
    </w:p>
    <w:p w:rsidR="00C309C4" w:rsidRDefault="004B66E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>
        <w:rPr>
          <w:rFonts w:cs="Arial"/>
          <w:sz w:val="20"/>
        </w:rPr>
        <w:t>Abdruck honorarfrei. Belegexemplar und Rückfragen bitte an:</w:t>
      </w:r>
    </w:p>
    <w:p w:rsidR="00C309C4" w:rsidRDefault="004B66EB">
      <w:pPr>
        <w:pStyle w:val="Kopfzeile"/>
        <w:tabs>
          <w:tab w:val="left" w:pos="708"/>
        </w:tabs>
        <w:spacing w:line="320" w:lineRule="exact"/>
      </w:pPr>
      <w:proofErr w:type="spellStart"/>
      <w:r>
        <w:rPr>
          <w:rFonts w:cs="Arial"/>
          <w:b/>
          <w:bCs/>
          <w:sz w:val="20"/>
        </w:rPr>
        <w:t>dako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pr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Manforter</w:t>
      </w:r>
      <w:proofErr w:type="spellEnd"/>
      <w:r>
        <w:rPr>
          <w:rFonts w:cs="Arial"/>
          <w:sz w:val="20"/>
        </w:rPr>
        <w:t xml:space="preserve"> Straße 133, 51373 Leverkusen, Tel.: 02 14 - 20 69 10</w:t>
      </w:r>
    </w:p>
    <w:p w:rsidR="00C309C4" w:rsidRDefault="00C309C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C309C4" w:rsidRDefault="004B66E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</w:t>
      </w:r>
      <w:r w:rsidR="00973869">
        <w:rPr>
          <w:rFonts w:cs="Arial"/>
          <w:sz w:val="20"/>
        </w:rPr>
        <w:t>8</w:t>
      </w:r>
      <w:r>
        <w:rPr>
          <w:rFonts w:cs="Arial"/>
          <w:sz w:val="20"/>
        </w:rPr>
        <w:t>/19-1</w:t>
      </w:r>
      <w:r w:rsidR="005F4C79">
        <w:rPr>
          <w:rFonts w:cs="Arial"/>
          <w:sz w:val="20"/>
        </w:rPr>
        <w:t>4</w:t>
      </w:r>
    </w:p>
    <w:p w:rsidR="00C309C4" w:rsidRDefault="004B66EB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>
        <w:rPr>
          <w:rFonts w:cs="Arial"/>
          <w:sz w:val="28"/>
          <w:u w:val="single"/>
        </w:rPr>
        <w:t>KLB Klimaleichtblock GmbH</w:t>
      </w:r>
    </w:p>
    <w:p w:rsidR="00C309C4" w:rsidRDefault="00C309C4">
      <w:pPr>
        <w:pStyle w:val="berschrift9"/>
        <w:spacing w:line="400" w:lineRule="exact"/>
        <w:rPr>
          <w:rFonts w:cs="Arial"/>
          <w:bCs w:val="0"/>
          <w:sz w:val="27"/>
          <w:szCs w:val="27"/>
        </w:rPr>
      </w:pPr>
    </w:p>
    <w:p w:rsidR="00C309C4" w:rsidRDefault="005F4C79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Graue Steine für eine grüne Zukunft</w:t>
      </w:r>
    </w:p>
    <w:p w:rsidR="00C309C4" w:rsidRDefault="00C309C4">
      <w:pPr>
        <w:rPr>
          <w:rFonts w:ascii="Arial" w:hAnsi="Arial" w:cs="Arial"/>
          <w:sz w:val="27"/>
          <w:szCs w:val="27"/>
        </w:rPr>
      </w:pPr>
    </w:p>
    <w:p w:rsidR="00C309C4" w:rsidRDefault="005F4C7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KLB Klimaleichtblock</w:t>
      </w:r>
      <w:r w:rsidR="002D07C9">
        <w:rPr>
          <w:rFonts w:ascii="Arial" w:hAnsi="Arial" w:cs="Arial"/>
          <w:sz w:val="27"/>
          <w:szCs w:val="27"/>
        </w:rPr>
        <w:t xml:space="preserve"> legt Nachhaltigkeitsbericht neu auf</w:t>
      </w:r>
    </w:p>
    <w:p w:rsidR="00C309C4" w:rsidRDefault="00C309C4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935343" w:rsidRPr="00CA69CC" w:rsidRDefault="00514DDD" w:rsidP="00B110B1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CA69CC">
        <w:rPr>
          <w:rFonts w:cs="Arial"/>
          <w:color w:val="000000" w:themeColor="text1"/>
          <w:sz w:val="24"/>
          <w:szCs w:val="24"/>
        </w:rPr>
        <w:t>Mit der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Neuauflage </w:t>
      </w:r>
      <w:r w:rsidRPr="00CA69CC">
        <w:rPr>
          <w:rFonts w:cs="Arial"/>
          <w:color w:val="000000" w:themeColor="text1"/>
          <w:sz w:val="24"/>
          <w:szCs w:val="24"/>
        </w:rPr>
        <w:t>seines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Nachhaltigkeitsberichtes </w:t>
      </w:r>
      <w:r w:rsidRPr="00CA69CC">
        <w:rPr>
          <w:rFonts w:cs="Arial"/>
          <w:color w:val="000000" w:themeColor="text1"/>
          <w:sz w:val="24"/>
          <w:szCs w:val="24"/>
        </w:rPr>
        <w:t>dokumentiert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der Leichtbeton-Hersteller KLB Klimaleichtblock (Andernach)</w:t>
      </w:r>
      <w:r w:rsidRPr="00CA69CC">
        <w:rPr>
          <w:rFonts w:cs="Arial"/>
          <w:color w:val="000000" w:themeColor="text1"/>
          <w:sz w:val="24"/>
          <w:szCs w:val="24"/>
        </w:rPr>
        <w:t xml:space="preserve"> das eigene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</w:t>
      </w:r>
      <w:r w:rsidRPr="00CA69CC">
        <w:rPr>
          <w:rFonts w:cs="Arial"/>
          <w:color w:val="000000" w:themeColor="text1"/>
          <w:sz w:val="24"/>
          <w:szCs w:val="24"/>
        </w:rPr>
        <w:t xml:space="preserve">Handeln im Markt – und zwar 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im Hinblick auf eine </w:t>
      </w:r>
      <w:r w:rsidRPr="00CA69CC">
        <w:rPr>
          <w:rFonts w:cs="Arial"/>
          <w:color w:val="000000" w:themeColor="text1"/>
          <w:sz w:val="24"/>
          <w:szCs w:val="24"/>
        </w:rPr>
        <w:t>ökologisch,</w:t>
      </w:r>
      <w:r w:rsidR="00935343" w:rsidRPr="00CA69CC">
        <w:rPr>
          <w:rFonts w:cs="Arial"/>
          <w:color w:val="000000" w:themeColor="text1"/>
          <w:sz w:val="24"/>
          <w:szCs w:val="24"/>
        </w:rPr>
        <w:t xml:space="preserve"> ökonomisch </w:t>
      </w:r>
      <w:r w:rsidRPr="00CA69CC">
        <w:rPr>
          <w:rFonts w:cs="Arial"/>
          <w:color w:val="000000" w:themeColor="text1"/>
          <w:sz w:val="24"/>
          <w:szCs w:val="24"/>
        </w:rPr>
        <w:t>sowie</w:t>
      </w:r>
      <w:r w:rsidR="00935343" w:rsidRPr="00CA69CC">
        <w:rPr>
          <w:rFonts w:cs="Arial"/>
          <w:color w:val="000000" w:themeColor="text1"/>
          <w:sz w:val="24"/>
          <w:szCs w:val="24"/>
        </w:rPr>
        <w:t xml:space="preserve"> sozial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ausgerichtete </w:t>
      </w:r>
      <w:r w:rsidR="00935343" w:rsidRPr="00CA69CC">
        <w:rPr>
          <w:rFonts w:cs="Arial"/>
          <w:color w:val="000000" w:themeColor="text1"/>
          <w:sz w:val="24"/>
          <w:szCs w:val="24"/>
        </w:rPr>
        <w:t>Unternehmensführung</w:t>
      </w:r>
      <w:r w:rsidR="00B110B1" w:rsidRPr="00CA69CC">
        <w:rPr>
          <w:rFonts w:cs="Arial"/>
          <w:color w:val="000000" w:themeColor="text1"/>
          <w:sz w:val="24"/>
          <w:szCs w:val="24"/>
        </w:rPr>
        <w:t>. D</w:t>
      </w:r>
      <w:r w:rsidR="0069183C" w:rsidRPr="00CA69CC">
        <w:rPr>
          <w:rFonts w:cs="Arial"/>
          <w:color w:val="000000" w:themeColor="text1"/>
          <w:sz w:val="24"/>
          <w:szCs w:val="24"/>
        </w:rPr>
        <w:t>er im Jahr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</w:t>
      </w:r>
      <w:r w:rsidR="0069183C" w:rsidRPr="00CA69CC">
        <w:rPr>
          <w:rFonts w:cs="Arial"/>
          <w:color w:val="000000" w:themeColor="text1"/>
          <w:sz w:val="24"/>
          <w:szCs w:val="24"/>
        </w:rPr>
        <w:t xml:space="preserve">2014 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erstmals in gedruckter Form erschienene </w:t>
      </w:r>
      <w:r w:rsidR="0069183C" w:rsidRPr="00CA69CC">
        <w:rPr>
          <w:rFonts w:cs="Arial"/>
          <w:color w:val="000000" w:themeColor="text1"/>
          <w:sz w:val="24"/>
          <w:szCs w:val="24"/>
        </w:rPr>
        <w:t>Bericht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wurde </w:t>
      </w:r>
      <w:r w:rsidRPr="00CA69CC">
        <w:rPr>
          <w:rFonts w:cs="Arial"/>
          <w:color w:val="000000" w:themeColor="text1"/>
          <w:sz w:val="24"/>
          <w:szCs w:val="24"/>
        </w:rPr>
        <w:t xml:space="preserve">jetzt </w:t>
      </w:r>
      <w:r w:rsidR="00DD5418" w:rsidRPr="00CA69CC">
        <w:rPr>
          <w:rFonts w:cs="Arial"/>
          <w:color w:val="000000" w:themeColor="text1"/>
          <w:sz w:val="24"/>
          <w:szCs w:val="24"/>
        </w:rPr>
        <w:t xml:space="preserve">wieder </w:t>
      </w:r>
      <w:r w:rsidRPr="00CA69CC">
        <w:rPr>
          <w:rFonts w:cs="Arial"/>
          <w:color w:val="000000" w:themeColor="text1"/>
          <w:sz w:val="24"/>
          <w:szCs w:val="24"/>
        </w:rPr>
        <w:t>aktualisiert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und um </w:t>
      </w:r>
      <w:r w:rsidRPr="00CA69CC">
        <w:rPr>
          <w:rFonts w:cs="Arial"/>
          <w:color w:val="000000" w:themeColor="text1"/>
          <w:sz w:val="24"/>
          <w:szCs w:val="24"/>
        </w:rPr>
        <w:t>verschiedene</w:t>
      </w:r>
      <w:r w:rsidR="00B110B1" w:rsidRPr="00CA69CC">
        <w:rPr>
          <w:rFonts w:cs="Arial"/>
          <w:color w:val="000000" w:themeColor="text1"/>
          <w:sz w:val="24"/>
          <w:szCs w:val="24"/>
        </w:rPr>
        <w:t xml:space="preserve"> Passagen erweitert.</w:t>
      </w:r>
      <w:r w:rsidR="0069183C" w:rsidRPr="00CA69CC">
        <w:rPr>
          <w:rFonts w:cs="Arial"/>
          <w:color w:val="000000" w:themeColor="text1"/>
          <w:sz w:val="24"/>
          <w:szCs w:val="24"/>
        </w:rPr>
        <w:t xml:space="preserve"> Im Mittelpunkt</w:t>
      </w:r>
      <w:r w:rsidR="001A7845" w:rsidRPr="00CA69CC">
        <w:rPr>
          <w:rFonts w:cs="Arial"/>
          <w:color w:val="000000" w:themeColor="text1"/>
          <w:sz w:val="24"/>
          <w:szCs w:val="24"/>
        </w:rPr>
        <w:t xml:space="preserve"> </w:t>
      </w:r>
      <w:r w:rsidR="00B016C0" w:rsidRPr="00CA69CC">
        <w:rPr>
          <w:rFonts w:cs="Arial"/>
          <w:color w:val="000000" w:themeColor="text1"/>
          <w:sz w:val="24"/>
          <w:szCs w:val="24"/>
        </w:rPr>
        <w:t xml:space="preserve">der 36 Seiten </w:t>
      </w:r>
      <w:r w:rsidR="001A7845" w:rsidRPr="00CA69CC">
        <w:rPr>
          <w:rFonts w:cs="Arial"/>
          <w:color w:val="000000" w:themeColor="text1"/>
          <w:sz w:val="24"/>
          <w:szCs w:val="24"/>
        </w:rPr>
        <w:t>stehen</w:t>
      </w:r>
      <w:r w:rsidR="00935343" w:rsidRPr="00CA69CC">
        <w:rPr>
          <w:rFonts w:cs="Arial"/>
          <w:color w:val="000000" w:themeColor="text1"/>
          <w:sz w:val="24"/>
          <w:szCs w:val="24"/>
        </w:rPr>
        <w:t xml:space="preserve"> dabei</w:t>
      </w:r>
      <w:r w:rsidR="001A7845" w:rsidRPr="00CA69CC">
        <w:rPr>
          <w:rFonts w:cs="Arial"/>
          <w:color w:val="000000" w:themeColor="text1"/>
          <w:sz w:val="24"/>
          <w:szCs w:val="24"/>
        </w:rPr>
        <w:t xml:space="preserve"> die mit dem </w:t>
      </w:r>
      <w:r w:rsidRPr="00CA69CC">
        <w:rPr>
          <w:rFonts w:cs="Arial"/>
          <w:color w:val="000000" w:themeColor="text1"/>
          <w:sz w:val="24"/>
          <w:szCs w:val="24"/>
        </w:rPr>
        <w:t>„</w:t>
      </w:r>
      <w:r w:rsidR="00B016C0" w:rsidRPr="00CA69CC">
        <w:rPr>
          <w:rFonts w:cs="Arial"/>
          <w:color w:val="000000" w:themeColor="text1"/>
          <w:sz w:val="24"/>
          <w:szCs w:val="24"/>
        </w:rPr>
        <w:t xml:space="preserve">natürlichen Baustoff </w:t>
      </w:r>
      <w:r w:rsidR="001A7845" w:rsidRPr="00CA69CC">
        <w:rPr>
          <w:rFonts w:cs="Arial"/>
          <w:color w:val="000000" w:themeColor="text1"/>
          <w:sz w:val="24"/>
          <w:szCs w:val="24"/>
        </w:rPr>
        <w:t>Bims“ gefertigten Mauersteine</w:t>
      </w:r>
      <w:r w:rsidR="0069183C" w:rsidRPr="00CA69CC">
        <w:rPr>
          <w:rFonts w:cs="Arial"/>
          <w:color w:val="000000" w:themeColor="text1"/>
          <w:sz w:val="24"/>
          <w:szCs w:val="24"/>
        </w:rPr>
        <w:t>.</w:t>
      </w:r>
      <w:r w:rsidR="00701CC2" w:rsidRPr="00CA69CC">
        <w:rPr>
          <w:rFonts w:cs="Arial"/>
          <w:color w:val="000000" w:themeColor="text1"/>
          <w:sz w:val="24"/>
          <w:szCs w:val="24"/>
        </w:rPr>
        <w:t xml:space="preserve"> Neben ihren bauphysikalischen Qualitäten werden Aspekte vo</w:t>
      </w:r>
      <w:r w:rsidR="00512EE1" w:rsidRPr="00CA69CC">
        <w:rPr>
          <w:rFonts w:cs="Arial"/>
          <w:color w:val="000000" w:themeColor="text1"/>
          <w:sz w:val="24"/>
          <w:szCs w:val="24"/>
        </w:rPr>
        <w:t>n</w:t>
      </w:r>
      <w:r w:rsidR="00701CC2" w:rsidRPr="00CA69CC">
        <w:rPr>
          <w:rFonts w:cs="Arial"/>
          <w:color w:val="000000" w:themeColor="text1"/>
          <w:sz w:val="24"/>
          <w:szCs w:val="24"/>
        </w:rPr>
        <w:t xml:space="preserve"> der Produktion bis hin zum </w:t>
      </w:r>
      <w:r w:rsidR="001F5495" w:rsidRPr="00CA69CC">
        <w:rPr>
          <w:rFonts w:cs="Arial"/>
          <w:color w:val="000000" w:themeColor="text1"/>
          <w:sz w:val="24"/>
          <w:szCs w:val="24"/>
        </w:rPr>
        <w:t>Recycling</w:t>
      </w:r>
      <w:r w:rsidR="00701CC2" w:rsidRPr="00CA69CC">
        <w:rPr>
          <w:rFonts w:cs="Arial"/>
          <w:color w:val="000000" w:themeColor="text1"/>
          <w:sz w:val="24"/>
          <w:szCs w:val="24"/>
        </w:rPr>
        <w:t xml:space="preserve"> </w:t>
      </w:r>
      <w:r w:rsidRPr="00CA69CC">
        <w:rPr>
          <w:rFonts w:cs="Arial"/>
          <w:color w:val="000000" w:themeColor="text1"/>
          <w:sz w:val="24"/>
          <w:szCs w:val="24"/>
        </w:rPr>
        <w:t xml:space="preserve">detailliert </w:t>
      </w:r>
      <w:r w:rsidR="00833006" w:rsidRPr="00CA69CC">
        <w:rPr>
          <w:rFonts w:cs="Arial"/>
          <w:color w:val="000000" w:themeColor="text1"/>
          <w:sz w:val="24"/>
          <w:szCs w:val="24"/>
        </w:rPr>
        <w:t>beleuchtet</w:t>
      </w:r>
      <w:r w:rsidR="00B016C0" w:rsidRPr="00CA69CC">
        <w:rPr>
          <w:rFonts w:cs="Arial"/>
          <w:color w:val="000000" w:themeColor="text1"/>
          <w:sz w:val="24"/>
          <w:szCs w:val="24"/>
        </w:rPr>
        <w:t>.</w:t>
      </w:r>
    </w:p>
    <w:p w:rsidR="00935343" w:rsidRPr="00CA69CC" w:rsidRDefault="00935343" w:rsidP="00B110B1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</w:p>
    <w:p w:rsidR="00476F46" w:rsidRDefault="009E42F6" w:rsidP="008675D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Nachhaltigkeit ist kein Trendthema, sondern eine langfristige Aufgabe. Nun hat der Leichtbeton-Hersteller KLB Klimaleichtblock (Andernach) seinen umfassenden Nachhaltigkeitsbericht neu aufgelegt und ergänzt. „In einer permanenten Selbstanalyse prüfen wir unterschiedliche Faktoren, die auf Umwelt und Klima Einfluss nehmen“, erklärt </w:t>
      </w:r>
      <w:r w:rsidR="00A430B1" w:rsidRPr="00CA69CC">
        <w:rPr>
          <w:rFonts w:cs="Arial"/>
          <w:b w:val="0"/>
          <w:color w:val="000000" w:themeColor="text1"/>
          <w:sz w:val="24"/>
          <w:szCs w:val="24"/>
        </w:rPr>
        <w:t xml:space="preserve">Dipl.-Ing.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Andreas </w:t>
      </w:r>
      <w:proofErr w:type="spellStart"/>
      <w:r w:rsidRPr="00CA69CC">
        <w:rPr>
          <w:rFonts w:cs="Arial"/>
          <w:b w:val="0"/>
          <w:color w:val="000000" w:themeColor="text1"/>
          <w:sz w:val="24"/>
          <w:szCs w:val="24"/>
        </w:rPr>
        <w:t>Krechting</w:t>
      </w:r>
      <w:proofErr w:type="spellEnd"/>
      <w:r w:rsidR="00A430B1" w:rsidRPr="00CA69CC">
        <w:rPr>
          <w:rFonts w:cs="Arial"/>
          <w:b w:val="0"/>
          <w:color w:val="000000" w:themeColor="text1"/>
          <w:sz w:val="24"/>
          <w:szCs w:val="24"/>
        </w:rPr>
        <w:t>, Geschäftsführer von KLB Klimaleichtblock</w:t>
      </w:r>
      <w:r w:rsidRPr="00CA69CC">
        <w:rPr>
          <w:rFonts w:cs="Arial"/>
          <w:b w:val="0"/>
          <w:color w:val="000000" w:themeColor="text1"/>
          <w:sz w:val="24"/>
          <w:szCs w:val="24"/>
        </w:rPr>
        <w:t>. Daraus resultiert eine ganzheitliche</w:t>
      </w:r>
      <w:r w:rsidRPr="009E42F6">
        <w:rPr>
          <w:rFonts w:cs="Arial"/>
          <w:b w:val="0"/>
          <w:sz w:val="24"/>
          <w:szCs w:val="24"/>
        </w:rPr>
        <w:t xml:space="preserve"> Nachhaltigkeitsstrategie – mit verstärktem Fokus auf der ökobilanziellen Gesamtbetrachtung von Baustoffen und Gebäuden. Den Status quo hält das Unternehmen auf insgesamt </w:t>
      </w:r>
      <w:r w:rsidRPr="009E42F6">
        <w:rPr>
          <w:rFonts w:cs="Arial"/>
          <w:b w:val="0"/>
          <w:sz w:val="24"/>
          <w:szCs w:val="24"/>
        </w:rPr>
        <w:lastRenderedPageBreak/>
        <w:t>36 Seiten fest und verdeutlicht darüber hinaus, welche Ziele in Zukunft Priorität haben werden.</w:t>
      </w:r>
    </w:p>
    <w:p w:rsidR="009E42F6" w:rsidRDefault="009E42F6" w:rsidP="008675D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935343" w:rsidRDefault="00DC03A6" w:rsidP="00B110B1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große Ganze im Blick</w:t>
      </w:r>
    </w:p>
    <w:p w:rsidR="00935343" w:rsidRDefault="00935343" w:rsidP="00B110B1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512EE1" w:rsidRDefault="003024C6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3024C6">
        <w:rPr>
          <w:rFonts w:cs="Arial"/>
          <w:b w:val="0"/>
          <w:sz w:val="24"/>
          <w:szCs w:val="24"/>
        </w:rPr>
        <w:t xml:space="preserve">Die </w:t>
      </w:r>
      <w:r w:rsidR="00DF7CBF">
        <w:rPr>
          <w:rFonts w:cs="Arial"/>
          <w:b w:val="0"/>
          <w:sz w:val="24"/>
          <w:szCs w:val="24"/>
        </w:rPr>
        <w:t>Nachhaltigkeitsb</w:t>
      </w:r>
      <w:r w:rsidRPr="003024C6">
        <w:rPr>
          <w:rFonts w:cs="Arial"/>
          <w:b w:val="0"/>
          <w:sz w:val="24"/>
          <w:szCs w:val="24"/>
        </w:rPr>
        <w:t>ewertung eines Baustoffes ist ein komplexes Unterfangen</w:t>
      </w:r>
      <w:r w:rsidR="00B016C0">
        <w:rPr>
          <w:rFonts w:cs="Arial"/>
          <w:b w:val="0"/>
          <w:sz w:val="24"/>
          <w:szCs w:val="24"/>
        </w:rPr>
        <w:t>.</w:t>
      </w:r>
      <w:r w:rsidRPr="003024C6">
        <w:rPr>
          <w:rFonts w:cs="Arial"/>
          <w:b w:val="0"/>
          <w:sz w:val="24"/>
          <w:szCs w:val="24"/>
        </w:rPr>
        <w:t xml:space="preserve"> So spielen nicht nur die bauphysikalischen Eigenschaften während der Nutzungsphase </w:t>
      </w:r>
      <w:r w:rsidRPr="00CA69CC">
        <w:rPr>
          <w:rFonts w:cs="Arial"/>
          <w:b w:val="0"/>
          <w:color w:val="000000" w:themeColor="text1"/>
          <w:sz w:val="24"/>
          <w:szCs w:val="24"/>
        </w:rPr>
        <w:t>eine Rolle.</w:t>
      </w:r>
      <w:r w:rsidR="00512EE1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98521E" w:rsidRPr="00CA69CC">
        <w:rPr>
          <w:rFonts w:cs="Arial"/>
          <w:b w:val="0"/>
          <w:color w:val="000000" w:themeColor="text1"/>
          <w:sz w:val="24"/>
          <w:szCs w:val="24"/>
        </w:rPr>
        <w:t xml:space="preserve">Vielmehr bedarf </w:t>
      </w:r>
      <w:r w:rsidRPr="00CA69CC">
        <w:rPr>
          <w:rFonts w:cs="Arial"/>
          <w:b w:val="0"/>
          <w:color w:val="000000" w:themeColor="text1"/>
          <w:sz w:val="24"/>
          <w:szCs w:val="24"/>
        </w:rPr>
        <w:t>der gesamte Lebenszyklus vom Rohstoff</w:t>
      </w:r>
      <w:r w:rsidR="0098521E" w:rsidRPr="00CA69CC">
        <w:rPr>
          <w:rFonts w:cs="Arial"/>
          <w:b w:val="0"/>
          <w:color w:val="000000" w:themeColor="text1"/>
          <w:sz w:val="24"/>
          <w:szCs w:val="24"/>
        </w:rPr>
        <w:t>abbau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bis zum 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>Recycling</w:t>
      </w:r>
      <w:r w:rsidR="0098521E" w:rsidRPr="00CA69CC">
        <w:rPr>
          <w:rFonts w:cs="Arial"/>
          <w:b w:val="0"/>
          <w:color w:val="000000" w:themeColor="text1"/>
          <w:sz w:val="24"/>
          <w:szCs w:val="24"/>
        </w:rPr>
        <w:t xml:space="preserve"> einer genauen Analyse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 xml:space="preserve">Erst aus dieser umfassenden Bestandsaufnahme lässt sich </w:t>
      </w:r>
      <w:r w:rsidR="00792D23" w:rsidRPr="00CA69CC">
        <w:rPr>
          <w:rFonts w:cs="Arial"/>
          <w:b w:val="0"/>
          <w:color w:val="000000" w:themeColor="text1"/>
          <w:sz w:val="24"/>
          <w:szCs w:val="24"/>
        </w:rPr>
        <w:t xml:space="preserve">eine 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 xml:space="preserve">Ökobilanz ableiten – 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 xml:space="preserve">im Fall von 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>Leichtbeton-Mauersteine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>n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 xml:space="preserve"> mit hervorragenden Resultaten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>, was</w:t>
      </w:r>
      <w:r w:rsidR="00B016C0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>u</w:t>
      </w:r>
      <w:r w:rsidR="00D2710C" w:rsidRPr="00CA69CC">
        <w:rPr>
          <w:rFonts w:cs="Arial"/>
          <w:b w:val="0"/>
          <w:color w:val="000000" w:themeColor="text1"/>
          <w:sz w:val="24"/>
          <w:szCs w:val="24"/>
        </w:rPr>
        <w:t xml:space="preserve">nabhängige Umwelt-Produktdeklarationen (EPDs) </w:t>
      </w:r>
      <w:r w:rsidR="005F5F50" w:rsidRPr="00CA69CC">
        <w:rPr>
          <w:rFonts w:cs="Arial"/>
          <w:b w:val="0"/>
          <w:color w:val="000000" w:themeColor="text1"/>
          <w:sz w:val="24"/>
          <w:szCs w:val="24"/>
        </w:rPr>
        <w:t>bestätigen.</w:t>
      </w:r>
      <w:r w:rsidR="00792D23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DF7CBF" w:rsidRPr="00CE7F51">
        <w:rPr>
          <w:rFonts w:cs="Arial"/>
          <w:b w:val="0"/>
          <w:color w:val="auto"/>
          <w:sz w:val="24"/>
          <w:szCs w:val="24"/>
        </w:rPr>
        <w:t xml:space="preserve">Bestehend aus </w:t>
      </w:r>
      <w:r w:rsidR="00841033" w:rsidRPr="00CE7F51">
        <w:rPr>
          <w:rFonts w:cs="Arial"/>
          <w:b w:val="0"/>
          <w:color w:val="auto"/>
          <w:sz w:val="24"/>
          <w:szCs w:val="24"/>
        </w:rPr>
        <w:t>vulkanischem</w:t>
      </w:r>
      <w:r w:rsidR="00DF7CBF" w:rsidRPr="00CE7F51">
        <w:rPr>
          <w:rFonts w:cs="Arial"/>
          <w:b w:val="0"/>
          <w:color w:val="auto"/>
          <w:sz w:val="24"/>
          <w:szCs w:val="24"/>
        </w:rPr>
        <w:t xml:space="preserve"> Bimsgestein</w:t>
      </w:r>
      <w:r w:rsidR="00DF7CBF" w:rsidRPr="00CA69CC">
        <w:rPr>
          <w:rFonts w:cs="Arial"/>
          <w:b w:val="0"/>
          <w:color w:val="000000" w:themeColor="text1"/>
          <w:sz w:val="24"/>
          <w:szCs w:val="24"/>
        </w:rPr>
        <w:t>, erzielen</w:t>
      </w:r>
      <w:r w:rsidR="007B7790" w:rsidRPr="00CA69CC">
        <w:rPr>
          <w:rFonts w:cs="Arial"/>
          <w:b w:val="0"/>
          <w:color w:val="000000" w:themeColor="text1"/>
          <w:sz w:val="24"/>
          <w:szCs w:val="24"/>
        </w:rPr>
        <w:t xml:space="preserve"> die Steine niedrige Rekordwerte in Sachen</w:t>
      </w:r>
      <w:r w:rsidR="00DF7CBF" w:rsidRPr="00CA69CC">
        <w:rPr>
          <w:rFonts w:cs="Arial"/>
          <w:b w:val="0"/>
          <w:color w:val="000000" w:themeColor="text1"/>
          <w:sz w:val="24"/>
          <w:szCs w:val="24"/>
        </w:rPr>
        <w:t xml:space="preserve"> Treibhauspotenzial und Primärenergiebedarf.</w:t>
      </w:r>
      <w:r w:rsidR="00792D23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512EE1" w:rsidRPr="00CA69CC">
        <w:rPr>
          <w:rFonts w:cs="Arial"/>
          <w:b w:val="0"/>
          <w:color w:val="000000" w:themeColor="text1"/>
          <w:sz w:val="24"/>
          <w:szCs w:val="24"/>
        </w:rPr>
        <w:t xml:space="preserve">Dieser ökologische Vorteil </w:t>
      </w:r>
      <w:r w:rsidR="006F574C" w:rsidRPr="00CA69CC">
        <w:rPr>
          <w:rFonts w:cs="Arial"/>
          <w:b w:val="0"/>
          <w:color w:val="000000" w:themeColor="text1"/>
          <w:sz w:val="24"/>
          <w:szCs w:val="24"/>
        </w:rPr>
        <w:t xml:space="preserve">fließt auch unmittelbar in die Bewertung eines ganzen Gebäudes mit ein. Denn die Wahl des </w:t>
      </w:r>
      <w:r w:rsidR="00F8365E" w:rsidRPr="00CA69CC">
        <w:rPr>
          <w:rFonts w:cs="Arial"/>
          <w:b w:val="0"/>
          <w:color w:val="000000" w:themeColor="text1"/>
          <w:sz w:val="24"/>
          <w:szCs w:val="24"/>
        </w:rPr>
        <w:t>Wandb</w:t>
      </w:r>
      <w:r w:rsidR="006F574C" w:rsidRPr="00CA69CC">
        <w:rPr>
          <w:rFonts w:cs="Arial"/>
          <w:b w:val="0"/>
          <w:color w:val="000000" w:themeColor="text1"/>
          <w:sz w:val="24"/>
          <w:szCs w:val="24"/>
        </w:rPr>
        <w:t>austoffes wirkt sich bis zu 56,6 Prozent auf das Zertifizierungsergebnis eines Bauprojektes aus.</w:t>
      </w:r>
      <w:r w:rsidR="006F574C" w:rsidRPr="006F574C">
        <w:rPr>
          <w:rFonts w:cs="Arial"/>
          <w:b w:val="0"/>
          <w:sz w:val="24"/>
          <w:szCs w:val="24"/>
        </w:rPr>
        <w:t xml:space="preserve"> Zu diesem Schluss kommt die Deutsche Gesellschaft für Nachhaltiges Bauen (DGNB, Stuttgart).</w:t>
      </w:r>
    </w:p>
    <w:p w:rsidR="003636D4" w:rsidRDefault="003636D4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BF3C16" w:rsidRPr="00BF3C16" w:rsidRDefault="00BF3C16" w:rsidP="00B110B1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Energiesparer und Energiespeicher</w:t>
      </w:r>
    </w:p>
    <w:p w:rsidR="00BF3C16" w:rsidRDefault="00BF3C16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9254B8" w:rsidRDefault="00BF3C16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Wie </w:t>
      </w:r>
      <w:r w:rsidRPr="00CA69CC">
        <w:rPr>
          <w:rFonts w:cs="Arial"/>
          <w:b w:val="0"/>
          <w:color w:val="000000" w:themeColor="text1"/>
          <w:sz w:val="24"/>
          <w:szCs w:val="24"/>
        </w:rPr>
        <w:t>Leichtbeton-Mauersteine beim Primärenergiebedarf punkte</w:t>
      </w:r>
      <w:r w:rsidR="00DF7CBF" w:rsidRPr="00CA69CC">
        <w:rPr>
          <w:rFonts w:cs="Arial"/>
          <w:b w:val="0"/>
          <w:color w:val="000000" w:themeColor="text1"/>
          <w:sz w:val="24"/>
          <w:szCs w:val="24"/>
        </w:rPr>
        <w:t>n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, zeigen aktuelle Zahlen: 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>So beläuft sich der Gesamt-Primärenergiebedarf bei KLB-Mauersteinen</w:t>
      </w:r>
      <w:r w:rsidR="00651E11" w:rsidRPr="00CA69CC">
        <w:rPr>
          <w:rFonts w:cs="Arial"/>
          <w:b w:val="0"/>
          <w:color w:val="000000" w:themeColor="text1"/>
          <w:sz w:val="24"/>
          <w:szCs w:val="24"/>
        </w:rPr>
        <w:t xml:space="preserve"> mit integrierter Dämmung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 xml:space="preserve"> auf lediglich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 xml:space="preserve"> 664 Megajoule pro Kubikmeter Mauerstein. Dieser Wert liegt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 xml:space="preserve"> deutlich unter denen</w:t>
      </w:r>
      <w:r w:rsidR="004B5F82" w:rsidRPr="00CA69CC">
        <w:rPr>
          <w:rFonts w:cs="Arial"/>
          <w:b w:val="0"/>
          <w:color w:val="000000" w:themeColor="text1"/>
          <w:sz w:val="24"/>
          <w:szCs w:val="24"/>
        </w:rPr>
        <w:t xml:space="preserve"> anderer </w:t>
      </w:r>
      <w:r w:rsidR="005F5819" w:rsidRPr="00CA69CC">
        <w:rPr>
          <w:rFonts w:cs="Arial"/>
          <w:b w:val="0"/>
          <w:color w:val="000000" w:themeColor="text1"/>
          <w:sz w:val="24"/>
          <w:szCs w:val="24"/>
        </w:rPr>
        <w:t>Massivbaustoffe</w:t>
      </w:r>
      <w:r w:rsidR="004B5F82" w:rsidRPr="00CA69CC">
        <w:rPr>
          <w:rFonts w:cs="Arial"/>
          <w:b w:val="0"/>
          <w:color w:val="000000" w:themeColor="text1"/>
          <w:sz w:val="24"/>
          <w:szCs w:val="24"/>
        </w:rPr>
        <w:t>.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FD7758" w:rsidRPr="00CA69CC">
        <w:rPr>
          <w:rFonts w:cs="Arial"/>
          <w:b w:val="0"/>
          <w:color w:val="000000" w:themeColor="text1"/>
          <w:sz w:val="24"/>
          <w:szCs w:val="24"/>
        </w:rPr>
        <w:t>Hierbei weist d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>er</w:t>
      </w:r>
      <w:r w:rsidR="00B016C0" w:rsidRPr="00CA69CC">
        <w:rPr>
          <w:rFonts w:cs="Arial"/>
          <w:b w:val="0"/>
          <w:color w:val="000000" w:themeColor="text1"/>
          <w:sz w:val="24"/>
          <w:szCs w:val="24"/>
        </w:rPr>
        <w:t xml:space="preserve"> dämmstoffgefüllte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 xml:space="preserve"> „KLB-SK09“ </w:t>
      </w:r>
      <w:r w:rsidR="00255A2E" w:rsidRPr="00193A60">
        <w:rPr>
          <w:rFonts w:cs="Arial"/>
          <w:b w:val="0"/>
          <w:color w:val="auto"/>
          <w:sz w:val="24"/>
          <w:szCs w:val="24"/>
        </w:rPr>
        <w:t xml:space="preserve">mit </w:t>
      </w:r>
      <w:r w:rsidR="006321AC" w:rsidRPr="00193A60">
        <w:rPr>
          <w:rFonts w:cs="Arial"/>
          <w:b w:val="0"/>
          <w:color w:val="auto"/>
          <w:sz w:val="24"/>
          <w:szCs w:val="24"/>
        </w:rPr>
        <w:t>nur</w:t>
      </w:r>
      <w:r w:rsidR="00255A2E" w:rsidRPr="00193A60">
        <w:rPr>
          <w:rFonts w:cs="Arial"/>
          <w:b w:val="0"/>
          <w:color w:val="auto"/>
          <w:sz w:val="24"/>
          <w:szCs w:val="24"/>
        </w:rPr>
        <w:t xml:space="preserve"> 543 Megajoule </w:t>
      </w:r>
      <w:r w:rsidR="00255A2E" w:rsidRPr="00CA69CC">
        <w:rPr>
          <w:rFonts w:cs="Arial"/>
          <w:b w:val="0"/>
          <w:color w:val="000000" w:themeColor="text1"/>
          <w:sz w:val="24"/>
          <w:szCs w:val="24"/>
        </w:rPr>
        <w:t>pro Kubikmeter Mauerstein überragende Werte unter allen Mauerwerksgattungen auf.</w:t>
      </w:r>
      <w:r w:rsidR="00A90493" w:rsidRPr="00CA69CC">
        <w:rPr>
          <w:rFonts w:cs="Arial"/>
          <w:b w:val="0"/>
          <w:color w:val="000000" w:themeColor="text1"/>
          <w:sz w:val="24"/>
          <w:szCs w:val="24"/>
        </w:rPr>
        <w:t xml:space="preserve"> Aber nicht nur bei der Herstellung nehmen Leichtbeton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>-Steine eine Vorreiterrolle ein:</w:t>
      </w:r>
      <w:r w:rsidR="00A90493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>Dank</w:t>
      </w:r>
      <w:r w:rsidR="003636D4" w:rsidRPr="003636D4">
        <w:rPr>
          <w:rFonts w:cs="Arial"/>
          <w:b w:val="0"/>
          <w:sz w:val="24"/>
          <w:szCs w:val="24"/>
        </w:rPr>
        <w:t xml:space="preserve"> hervorragender Wärmeleitwerte von bis 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>zu 0,07 W/</w:t>
      </w:r>
      <w:proofErr w:type="spellStart"/>
      <w:r w:rsidR="003636D4" w:rsidRPr="00CA69CC">
        <w:rPr>
          <w:rFonts w:cs="Arial"/>
          <w:b w:val="0"/>
          <w:color w:val="000000" w:themeColor="text1"/>
          <w:sz w:val="24"/>
          <w:szCs w:val="24"/>
        </w:rPr>
        <w:t>mK</w:t>
      </w:r>
      <w:proofErr w:type="spellEnd"/>
      <w:r w:rsidR="003636D4" w:rsidRPr="00CA69CC">
        <w:rPr>
          <w:rFonts w:cs="Arial"/>
          <w:b w:val="0"/>
          <w:color w:val="000000" w:themeColor="text1"/>
          <w:sz w:val="24"/>
          <w:szCs w:val="24"/>
        </w:rPr>
        <w:t>, wie beim Mauerstein „</w:t>
      </w:r>
      <w:proofErr w:type="spellStart"/>
      <w:r w:rsidR="003636D4" w:rsidRPr="00CA69CC">
        <w:rPr>
          <w:rFonts w:cs="Arial"/>
          <w:b w:val="0"/>
          <w:color w:val="000000" w:themeColor="text1"/>
          <w:sz w:val="24"/>
          <w:szCs w:val="24"/>
        </w:rPr>
        <w:t>Kalopor</w:t>
      </w:r>
      <w:proofErr w:type="spellEnd"/>
      <w:r w:rsidR="003636D4" w:rsidRPr="00CA69CC">
        <w:rPr>
          <w:rFonts w:cs="Arial"/>
          <w:b w:val="0"/>
          <w:color w:val="000000" w:themeColor="text1"/>
          <w:sz w:val="24"/>
          <w:szCs w:val="24"/>
        </w:rPr>
        <w:t xml:space="preserve">-Ultra“, 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>sorgen sie auch in der Nutzungsphase für eine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n niedrigen Energieverbrauch je nach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lastRenderedPageBreak/>
        <w:t>gewünschtem</w:t>
      </w:r>
      <w:r w:rsidR="00DD5418" w:rsidRPr="00CA69CC">
        <w:rPr>
          <w:rFonts w:cs="Arial"/>
          <w:b w:val="0"/>
          <w:color w:val="000000" w:themeColor="text1"/>
          <w:sz w:val="24"/>
          <w:szCs w:val="24"/>
        </w:rPr>
        <w:t xml:space="preserve"> Niveau</w:t>
      </w:r>
      <w:r w:rsidR="00223327" w:rsidRPr="00CA69CC">
        <w:rPr>
          <w:rFonts w:cs="Arial"/>
          <w:b w:val="0"/>
          <w:color w:val="000000" w:themeColor="text1"/>
          <w:sz w:val="24"/>
          <w:szCs w:val="24"/>
        </w:rPr>
        <w:t>: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 xml:space="preserve"> vom Standardhaus nach Energieeinsparverordnung (EnEV</w:t>
      </w:r>
      <w:r w:rsidR="00A90493" w:rsidRPr="00CA69CC">
        <w:rPr>
          <w:rFonts w:cs="Arial"/>
          <w:b w:val="0"/>
          <w:color w:val="000000" w:themeColor="text1"/>
          <w:sz w:val="24"/>
          <w:szCs w:val="24"/>
        </w:rPr>
        <w:t xml:space="preserve"> 2016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>) bis hin zum Plusenergie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- oder Passiv</w:t>
      </w:r>
      <w:r w:rsidR="003636D4" w:rsidRPr="00CA69CC">
        <w:rPr>
          <w:rFonts w:cs="Arial"/>
          <w:b w:val="0"/>
          <w:color w:val="000000" w:themeColor="text1"/>
          <w:sz w:val="24"/>
          <w:szCs w:val="24"/>
        </w:rPr>
        <w:t>haus.</w:t>
      </w:r>
      <w:r w:rsidR="00A90493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06478B" w:rsidRPr="00CA69CC">
        <w:rPr>
          <w:rFonts w:cs="Arial"/>
          <w:b w:val="0"/>
          <w:color w:val="000000" w:themeColor="text1"/>
          <w:sz w:val="24"/>
          <w:szCs w:val="24"/>
        </w:rPr>
        <w:t>So</w:t>
      </w:r>
      <w:r w:rsidR="009254B8" w:rsidRPr="00CA69CC">
        <w:rPr>
          <w:rFonts w:cs="Arial"/>
          <w:b w:val="0"/>
          <w:color w:val="000000" w:themeColor="text1"/>
          <w:sz w:val="24"/>
          <w:szCs w:val="24"/>
        </w:rPr>
        <w:t xml:space="preserve"> ist nicht nur eine Förderung der Kreditanstalt für Wiederaufbau (KfW) möglich – auch die Auflagen des </w:t>
      </w:r>
      <w:r w:rsidR="00E374B4">
        <w:rPr>
          <w:rFonts w:cs="Arial"/>
          <w:b w:val="0"/>
          <w:color w:val="000000" w:themeColor="text1"/>
          <w:sz w:val="24"/>
          <w:szCs w:val="24"/>
        </w:rPr>
        <w:t>neuen</w:t>
      </w:r>
      <w:r w:rsidR="009254B8" w:rsidRPr="00CA69CC">
        <w:rPr>
          <w:rFonts w:cs="Arial"/>
          <w:b w:val="0"/>
          <w:color w:val="000000" w:themeColor="text1"/>
          <w:sz w:val="24"/>
          <w:szCs w:val="24"/>
        </w:rPr>
        <w:t xml:space="preserve"> Gebäudeenergiegesetzes (GEG)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 xml:space="preserve">lassen sich bereits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 xml:space="preserve">jetzt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mit Leichtbeton-Mauerwerk erfüllen</w:t>
      </w:r>
      <w:r w:rsidR="009254B8" w:rsidRPr="00CA69CC">
        <w:rPr>
          <w:rFonts w:cs="Arial"/>
          <w:b w:val="0"/>
          <w:color w:val="000000" w:themeColor="text1"/>
          <w:sz w:val="24"/>
          <w:szCs w:val="24"/>
        </w:rPr>
        <w:t>.</w:t>
      </w:r>
    </w:p>
    <w:p w:rsidR="00E04114" w:rsidRDefault="00E04114" w:rsidP="00B110B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E04114" w:rsidRPr="00E04114" w:rsidRDefault="00E04114" w:rsidP="00B110B1">
      <w:pPr>
        <w:pStyle w:val="Textkrper"/>
        <w:spacing w:line="400" w:lineRule="exact"/>
        <w:rPr>
          <w:rFonts w:cs="Arial"/>
          <w:sz w:val="24"/>
          <w:szCs w:val="24"/>
        </w:rPr>
      </w:pPr>
      <w:r w:rsidRPr="00E04114">
        <w:rPr>
          <w:rFonts w:cs="Arial"/>
          <w:sz w:val="24"/>
          <w:szCs w:val="24"/>
        </w:rPr>
        <w:t xml:space="preserve">KLB-Baukasten </w:t>
      </w:r>
      <w:r w:rsidR="00F80227">
        <w:rPr>
          <w:rFonts w:cs="Arial"/>
          <w:sz w:val="24"/>
          <w:szCs w:val="24"/>
        </w:rPr>
        <w:t>deutlich</w:t>
      </w:r>
      <w:r w:rsidRPr="00E04114">
        <w:rPr>
          <w:rFonts w:cs="Arial"/>
          <w:sz w:val="24"/>
          <w:szCs w:val="24"/>
        </w:rPr>
        <w:t xml:space="preserve"> erweitert</w:t>
      </w:r>
    </w:p>
    <w:p w:rsidR="004C7E83" w:rsidRDefault="004C7E83" w:rsidP="004C7E83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5C54B9" w:rsidRPr="005C54B9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5C54B9">
        <w:rPr>
          <w:rFonts w:cs="Arial"/>
          <w:b w:val="0"/>
          <w:sz w:val="24"/>
          <w:szCs w:val="24"/>
        </w:rPr>
        <w:t xml:space="preserve">KLB verfolgt den Ansatz, sein Produktprogramm </w:t>
      </w:r>
      <w:r w:rsidRPr="00B016C0">
        <w:rPr>
          <w:rFonts w:cs="Arial"/>
          <w:b w:val="0"/>
          <w:color w:val="000000" w:themeColor="text1"/>
          <w:sz w:val="24"/>
          <w:szCs w:val="24"/>
        </w:rPr>
        <w:t xml:space="preserve">stetig weiter </w:t>
      </w:r>
      <w:r w:rsidRPr="005C54B9">
        <w:rPr>
          <w:rFonts w:cs="Arial"/>
          <w:b w:val="0"/>
          <w:sz w:val="24"/>
          <w:szCs w:val="24"/>
        </w:rPr>
        <w:t>auszubauen. Sich an den Bedarf anzupassen, Arbeitsweisen zu vereinfachen und die Qualität</w:t>
      </w:r>
      <w:r w:rsidR="00223327">
        <w:rPr>
          <w:rFonts w:cs="Arial"/>
          <w:b w:val="0"/>
          <w:color w:val="FF0000"/>
          <w:sz w:val="24"/>
          <w:szCs w:val="24"/>
        </w:rPr>
        <w:t xml:space="preserve"> </w:t>
      </w:r>
      <w:r w:rsidR="00223327" w:rsidRPr="00B016C0">
        <w:rPr>
          <w:rFonts w:cs="Arial"/>
          <w:b w:val="0"/>
          <w:color w:val="000000" w:themeColor="text1"/>
          <w:sz w:val="24"/>
          <w:szCs w:val="24"/>
        </w:rPr>
        <w:t>kontinuierlich</w:t>
      </w:r>
      <w:r w:rsidRPr="00B016C0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5C54B9">
        <w:rPr>
          <w:rFonts w:cs="Arial"/>
          <w:b w:val="0"/>
          <w:sz w:val="24"/>
          <w:szCs w:val="24"/>
        </w:rPr>
        <w:t xml:space="preserve">zu steigern, steht dabei im Vordergrund. Mit dem </w:t>
      </w:r>
      <w:r w:rsidR="00F65B06" w:rsidRPr="00193A60">
        <w:rPr>
          <w:rFonts w:cs="Arial"/>
          <w:b w:val="0"/>
          <w:color w:val="auto"/>
          <w:sz w:val="24"/>
          <w:szCs w:val="24"/>
        </w:rPr>
        <w:t>„</w:t>
      </w:r>
      <w:r w:rsidRPr="00193A60">
        <w:rPr>
          <w:rFonts w:cs="Arial"/>
          <w:b w:val="0"/>
          <w:color w:val="auto"/>
          <w:sz w:val="24"/>
          <w:szCs w:val="24"/>
        </w:rPr>
        <w:t>KLB-Baukasten</w:t>
      </w:r>
      <w:r w:rsidR="00F65B06" w:rsidRPr="00193A60">
        <w:rPr>
          <w:rFonts w:cs="Arial"/>
          <w:b w:val="0"/>
          <w:color w:val="auto"/>
          <w:sz w:val="24"/>
          <w:szCs w:val="24"/>
        </w:rPr>
        <w:t>“</w:t>
      </w:r>
      <w:r w:rsidRPr="005C54B9">
        <w:rPr>
          <w:rFonts w:cs="Arial"/>
          <w:b w:val="0"/>
          <w:sz w:val="24"/>
          <w:szCs w:val="24"/>
        </w:rPr>
        <w:t xml:space="preserve"> </w:t>
      </w:r>
      <w:r w:rsidR="00DF7CBF">
        <w:rPr>
          <w:rFonts w:cs="Arial"/>
          <w:b w:val="0"/>
          <w:sz w:val="24"/>
          <w:szCs w:val="24"/>
        </w:rPr>
        <w:t>schafft</w:t>
      </w:r>
      <w:r w:rsidRPr="005C54B9">
        <w:rPr>
          <w:rFonts w:cs="Arial"/>
          <w:b w:val="0"/>
          <w:sz w:val="24"/>
          <w:szCs w:val="24"/>
        </w:rPr>
        <w:t xml:space="preserve"> das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Unternehmen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>die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Grundlage, möglichst viele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>Rohbau-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Komponenten aus einer Hand zu liefern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>–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für ein homogenes Mauerwerk. Dank neuer Schornsteinsysteme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bietet sich nun </w:t>
      </w:r>
      <w:r w:rsidR="0065723B" w:rsidRPr="00CA69CC">
        <w:rPr>
          <w:rFonts w:cs="Arial"/>
          <w:b w:val="0"/>
          <w:color w:val="000000" w:themeColor="text1"/>
          <w:sz w:val="24"/>
          <w:szCs w:val="24"/>
        </w:rPr>
        <w:t xml:space="preserve">auch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die </w:t>
      </w:r>
      <w:r w:rsidR="00F65B06" w:rsidRPr="00193A60">
        <w:rPr>
          <w:rFonts w:cs="Arial"/>
          <w:b w:val="0"/>
          <w:color w:val="auto"/>
          <w:sz w:val="24"/>
          <w:szCs w:val="24"/>
        </w:rPr>
        <w:t>Gelegenheit</w:t>
      </w:r>
      <w:r w:rsidRPr="00193A60">
        <w:rPr>
          <w:rFonts w:cs="Arial"/>
          <w:b w:val="0"/>
          <w:color w:val="auto"/>
          <w:sz w:val="24"/>
          <w:szCs w:val="24"/>
        </w:rPr>
        <w:t>,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 xml:space="preserve">eine nachhaltige </w:t>
      </w:r>
      <w:r w:rsidRPr="00CA69CC">
        <w:rPr>
          <w:rFonts w:cs="Arial"/>
          <w:b w:val="0"/>
          <w:color w:val="000000" w:themeColor="text1"/>
          <w:sz w:val="24"/>
          <w:szCs w:val="24"/>
        </w:rPr>
        <w:t>H</w:t>
      </w:r>
      <w:r w:rsidR="0065723B" w:rsidRPr="00CA69CC">
        <w:rPr>
          <w:rFonts w:cs="Arial"/>
          <w:b w:val="0"/>
          <w:color w:val="000000" w:themeColor="text1"/>
          <w:sz w:val="24"/>
          <w:szCs w:val="24"/>
        </w:rPr>
        <w:t>eizungs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technik </w:t>
      </w:r>
      <w:r w:rsidR="00D32A13" w:rsidRPr="00CA69CC">
        <w:rPr>
          <w:rFonts w:cs="Arial"/>
          <w:b w:val="0"/>
          <w:color w:val="000000" w:themeColor="text1"/>
          <w:sz w:val="24"/>
          <w:szCs w:val="24"/>
        </w:rPr>
        <w:t>zu unterstützen</w:t>
      </w:r>
      <w:r w:rsidR="00062631" w:rsidRPr="00CA69CC">
        <w:rPr>
          <w:rFonts w:cs="Arial"/>
          <w:b w:val="0"/>
          <w:color w:val="000000" w:themeColor="text1"/>
          <w:sz w:val="24"/>
          <w:szCs w:val="24"/>
        </w:rPr>
        <w:t>. Die Kombi-Lösung von Wärmepumpe und Holzfeuerstätte gilt dabei als besonders umweltfreundlich</w:t>
      </w:r>
      <w:r w:rsidRPr="00CA69CC">
        <w:rPr>
          <w:rFonts w:cs="Arial"/>
          <w:b w:val="0"/>
          <w:color w:val="000000" w:themeColor="text1"/>
          <w:sz w:val="24"/>
          <w:szCs w:val="24"/>
        </w:rPr>
        <w:t>.</w:t>
      </w:r>
      <w:r w:rsidR="0065723B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Auf Fachkräftemangel und Wohnungsnot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 xml:space="preserve">bei seinen Kunden 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hat KLB ebenfalls 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 xml:space="preserve">kreativ </w:t>
      </w:r>
      <w:r w:rsidRPr="00CA69CC">
        <w:rPr>
          <w:rFonts w:cs="Arial"/>
          <w:b w:val="0"/>
          <w:color w:val="000000" w:themeColor="text1"/>
          <w:sz w:val="24"/>
          <w:szCs w:val="24"/>
        </w:rPr>
        <w:t>reagiert</w:t>
      </w:r>
      <w:r w:rsidR="00C96BCD" w:rsidRPr="00CA69CC">
        <w:rPr>
          <w:rFonts w:cs="Arial"/>
          <w:b w:val="0"/>
          <w:color w:val="000000" w:themeColor="text1"/>
          <w:sz w:val="24"/>
          <w:szCs w:val="24"/>
        </w:rPr>
        <w:t>:</w:t>
      </w:r>
      <w:r w:rsidR="00062631" w:rsidRPr="00CA69CC">
        <w:rPr>
          <w:rFonts w:cs="Arial"/>
          <w:b w:val="0"/>
          <w:color w:val="000000" w:themeColor="text1"/>
          <w:sz w:val="24"/>
          <w:szCs w:val="24"/>
        </w:rPr>
        <w:t xml:space="preserve"> So ermöglicht d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er großformatige Planstein KLBQUADRO einen schnellen Baufortschritt </w:t>
      </w:r>
      <w:r w:rsidR="00062631" w:rsidRPr="00CA69CC">
        <w:rPr>
          <w:rFonts w:cs="Arial"/>
          <w:b w:val="0"/>
          <w:color w:val="000000" w:themeColor="text1"/>
          <w:sz w:val="24"/>
          <w:szCs w:val="24"/>
        </w:rPr>
        <w:t>bei geringem Personaleinsatz.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Als weiterer </w:t>
      </w:r>
      <w:r w:rsidR="00516A7A" w:rsidRPr="00CA69CC">
        <w:rPr>
          <w:rFonts w:cs="Arial"/>
          <w:b w:val="0"/>
          <w:color w:val="000000" w:themeColor="text1"/>
          <w:sz w:val="24"/>
          <w:szCs w:val="24"/>
        </w:rPr>
        <w:t>Entwicklungss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chritt wird </w:t>
      </w:r>
      <w:r w:rsidR="00062631" w:rsidRPr="00CA69CC">
        <w:rPr>
          <w:rFonts w:cs="Arial"/>
          <w:b w:val="0"/>
          <w:color w:val="000000" w:themeColor="text1"/>
          <w:sz w:val="24"/>
          <w:szCs w:val="24"/>
        </w:rPr>
        <w:t xml:space="preserve">zusätzlich </w:t>
      </w:r>
      <w:r w:rsidRPr="00CA69CC">
        <w:rPr>
          <w:rFonts w:cs="Arial"/>
          <w:b w:val="0"/>
          <w:color w:val="000000" w:themeColor="text1"/>
          <w:sz w:val="24"/>
          <w:szCs w:val="24"/>
        </w:rPr>
        <w:t>das Anfertigen von kompletten Leichtbeton-</w:t>
      </w:r>
      <w:r w:rsidR="00841033" w:rsidRPr="005F074A">
        <w:rPr>
          <w:rFonts w:cs="Arial"/>
          <w:b w:val="0"/>
          <w:color w:val="auto"/>
          <w:sz w:val="24"/>
          <w:szCs w:val="24"/>
        </w:rPr>
        <w:t>Wandelementen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im Rahmen </w:t>
      </w:r>
      <w:r w:rsidR="006E27B2" w:rsidRPr="00CA69CC">
        <w:rPr>
          <w:rFonts w:cs="Arial"/>
          <w:b w:val="0"/>
          <w:color w:val="000000" w:themeColor="text1"/>
          <w:sz w:val="24"/>
          <w:szCs w:val="24"/>
        </w:rPr>
        <w:t>einer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industriellen Vorfertigung</w:t>
      </w:r>
      <w:r w:rsidRPr="005C54B9">
        <w:rPr>
          <w:rFonts w:cs="Arial"/>
          <w:b w:val="0"/>
          <w:sz w:val="24"/>
          <w:szCs w:val="24"/>
        </w:rPr>
        <w:t xml:space="preserve"> erprobt.</w:t>
      </w:r>
    </w:p>
    <w:p w:rsidR="005C54B9" w:rsidRPr="005C54B9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5C54B9" w:rsidRPr="005C54B9" w:rsidRDefault="005C54B9" w:rsidP="005C54B9">
      <w:pPr>
        <w:pStyle w:val="Textkrper"/>
        <w:spacing w:line="400" w:lineRule="exact"/>
        <w:rPr>
          <w:rFonts w:cs="Arial"/>
          <w:sz w:val="24"/>
          <w:szCs w:val="24"/>
        </w:rPr>
      </w:pPr>
      <w:r w:rsidRPr="005C54B9">
        <w:rPr>
          <w:rFonts w:cs="Arial"/>
          <w:sz w:val="24"/>
          <w:szCs w:val="24"/>
        </w:rPr>
        <w:t>Forschung als Fernrohr in die Zukunft</w:t>
      </w:r>
    </w:p>
    <w:p w:rsidR="005C54B9" w:rsidRPr="005C54B9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13004B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5C54B9">
        <w:rPr>
          <w:rFonts w:cs="Arial"/>
          <w:b w:val="0"/>
          <w:sz w:val="24"/>
          <w:szCs w:val="24"/>
        </w:rPr>
        <w:t>Um die Anforderungen der Zukunft zu meistern</w:t>
      </w:r>
      <w:r w:rsidRPr="005F074A">
        <w:rPr>
          <w:rFonts w:cs="Arial"/>
          <w:b w:val="0"/>
          <w:color w:val="auto"/>
          <w:sz w:val="24"/>
          <w:szCs w:val="24"/>
        </w:rPr>
        <w:t xml:space="preserve">, </w:t>
      </w:r>
      <w:r w:rsidR="00841033" w:rsidRPr="005F074A">
        <w:rPr>
          <w:rFonts w:cs="Arial"/>
          <w:b w:val="0"/>
          <w:color w:val="auto"/>
          <w:sz w:val="24"/>
          <w:szCs w:val="24"/>
        </w:rPr>
        <w:t>beteiligt sich</w:t>
      </w:r>
      <w:r w:rsidRPr="005F074A">
        <w:rPr>
          <w:rFonts w:cs="Arial"/>
          <w:b w:val="0"/>
          <w:color w:val="auto"/>
          <w:sz w:val="24"/>
          <w:szCs w:val="24"/>
        </w:rPr>
        <w:t xml:space="preserve"> KLB </w:t>
      </w:r>
      <w:r w:rsidR="00926371" w:rsidRPr="005F074A">
        <w:rPr>
          <w:rFonts w:cs="Arial"/>
          <w:b w:val="0"/>
          <w:color w:val="auto"/>
          <w:sz w:val="24"/>
          <w:szCs w:val="24"/>
        </w:rPr>
        <w:t>an</w:t>
      </w:r>
      <w:r w:rsidRPr="005F074A">
        <w:rPr>
          <w:rFonts w:cs="Arial"/>
          <w:b w:val="0"/>
          <w:color w:val="auto"/>
          <w:sz w:val="24"/>
          <w:szCs w:val="24"/>
        </w:rPr>
        <w:t xml:space="preserve"> Forschungsprojekte</w:t>
      </w:r>
      <w:r w:rsidR="00926371" w:rsidRPr="005F074A">
        <w:rPr>
          <w:rFonts w:cs="Arial"/>
          <w:b w:val="0"/>
          <w:color w:val="auto"/>
          <w:sz w:val="24"/>
          <w:szCs w:val="24"/>
        </w:rPr>
        <w:t>n</w:t>
      </w:r>
      <w:r w:rsidRPr="005F074A">
        <w:rPr>
          <w:rFonts w:cs="Arial"/>
          <w:b w:val="0"/>
          <w:color w:val="auto"/>
          <w:sz w:val="24"/>
          <w:szCs w:val="24"/>
        </w:rPr>
        <w:t xml:space="preserve"> und Kooperationen</w:t>
      </w:r>
      <w:r w:rsidR="00C80109" w:rsidRPr="005F074A">
        <w:rPr>
          <w:rFonts w:cs="Arial"/>
          <w:b w:val="0"/>
          <w:color w:val="auto"/>
          <w:sz w:val="24"/>
          <w:szCs w:val="24"/>
        </w:rPr>
        <w:t>, um den CO</w:t>
      </w:r>
      <w:r w:rsidR="00C80109" w:rsidRPr="005F074A">
        <w:rPr>
          <w:rFonts w:cs="Arial"/>
          <w:b w:val="0"/>
          <w:color w:val="auto"/>
          <w:sz w:val="24"/>
          <w:szCs w:val="24"/>
          <w:vertAlign w:val="subscript"/>
        </w:rPr>
        <w:t>2</w:t>
      </w:r>
      <w:r w:rsidR="00C80109" w:rsidRPr="005F074A">
        <w:rPr>
          <w:rFonts w:cs="Arial"/>
          <w:b w:val="0"/>
          <w:color w:val="auto"/>
          <w:sz w:val="24"/>
          <w:szCs w:val="24"/>
        </w:rPr>
        <w:t>-Fußabdruck weiter zu sen</w:t>
      </w:r>
      <w:r w:rsidR="0013004B" w:rsidRPr="005F074A">
        <w:rPr>
          <w:rFonts w:cs="Arial"/>
          <w:b w:val="0"/>
          <w:color w:val="auto"/>
          <w:sz w:val="24"/>
          <w:szCs w:val="24"/>
        </w:rPr>
        <w:t>k</w:t>
      </w:r>
      <w:r w:rsidR="00C80109" w:rsidRPr="005F074A">
        <w:rPr>
          <w:rFonts w:cs="Arial"/>
          <w:b w:val="0"/>
          <w:color w:val="auto"/>
          <w:sz w:val="24"/>
          <w:szCs w:val="24"/>
        </w:rPr>
        <w:t>en</w:t>
      </w:r>
      <w:r w:rsidR="00C80109" w:rsidRPr="00CA69CC">
        <w:rPr>
          <w:rFonts w:cs="Arial"/>
          <w:b w:val="0"/>
          <w:color w:val="000000" w:themeColor="text1"/>
          <w:sz w:val="24"/>
          <w:szCs w:val="24"/>
        </w:rPr>
        <w:t>.</w:t>
      </w:r>
      <w:r w:rsidR="001E795C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CA69CC">
        <w:rPr>
          <w:rFonts w:cs="Arial"/>
          <w:b w:val="0"/>
          <w:color w:val="000000" w:themeColor="text1"/>
          <w:sz w:val="24"/>
          <w:szCs w:val="24"/>
        </w:rPr>
        <w:t>Das Herzstück aller For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>tschrittsideen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umfasst </w:t>
      </w:r>
      <w:r w:rsidR="000660DD" w:rsidRPr="00CE7F51">
        <w:rPr>
          <w:rFonts w:cs="Arial"/>
          <w:b w:val="0"/>
          <w:color w:val="auto"/>
          <w:sz w:val="24"/>
          <w:szCs w:val="24"/>
        </w:rPr>
        <w:t xml:space="preserve">jedoch </w:t>
      </w:r>
      <w:r w:rsidR="00AE10E7" w:rsidRPr="00CE7F51">
        <w:rPr>
          <w:rFonts w:cs="Arial"/>
          <w:b w:val="0"/>
          <w:color w:val="auto"/>
          <w:sz w:val="24"/>
          <w:szCs w:val="24"/>
        </w:rPr>
        <w:t>die Wiederverwertung</w:t>
      </w:r>
      <w:r w:rsidRPr="00CE7F51">
        <w:rPr>
          <w:rFonts w:cs="Arial"/>
          <w:b w:val="0"/>
          <w:color w:val="auto"/>
          <w:sz w:val="24"/>
          <w:szCs w:val="24"/>
        </w:rPr>
        <w:t xml:space="preserve"> </w:t>
      </w:r>
      <w:r w:rsidR="001E795C" w:rsidRPr="00CA69CC">
        <w:rPr>
          <w:rFonts w:cs="Arial"/>
          <w:b w:val="0"/>
          <w:color w:val="000000" w:themeColor="text1"/>
          <w:sz w:val="24"/>
          <w:szCs w:val="24"/>
        </w:rPr>
        <w:t>nicht</w:t>
      </w:r>
      <w:r w:rsidR="00112C4B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1E795C" w:rsidRPr="00CA69CC">
        <w:rPr>
          <w:rFonts w:cs="Arial"/>
          <w:b w:val="0"/>
          <w:color w:val="000000" w:themeColor="text1"/>
          <w:sz w:val="24"/>
          <w:szCs w:val="24"/>
        </w:rPr>
        <w:t>sortenreiner</w:t>
      </w:r>
      <w:r w:rsidRPr="00CA69CC">
        <w:rPr>
          <w:rFonts w:cs="Arial"/>
          <w:b w:val="0"/>
          <w:color w:val="000000" w:themeColor="text1"/>
          <w:sz w:val="24"/>
          <w:szCs w:val="24"/>
        </w:rPr>
        <w:t xml:space="preserve"> Baustoffe.</w:t>
      </w:r>
      <w:r w:rsidR="001E795C" w:rsidRPr="00CA69CC">
        <w:rPr>
          <w:rFonts w:cs="Arial"/>
          <w:b w:val="0"/>
          <w:color w:val="000000" w:themeColor="text1"/>
          <w:sz w:val="24"/>
          <w:szCs w:val="24"/>
        </w:rPr>
        <w:t xml:space="preserve"> „Wir befürworten ein hochwertiges Recycling von Bau- und Abbruchabfällen mit dem Ziel, etwa 95 Prozent der Materialien in die Produktion zurückzuführen“, erklärt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lastRenderedPageBreak/>
        <w:t xml:space="preserve">Andreas </w:t>
      </w:r>
      <w:proofErr w:type="spellStart"/>
      <w:r w:rsidR="001E795C" w:rsidRPr="00CA69CC">
        <w:rPr>
          <w:rFonts w:cs="Arial"/>
          <w:b w:val="0"/>
          <w:color w:val="000000" w:themeColor="text1"/>
          <w:sz w:val="24"/>
          <w:szCs w:val="24"/>
        </w:rPr>
        <w:t>Krechting</w:t>
      </w:r>
      <w:proofErr w:type="spellEnd"/>
      <w:r w:rsidR="001E795C" w:rsidRPr="00CA69CC">
        <w:rPr>
          <w:rFonts w:cs="Arial"/>
          <w:b w:val="0"/>
          <w:color w:val="000000" w:themeColor="text1"/>
          <w:sz w:val="24"/>
          <w:szCs w:val="24"/>
        </w:rPr>
        <w:t>.</w:t>
      </w:r>
      <w:r w:rsidR="00D23A8E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>Als verlässliche Arbeitgeber aus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 xml:space="preserve"> der Region</w:t>
      </w:r>
      <w:r w:rsidR="00130996" w:rsidRPr="00CA69CC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>in</w:t>
      </w:r>
      <w:r w:rsidR="00130996" w:rsidRPr="00CA69CC">
        <w:rPr>
          <w:rFonts w:cs="Arial"/>
          <w:b w:val="0"/>
          <w:color w:val="000000" w:themeColor="text1"/>
          <w:sz w:val="24"/>
          <w:szCs w:val="24"/>
        </w:rPr>
        <w:t xml:space="preserve"> stabilen ökonomischen Verhältnissen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 xml:space="preserve"> leisten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 xml:space="preserve"> sich 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 xml:space="preserve">die 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>KLB</w:t>
      </w:r>
      <w:r w:rsidR="000660DD" w:rsidRPr="00CA69CC">
        <w:rPr>
          <w:rFonts w:cs="Arial"/>
          <w:b w:val="0"/>
          <w:color w:val="000000" w:themeColor="text1"/>
          <w:sz w:val="24"/>
          <w:szCs w:val="24"/>
        </w:rPr>
        <w:t>-Gesellschafterwerke</w:t>
      </w:r>
      <w:r w:rsidR="003B4852" w:rsidRPr="00CA69CC">
        <w:rPr>
          <w:rFonts w:cs="Arial"/>
          <w:b w:val="0"/>
          <w:color w:val="000000" w:themeColor="text1"/>
          <w:sz w:val="24"/>
          <w:szCs w:val="24"/>
        </w:rPr>
        <w:t xml:space="preserve"> die konsequente Verfolgung solcher </w:t>
      </w:r>
      <w:r w:rsidR="0013004B" w:rsidRPr="00CA69CC">
        <w:rPr>
          <w:rFonts w:cs="Arial"/>
          <w:b w:val="0"/>
          <w:color w:val="000000" w:themeColor="text1"/>
          <w:sz w:val="24"/>
          <w:szCs w:val="24"/>
        </w:rPr>
        <w:t>Vorhaben</w:t>
      </w:r>
      <w:r w:rsidR="00130996" w:rsidRPr="00CA69CC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3D3785" w:rsidRPr="00CA69CC">
        <w:rPr>
          <w:rFonts w:cs="Arial"/>
          <w:b w:val="0"/>
          <w:color w:val="000000" w:themeColor="text1"/>
          <w:sz w:val="24"/>
          <w:szCs w:val="24"/>
        </w:rPr>
        <w:t>„</w:t>
      </w:r>
      <w:r w:rsidR="003B4852" w:rsidRPr="00CA69CC">
        <w:rPr>
          <w:rFonts w:cs="Arial"/>
          <w:b w:val="0"/>
          <w:color w:val="000000" w:themeColor="text1"/>
          <w:sz w:val="24"/>
          <w:szCs w:val="24"/>
        </w:rPr>
        <w:t>Stück für Stück wird unsere Nachhaltigkeitsstrategie</w:t>
      </w:r>
      <w:r w:rsidR="003B4852">
        <w:rPr>
          <w:rFonts w:cs="Arial"/>
          <w:b w:val="0"/>
          <w:sz w:val="24"/>
          <w:szCs w:val="24"/>
        </w:rPr>
        <w:t xml:space="preserve"> in</w:t>
      </w:r>
      <w:r w:rsidR="003B4852" w:rsidRPr="003B4852">
        <w:rPr>
          <w:rFonts w:cs="Arial"/>
          <w:b w:val="0"/>
          <w:sz w:val="24"/>
          <w:szCs w:val="24"/>
        </w:rPr>
        <w:t xml:space="preserve"> </w:t>
      </w:r>
      <w:r w:rsidR="003B4852">
        <w:rPr>
          <w:rFonts w:cs="Arial"/>
          <w:b w:val="0"/>
          <w:sz w:val="24"/>
          <w:szCs w:val="24"/>
        </w:rPr>
        <w:t>die Tat</w:t>
      </w:r>
      <w:r w:rsidR="003B4852" w:rsidRPr="003B4852">
        <w:rPr>
          <w:rFonts w:cs="Arial"/>
          <w:b w:val="0"/>
          <w:sz w:val="24"/>
          <w:szCs w:val="24"/>
        </w:rPr>
        <w:t xml:space="preserve"> umgesetzt</w:t>
      </w:r>
      <w:r w:rsidR="003B4852">
        <w:rPr>
          <w:rFonts w:cs="Arial"/>
          <w:b w:val="0"/>
          <w:sz w:val="24"/>
          <w:szCs w:val="24"/>
        </w:rPr>
        <w:t xml:space="preserve">. </w:t>
      </w:r>
      <w:r w:rsidR="003D3785" w:rsidRPr="003D3785">
        <w:rPr>
          <w:rFonts w:cs="Arial"/>
          <w:b w:val="0"/>
          <w:sz w:val="24"/>
          <w:szCs w:val="24"/>
        </w:rPr>
        <w:t xml:space="preserve">Mit hochwertigen Systemlösungen </w:t>
      </w:r>
      <w:r w:rsidR="0098521E">
        <w:rPr>
          <w:rFonts w:cs="Arial"/>
          <w:b w:val="0"/>
          <w:sz w:val="24"/>
          <w:szCs w:val="24"/>
        </w:rPr>
        <w:t xml:space="preserve">gehen wir </w:t>
      </w:r>
      <w:r w:rsidR="003B4852">
        <w:rPr>
          <w:rFonts w:cs="Arial"/>
          <w:b w:val="0"/>
          <w:sz w:val="24"/>
          <w:szCs w:val="24"/>
        </w:rPr>
        <w:t xml:space="preserve">dabei </w:t>
      </w:r>
      <w:r w:rsidR="0098521E">
        <w:rPr>
          <w:rFonts w:cs="Arial"/>
          <w:b w:val="0"/>
          <w:sz w:val="24"/>
          <w:szCs w:val="24"/>
        </w:rPr>
        <w:t>auf die</w:t>
      </w:r>
      <w:r w:rsidR="003D3785" w:rsidRPr="003D3785">
        <w:rPr>
          <w:rFonts w:cs="Arial"/>
          <w:b w:val="0"/>
          <w:sz w:val="24"/>
          <w:szCs w:val="24"/>
        </w:rPr>
        <w:t xml:space="preserve"> Bedarfslage am Markt</w:t>
      </w:r>
      <w:r w:rsidR="0098521E">
        <w:rPr>
          <w:rFonts w:cs="Arial"/>
          <w:b w:val="0"/>
          <w:sz w:val="24"/>
          <w:szCs w:val="24"/>
        </w:rPr>
        <w:t xml:space="preserve"> ein und </w:t>
      </w:r>
      <w:r w:rsidR="003D3785" w:rsidRPr="003D3785">
        <w:rPr>
          <w:rFonts w:cs="Arial"/>
          <w:b w:val="0"/>
          <w:sz w:val="24"/>
          <w:szCs w:val="24"/>
        </w:rPr>
        <w:t xml:space="preserve">rüsten uns zugleich </w:t>
      </w:r>
      <w:r w:rsidR="000660DD">
        <w:rPr>
          <w:rFonts w:cs="Arial"/>
          <w:b w:val="0"/>
          <w:sz w:val="24"/>
          <w:szCs w:val="24"/>
        </w:rPr>
        <w:t xml:space="preserve">für die </w:t>
      </w:r>
      <w:r w:rsidR="000660DD" w:rsidRPr="00193A60">
        <w:rPr>
          <w:rFonts w:cs="Arial"/>
          <w:b w:val="0"/>
          <w:color w:val="auto"/>
          <w:sz w:val="24"/>
          <w:szCs w:val="24"/>
        </w:rPr>
        <w:t>Zukunft“, so</w:t>
      </w:r>
      <w:r w:rsidR="0098521E" w:rsidRPr="00193A60">
        <w:rPr>
          <w:rFonts w:cs="Arial"/>
          <w:b w:val="0"/>
          <w:color w:val="auto"/>
          <w:sz w:val="24"/>
          <w:szCs w:val="24"/>
        </w:rPr>
        <w:t xml:space="preserve"> </w:t>
      </w:r>
      <w:proofErr w:type="spellStart"/>
      <w:r w:rsidR="0098521E" w:rsidRPr="00193A60">
        <w:rPr>
          <w:rFonts w:cs="Arial"/>
          <w:b w:val="0"/>
          <w:color w:val="auto"/>
          <w:sz w:val="24"/>
          <w:szCs w:val="24"/>
        </w:rPr>
        <w:t>Krechting</w:t>
      </w:r>
      <w:proofErr w:type="spellEnd"/>
      <w:r w:rsidR="0098521E" w:rsidRPr="00193A60">
        <w:rPr>
          <w:rFonts w:cs="Arial"/>
          <w:b w:val="0"/>
          <w:color w:val="auto"/>
          <w:sz w:val="24"/>
          <w:szCs w:val="24"/>
        </w:rPr>
        <w:t>.</w:t>
      </w:r>
      <w:r w:rsidR="003D3785" w:rsidRPr="00193A60">
        <w:rPr>
          <w:rFonts w:cs="Arial"/>
          <w:b w:val="0"/>
          <w:color w:val="auto"/>
          <w:sz w:val="24"/>
          <w:szCs w:val="24"/>
        </w:rPr>
        <w:t xml:space="preserve"> </w:t>
      </w:r>
      <w:r w:rsidR="005F5819">
        <w:rPr>
          <w:rFonts w:cs="Arial"/>
          <w:b w:val="0"/>
          <w:sz w:val="24"/>
          <w:szCs w:val="24"/>
        </w:rPr>
        <w:t>Ein Antrieb, der i</w:t>
      </w:r>
      <w:r w:rsidR="003D3785" w:rsidRPr="003D3785">
        <w:rPr>
          <w:rFonts w:cs="Arial"/>
          <w:b w:val="0"/>
          <w:sz w:val="24"/>
          <w:szCs w:val="24"/>
        </w:rPr>
        <w:t>m aktuelle</w:t>
      </w:r>
      <w:r w:rsidR="0098521E">
        <w:rPr>
          <w:rFonts w:cs="Arial"/>
          <w:b w:val="0"/>
          <w:sz w:val="24"/>
          <w:szCs w:val="24"/>
        </w:rPr>
        <w:t>n</w:t>
      </w:r>
      <w:r w:rsidR="003D3785" w:rsidRPr="003D3785">
        <w:rPr>
          <w:rFonts w:cs="Arial"/>
          <w:b w:val="0"/>
          <w:sz w:val="24"/>
          <w:szCs w:val="24"/>
        </w:rPr>
        <w:t xml:space="preserve"> Nachhaltigkeitsbericht </w:t>
      </w:r>
      <w:r w:rsidR="0098521E">
        <w:rPr>
          <w:rFonts w:cs="Arial"/>
          <w:b w:val="0"/>
          <w:sz w:val="24"/>
          <w:szCs w:val="24"/>
        </w:rPr>
        <w:t>„</w:t>
      </w:r>
      <w:r w:rsidR="003D3785" w:rsidRPr="003D3785">
        <w:rPr>
          <w:rFonts w:cs="Arial"/>
          <w:b w:val="0"/>
          <w:sz w:val="24"/>
          <w:szCs w:val="24"/>
        </w:rPr>
        <w:t>Graue Steine für eine grüne Zukunft</w:t>
      </w:r>
      <w:r w:rsidR="0098521E">
        <w:rPr>
          <w:rFonts w:cs="Arial"/>
          <w:b w:val="0"/>
          <w:sz w:val="24"/>
          <w:szCs w:val="24"/>
        </w:rPr>
        <w:t>“ allzu deutlich</w:t>
      </w:r>
      <w:r w:rsidR="005F5819">
        <w:rPr>
          <w:rFonts w:cs="Arial"/>
          <w:b w:val="0"/>
          <w:sz w:val="24"/>
          <w:szCs w:val="24"/>
        </w:rPr>
        <w:t xml:space="preserve"> wird</w:t>
      </w:r>
      <w:r w:rsidR="003D3785" w:rsidRPr="003D3785">
        <w:rPr>
          <w:rFonts w:cs="Arial"/>
          <w:b w:val="0"/>
          <w:sz w:val="24"/>
          <w:szCs w:val="24"/>
        </w:rPr>
        <w:t>.</w:t>
      </w:r>
    </w:p>
    <w:p w:rsidR="005C54B9" w:rsidRPr="005C54B9" w:rsidRDefault="005C54B9" w:rsidP="005C54B9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C309C4" w:rsidRPr="006C779F" w:rsidRDefault="0017418C">
      <w:pPr>
        <w:pStyle w:val="Textkrper"/>
        <w:spacing w:line="400" w:lineRule="exact"/>
        <w:rPr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t xml:space="preserve">Der aktuelle KLB-Nachhaltigkeitsbericht steht 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unter </w:t>
      </w:r>
      <w:r w:rsidR="004B66EB" w:rsidRPr="006C779F">
        <w:rPr>
          <w:rFonts w:cs="Arial"/>
          <w:color w:val="auto"/>
          <w:sz w:val="24"/>
          <w:szCs w:val="24"/>
        </w:rPr>
        <w:t>www.klb-klimaleichtblock.de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 </w:t>
      </w:r>
      <w:r w:rsidR="00B2690A">
        <w:rPr>
          <w:rFonts w:cs="Arial"/>
          <w:b w:val="0"/>
          <w:color w:val="auto"/>
          <w:sz w:val="24"/>
          <w:szCs w:val="24"/>
        </w:rPr>
        <w:t>im Downloadbereich</w:t>
      </w:r>
      <w:r>
        <w:rPr>
          <w:rFonts w:cs="Arial"/>
          <w:b w:val="0"/>
          <w:color w:val="auto"/>
          <w:sz w:val="24"/>
          <w:szCs w:val="24"/>
        </w:rPr>
        <w:t xml:space="preserve"> </w:t>
      </w:r>
      <w:r w:rsidR="004B66EB" w:rsidRPr="006C779F">
        <w:rPr>
          <w:rFonts w:cs="Arial"/>
          <w:b w:val="0"/>
          <w:color w:val="auto"/>
          <w:sz w:val="24"/>
          <w:szCs w:val="24"/>
        </w:rPr>
        <w:t>zur Verfügung</w:t>
      </w:r>
      <w:r>
        <w:rPr>
          <w:rFonts w:cs="Arial"/>
          <w:b w:val="0"/>
          <w:color w:val="auto"/>
          <w:sz w:val="24"/>
          <w:szCs w:val="24"/>
        </w:rPr>
        <w:t xml:space="preserve"> oder kann direkt beim Hersteller angefragt werden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 –</w:t>
      </w:r>
      <w:r>
        <w:rPr>
          <w:rFonts w:cs="Arial"/>
          <w:b w:val="0"/>
          <w:color w:val="auto"/>
          <w:sz w:val="24"/>
          <w:szCs w:val="24"/>
        </w:rPr>
        <w:t xml:space="preserve"> </w:t>
      </w:r>
      <w:r w:rsidR="004B66EB" w:rsidRPr="006C779F">
        <w:rPr>
          <w:rFonts w:cs="Arial"/>
          <w:b w:val="0"/>
          <w:color w:val="auto"/>
          <w:sz w:val="24"/>
          <w:szCs w:val="24"/>
        </w:rPr>
        <w:t>telefonisch (</w:t>
      </w:r>
      <w:r w:rsidR="004B66EB" w:rsidRPr="006C779F">
        <w:rPr>
          <w:rFonts w:cs="Arial"/>
          <w:color w:val="auto"/>
          <w:sz w:val="24"/>
          <w:szCs w:val="24"/>
        </w:rPr>
        <w:t>02632 – 25770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) </w:t>
      </w:r>
      <w:r>
        <w:rPr>
          <w:rFonts w:cs="Arial"/>
          <w:b w:val="0"/>
          <w:color w:val="auto"/>
          <w:sz w:val="24"/>
          <w:szCs w:val="24"/>
        </w:rPr>
        <w:t>oder</w:t>
      </w:r>
      <w:r w:rsidR="004B66EB" w:rsidRPr="006C779F">
        <w:rPr>
          <w:rFonts w:cs="Arial"/>
          <w:b w:val="0"/>
          <w:color w:val="auto"/>
          <w:sz w:val="24"/>
          <w:szCs w:val="24"/>
        </w:rPr>
        <w:t xml:space="preserve"> per E-Mail</w:t>
      </w:r>
      <w:r w:rsidR="004B66EB" w:rsidRPr="006C779F">
        <w:rPr>
          <w:b w:val="0"/>
          <w:color w:val="auto"/>
          <w:sz w:val="24"/>
          <w:szCs w:val="24"/>
        </w:rPr>
        <w:t xml:space="preserve"> (</w:t>
      </w:r>
      <w:r w:rsidR="004B66EB" w:rsidRPr="006C779F">
        <w:rPr>
          <w:color w:val="auto"/>
          <w:sz w:val="24"/>
          <w:szCs w:val="24"/>
        </w:rPr>
        <w:t>info@klb.de</w:t>
      </w:r>
      <w:r w:rsidR="00226EE0">
        <w:rPr>
          <w:b w:val="0"/>
          <w:color w:val="auto"/>
          <w:sz w:val="24"/>
          <w:szCs w:val="24"/>
        </w:rPr>
        <w:t>).</w:t>
      </w:r>
    </w:p>
    <w:p w:rsidR="00C309C4" w:rsidRPr="006C779F" w:rsidRDefault="00C309C4">
      <w:pPr>
        <w:pStyle w:val="Textkrper"/>
        <w:spacing w:line="400" w:lineRule="exact"/>
        <w:rPr>
          <w:rFonts w:cs="Arial"/>
          <w:b w:val="0"/>
          <w:bCs w:val="0"/>
          <w:color w:val="auto"/>
          <w:sz w:val="24"/>
          <w:szCs w:val="24"/>
        </w:rPr>
      </w:pPr>
    </w:p>
    <w:p w:rsidR="00C309C4" w:rsidRPr="006C779F" w:rsidRDefault="00B6509C">
      <w:pPr>
        <w:pStyle w:val="Textkrper"/>
        <w:spacing w:line="400" w:lineRule="exact"/>
        <w:jc w:val="right"/>
        <w:rPr>
          <w:rFonts w:cs="Arial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</w:rPr>
        <w:t xml:space="preserve">ca. </w:t>
      </w:r>
      <w:r w:rsidR="00644E92">
        <w:rPr>
          <w:rFonts w:cs="Arial"/>
          <w:b w:val="0"/>
          <w:bCs w:val="0"/>
          <w:color w:val="auto"/>
          <w:sz w:val="24"/>
          <w:szCs w:val="24"/>
        </w:rPr>
        <w:t>5</w:t>
      </w:r>
      <w:r w:rsidR="00076D57">
        <w:rPr>
          <w:rFonts w:cs="Arial"/>
          <w:b w:val="0"/>
          <w:bCs w:val="0"/>
          <w:color w:val="auto"/>
          <w:sz w:val="24"/>
          <w:szCs w:val="24"/>
        </w:rPr>
        <w:t>.</w:t>
      </w:r>
      <w:r w:rsidR="005F074A">
        <w:rPr>
          <w:rFonts w:cs="Arial"/>
          <w:b w:val="0"/>
          <w:bCs w:val="0"/>
          <w:color w:val="auto"/>
          <w:sz w:val="24"/>
          <w:szCs w:val="24"/>
        </w:rPr>
        <w:t>5</w:t>
      </w:r>
      <w:r w:rsidR="00076D57">
        <w:rPr>
          <w:rFonts w:cs="Arial"/>
          <w:b w:val="0"/>
          <w:bCs w:val="0"/>
          <w:color w:val="auto"/>
          <w:sz w:val="24"/>
          <w:szCs w:val="24"/>
        </w:rPr>
        <w:t>00</w:t>
      </w:r>
      <w:r w:rsidR="004B66EB" w:rsidRPr="006C779F">
        <w:rPr>
          <w:rFonts w:cs="Arial"/>
          <w:b w:val="0"/>
          <w:bCs w:val="0"/>
          <w:color w:val="auto"/>
          <w:sz w:val="24"/>
          <w:szCs w:val="24"/>
        </w:rPr>
        <w:t xml:space="preserve"> Zeichen</w:t>
      </w:r>
    </w:p>
    <w:p w:rsidR="002D07C9" w:rsidRDefault="002D07C9">
      <w:pPr>
        <w:pStyle w:val="Textkrper"/>
        <w:spacing w:line="400" w:lineRule="exact"/>
        <w:rPr>
          <w:rFonts w:cs="Arial"/>
          <w:b w:val="0"/>
          <w:bCs w:val="0"/>
          <w:color w:val="auto"/>
          <w:sz w:val="24"/>
          <w:szCs w:val="24"/>
        </w:rPr>
      </w:pPr>
    </w:p>
    <w:p w:rsidR="00C309C4" w:rsidRPr="006C779F" w:rsidRDefault="004B66EB">
      <w:pPr>
        <w:pStyle w:val="Textkrper"/>
        <w:spacing w:line="400" w:lineRule="exact"/>
        <w:rPr>
          <w:rFonts w:cs="Arial"/>
          <w:b w:val="0"/>
          <w:bCs w:val="0"/>
          <w:color w:val="auto"/>
          <w:sz w:val="24"/>
          <w:szCs w:val="24"/>
        </w:rPr>
      </w:pPr>
      <w:r w:rsidRPr="006C779F">
        <w:rPr>
          <w:rFonts w:cs="Arial"/>
          <w:b w:val="0"/>
          <w:bCs w:val="0"/>
          <w:color w:val="auto"/>
          <w:sz w:val="24"/>
          <w:szCs w:val="24"/>
        </w:rPr>
        <w:t xml:space="preserve">Dieser Text ist auch online abrufbar unter </w:t>
      </w:r>
      <w:r w:rsidRPr="006C779F">
        <w:rPr>
          <w:rFonts w:cs="Arial"/>
          <w:color w:val="auto"/>
          <w:sz w:val="24"/>
          <w:szCs w:val="24"/>
        </w:rPr>
        <w:t>www.klb-klimaleichtblock.de</w:t>
      </w:r>
      <w:r w:rsidRPr="006C779F">
        <w:rPr>
          <w:rFonts w:cs="Arial"/>
          <w:b w:val="0"/>
          <w:bCs w:val="0"/>
          <w:color w:val="auto"/>
          <w:sz w:val="24"/>
          <w:szCs w:val="24"/>
        </w:rPr>
        <w:t xml:space="preserve"> (Rubrik: News) oder unter</w:t>
      </w:r>
      <w:r w:rsidRPr="006C779F">
        <w:rPr>
          <w:rFonts w:cs="Arial"/>
          <w:color w:val="auto"/>
          <w:sz w:val="24"/>
          <w:szCs w:val="24"/>
        </w:rPr>
        <w:t xml:space="preserve"> www.dako-pr.de</w:t>
      </w:r>
      <w:r w:rsidRPr="006C779F">
        <w:rPr>
          <w:rFonts w:cs="Arial"/>
          <w:b w:val="0"/>
          <w:bCs w:val="0"/>
          <w:color w:val="auto"/>
          <w:sz w:val="24"/>
          <w:szCs w:val="24"/>
        </w:rPr>
        <w:t>.</w:t>
      </w:r>
    </w:p>
    <w:p w:rsidR="00C309C4" w:rsidRPr="006C779F" w:rsidRDefault="00C309C4">
      <w:pPr>
        <w:pStyle w:val="Textkrper"/>
        <w:spacing w:line="400" w:lineRule="exact"/>
        <w:rPr>
          <w:rFonts w:cs="Arial"/>
          <w:b w:val="0"/>
          <w:bCs w:val="0"/>
          <w:color w:val="auto"/>
          <w:sz w:val="24"/>
          <w:szCs w:val="24"/>
        </w:rPr>
      </w:pPr>
    </w:p>
    <w:p w:rsidR="0076721B" w:rsidRDefault="0076721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B7132" w:rsidRDefault="003B713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8521E" w:rsidRDefault="0098521E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8521E" w:rsidRDefault="0098521E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B7132" w:rsidRDefault="003B713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B7132" w:rsidRDefault="003B713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04888" w:rsidRDefault="0050488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04888" w:rsidRDefault="0050488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B7132" w:rsidRDefault="003B713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3188A" w:rsidRDefault="00B3188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93A60" w:rsidRDefault="00193A6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F074A" w:rsidRDefault="005F074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F074A" w:rsidRDefault="005F074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93A60" w:rsidRDefault="00193A6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3188A" w:rsidRDefault="00B3188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6721B" w:rsidRDefault="0076721B" w:rsidP="00E43192">
      <w:pPr>
        <w:pStyle w:val="Textkrper"/>
        <w:spacing w:after="240" w:line="400" w:lineRule="exac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lastRenderedPageBreak/>
        <w:t>Bildunterschriften</w:t>
      </w:r>
    </w:p>
    <w:p w:rsidR="00B004E9" w:rsidRPr="00193A60" w:rsidRDefault="00B004E9" w:rsidP="0076721B">
      <w:pPr>
        <w:pStyle w:val="Textkrper"/>
        <w:spacing w:line="400" w:lineRule="exact"/>
        <w:rPr>
          <w:rFonts w:cs="Arial"/>
          <w:color w:val="auto"/>
          <w:sz w:val="24"/>
          <w:szCs w:val="24"/>
        </w:rPr>
      </w:pPr>
      <w:r w:rsidRPr="00193A60">
        <w:rPr>
          <w:rFonts w:cs="Arial"/>
          <w:color w:val="auto"/>
          <w:sz w:val="24"/>
          <w:szCs w:val="24"/>
        </w:rPr>
        <w:t>[19-14 Nachhaltigkeitsbericht]</w:t>
      </w:r>
    </w:p>
    <w:p w:rsidR="00B004E9" w:rsidRPr="00193A60" w:rsidRDefault="00B004E9" w:rsidP="0076721B">
      <w:pPr>
        <w:pStyle w:val="Textkrper"/>
        <w:spacing w:line="400" w:lineRule="exact"/>
        <w:rPr>
          <w:rFonts w:cs="Arial"/>
          <w:b w:val="0"/>
          <w:i/>
          <w:color w:val="auto"/>
          <w:sz w:val="24"/>
          <w:szCs w:val="24"/>
        </w:rPr>
      </w:pPr>
      <w:r w:rsidRPr="00193A60">
        <w:rPr>
          <w:rFonts w:cs="Arial"/>
          <w:b w:val="0"/>
          <w:i/>
          <w:color w:val="auto"/>
          <w:sz w:val="24"/>
          <w:szCs w:val="24"/>
        </w:rPr>
        <w:t>Mit der Neuauflage seines Nachhaltigkeitsberichtes zieht KLB Klimaleichtblock Resümee: Sechs Jahre nach der Erstveröffentlichung konnten Ziele erreicht, Forschungsvorhaben fortgesetzt und neue Bauprodukte entwickelt werden.</w:t>
      </w:r>
    </w:p>
    <w:p w:rsidR="00E43192" w:rsidRPr="00193A60" w:rsidRDefault="00E43192" w:rsidP="00E43192">
      <w:pPr>
        <w:pStyle w:val="WW-Textkrper21"/>
        <w:jc w:val="right"/>
        <w:rPr>
          <w:i w:val="0"/>
          <w:iCs/>
          <w:color w:val="auto"/>
          <w:sz w:val="24"/>
          <w:szCs w:val="24"/>
        </w:rPr>
      </w:pPr>
      <w:r w:rsidRPr="00193A60">
        <w:rPr>
          <w:i w:val="0"/>
          <w:iCs/>
          <w:color w:val="auto"/>
          <w:sz w:val="24"/>
          <w:szCs w:val="24"/>
        </w:rPr>
        <w:t>Foto: KLB Klimaleichtblock</w:t>
      </w:r>
    </w:p>
    <w:p w:rsidR="00B004E9" w:rsidRDefault="00B004E9" w:rsidP="0076721B">
      <w:pPr>
        <w:pStyle w:val="Textkrper"/>
        <w:spacing w:line="400" w:lineRule="exact"/>
        <w:rPr>
          <w:rFonts w:cs="Arial"/>
          <w:b w:val="0"/>
          <w:i/>
          <w:sz w:val="24"/>
          <w:szCs w:val="24"/>
        </w:rPr>
      </w:pPr>
    </w:p>
    <w:p w:rsidR="00193A60" w:rsidRDefault="00193A60" w:rsidP="0076721B">
      <w:pPr>
        <w:pStyle w:val="Textkrper"/>
        <w:spacing w:line="400" w:lineRule="exact"/>
        <w:rPr>
          <w:rFonts w:cs="Arial"/>
          <w:b w:val="0"/>
          <w:i/>
          <w:sz w:val="24"/>
          <w:szCs w:val="24"/>
        </w:rPr>
      </w:pPr>
    </w:p>
    <w:p w:rsidR="00C309C4" w:rsidRPr="0076721B" w:rsidRDefault="004B66EB" w:rsidP="0076721B">
      <w:pPr>
        <w:pStyle w:val="Textkrper"/>
        <w:spacing w:line="400" w:lineRule="exact"/>
      </w:pPr>
      <w:r>
        <w:rPr>
          <w:rFonts w:cs="Arial"/>
          <w:sz w:val="24"/>
          <w:szCs w:val="24"/>
        </w:rPr>
        <w:t>[19-1</w:t>
      </w:r>
      <w:r w:rsidR="003B7132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KLB-Leichtbetonsteine]</w:t>
      </w:r>
    </w:p>
    <w:p w:rsidR="00C309C4" w:rsidRDefault="003B7132">
      <w:pPr>
        <w:pStyle w:val="WW-Textkrper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Leichtbeton-Mauersteine von </w:t>
      </w:r>
      <w:r w:rsidR="00DB3728">
        <w:rPr>
          <w:bCs/>
          <w:sz w:val="24"/>
          <w:szCs w:val="24"/>
        </w:rPr>
        <w:t xml:space="preserve">KLB erfüllen alle Ansprüche an hochwärmedämmendes Mauerwerk. Dank </w:t>
      </w:r>
      <w:r w:rsidR="005D653E">
        <w:rPr>
          <w:bCs/>
          <w:sz w:val="24"/>
          <w:szCs w:val="24"/>
        </w:rPr>
        <w:t>nah</w:t>
      </w:r>
      <w:r w:rsidR="004E038E">
        <w:rPr>
          <w:bCs/>
          <w:sz w:val="24"/>
          <w:szCs w:val="24"/>
        </w:rPr>
        <w:t>gelegen</w:t>
      </w:r>
      <w:r w:rsidR="005D653E">
        <w:rPr>
          <w:bCs/>
          <w:sz w:val="24"/>
          <w:szCs w:val="24"/>
        </w:rPr>
        <w:t xml:space="preserve">er Rohstoffquellen, kurzer Lieferwege und der </w:t>
      </w:r>
      <w:r w:rsidR="004E038E">
        <w:rPr>
          <w:bCs/>
          <w:sz w:val="24"/>
          <w:szCs w:val="24"/>
        </w:rPr>
        <w:t>Luftt</w:t>
      </w:r>
      <w:r w:rsidR="005D653E">
        <w:rPr>
          <w:bCs/>
          <w:sz w:val="24"/>
          <w:szCs w:val="24"/>
        </w:rPr>
        <w:t>rocknung im Hochregallager</w:t>
      </w:r>
      <w:r w:rsidR="004E038E">
        <w:rPr>
          <w:bCs/>
          <w:sz w:val="24"/>
          <w:szCs w:val="24"/>
        </w:rPr>
        <w:t xml:space="preserve"> </w:t>
      </w:r>
      <w:r w:rsidR="00DB3728">
        <w:rPr>
          <w:bCs/>
          <w:sz w:val="24"/>
          <w:szCs w:val="24"/>
        </w:rPr>
        <w:t>sind sie nicht nur energieeffizient, sondern rundum nachhaltig.</w:t>
      </w:r>
    </w:p>
    <w:p w:rsidR="00C309C4" w:rsidRDefault="004B66EB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Foto: KLB Klimaleichtblock</w:t>
      </w:r>
    </w:p>
    <w:p w:rsidR="00E44E71" w:rsidRDefault="00E44E71" w:rsidP="00E44E71">
      <w:pPr>
        <w:pStyle w:val="WW-Textkrper21"/>
        <w:jc w:val="left"/>
        <w:rPr>
          <w:i w:val="0"/>
          <w:iCs/>
          <w:sz w:val="24"/>
          <w:szCs w:val="24"/>
        </w:rPr>
      </w:pPr>
    </w:p>
    <w:p w:rsidR="00E44E71" w:rsidRDefault="00E44E71" w:rsidP="00E44E71">
      <w:pPr>
        <w:pStyle w:val="WW-Textkrper21"/>
        <w:jc w:val="left"/>
        <w:rPr>
          <w:i w:val="0"/>
          <w:iCs/>
          <w:sz w:val="24"/>
          <w:szCs w:val="24"/>
        </w:rPr>
      </w:pPr>
    </w:p>
    <w:p w:rsidR="00C309C4" w:rsidRPr="00E44E71" w:rsidRDefault="004B66EB" w:rsidP="00E44E71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[19-1</w:t>
      </w:r>
      <w:r w:rsidR="00DB3728">
        <w:rPr>
          <w:rFonts w:cs="Arial"/>
          <w:sz w:val="24"/>
          <w:szCs w:val="24"/>
        </w:rPr>
        <w:t>4 Prim</w:t>
      </w:r>
      <w:r w:rsidR="00817F07">
        <w:rPr>
          <w:rFonts w:cs="Arial"/>
          <w:sz w:val="24"/>
          <w:szCs w:val="24"/>
        </w:rPr>
        <w:t>ae</w:t>
      </w:r>
      <w:bookmarkStart w:id="0" w:name="_GoBack"/>
      <w:bookmarkEnd w:id="0"/>
      <w:r w:rsidR="00DB3728">
        <w:rPr>
          <w:rFonts w:cs="Arial"/>
          <w:sz w:val="24"/>
          <w:szCs w:val="24"/>
        </w:rPr>
        <w:t>renergiebedarf</w:t>
      </w:r>
      <w:r>
        <w:rPr>
          <w:rFonts w:cs="Arial"/>
          <w:sz w:val="24"/>
          <w:szCs w:val="24"/>
        </w:rPr>
        <w:t>]</w:t>
      </w:r>
    </w:p>
    <w:p w:rsidR="00541A51" w:rsidRPr="00E43192" w:rsidRDefault="00541A51" w:rsidP="00541A51">
      <w:pPr>
        <w:pStyle w:val="WW-Textkrper21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Primär energiearm: </w:t>
      </w:r>
      <w:r w:rsidRPr="00541A51">
        <w:rPr>
          <w:bCs/>
          <w:sz w:val="24"/>
          <w:szCs w:val="24"/>
        </w:rPr>
        <w:t xml:space="preserve">Für Ihre Herstellung benötigen Leichtbeton-Mauersteine nur ein Minimum an Energie. Im Vergleich liegen </w:t>
      </w:r>
      <w:r w:rsidRPr="00E43192">
        <w:rPr>
          <w:bCs/>
          <w:color w:val="000000" w:themeColor="text1"/>
          <w:sz w:val="24"/>
          <w:szCs w:val="24"/>
        </w:rPr>
        <w:t>sie dabei deu</w:t>
      </w:r>
      <w:r w:rsidR="000660DD" w:rsidRPr="00E43192">
        <w:rPr>
          <w:bCs/>
          <w:color w:val="000000" w:themeColor="text1"/>
          <w:sz w:val="24"/>
          <w:szCs w:val="24"/>
        </w:rPr>
        <w:t>tlich unter den Werten anderer Mauerwerksarten</w:t>
      </w:r>
      <w:r w:rsidRPr="00E43192">
        <w:rPr>
          <w:bCs/>
          <w:color w:val="000000" w:themeColor="text1"/>
          <w:sz w:val="24"/>
          <w:szCs w:val="24"/>
        </w:rPr>
        <w:t>.</w:t>
      </w:r>
    </w:p>
    <w:p w:rsidR="0076721B" w:rsidRDefault="004B66EB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Foto: KLB Klimaleichtblock </w:t>
      </w:r>
    </w:p>
    <w:p w:rsidR="00C309C4" w:rsidRPr="00216906" w:rsidRDefault="00C309C4">
      <w:pPr>
        <w:pStyle w:val="WW-Textkrper21"/>
        <w:jc w:val="left"/>
        <w:rPr>
          <w:i w:val="0"/>
          <w:iCs/>
          <w:sz w:val="24"/>
          <w:szCs w:val="24"/>
        </w:rPr>
      </w:pPr>
    </w:p>
    <w:p w:rsidR="00216906" w:rsidRPr="00216906" w:rsidRDefault="00216906">
      <w:pPr>
        <w:pStyle w:val="WW-Textkrper21"/>
        <w:jc w:val="left"/>
        <w:rPr>
          <w:i w:val="0"/>
          <w:iCs/>
          <w:sz w:val="24"/>
          <w:szCs w:val="24"/>
        </w:rPr>
      </w:pPr>
    </w:p>
    <w:p w:rsidR="00C309C4" w:rsidRPr="00216906" w:rsidRDefault="00C309C4">
      <w:pPr>
        <w:pStyle w:val="WW-Textkrper21"/>
        <w:jc w:val="left"/>
        <w:rPr>
          <w:i w:val="0"/>
          <w:iCs/>
          <w:sz w:val="24"/>
          <w:szCs w:val="24"/>
        </w:rPr>
      </w:pPr>
    </w:p>
    <w:p w:rsidR="00C309C4" w:rsidRPr="00216906" w:rsidRDefault="00C309C4">
      <w:pPr>
        <w:pStyle w:val="WW-Textkrper21"/>
        <w:jc w:val="left"/>
        <w:rPr>
          <w:i w:val="0"/>
          <w:iCs/>
          <w:sz w:val="24"/>
          <w:szCs w:val="24"/>
        </w:rPr>
      </w:pPr>
    </w:p>
    <w:p w:rsidR="00C309C4" w:rsidRPr="00216906" w:rsidRDefault="00C309C4">
      <w:pPr>
        <w:pStyle w:val="WW-Textkrper21"/>
        <w:jc w:val="left"/>
        <w:rPr>
          <w:bCs/>
          <w:sz w:val="24"/>
          <w:szCs w:val="24"/>
        </w:rPr>
      </w:pPr>
    </w:p>
    <w:p w:rsidR="00C309C4" w:rsidRDefault="004B66EB">
      <w:pPr>
        <w:pStyle w:val="berschrift6"/>
        <w:numPr>
          <w:ilvl w:val="0"/>
          <w:numId w:val="0"/>
        </w:numPr>
        <w:spacing w:line="400" w:lineRule="exact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Rückfragen beantwortet gern</w:t>
      </w:r>
    </w:p>
    <w:p w:rsidR="00C309C4" w:rsidRDefault="0097505F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4445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8A4510" w:rsidRDefault="00FE7239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8A4510" w:rsidRDefault="008A451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7" o:spid="_x0000_s1026" style="position:absolute;margin-left:180.05pt;margin-top:9.7pt;width:191.2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dafAIAAPgEAAAOAAAAZHJzL2Uyb0RvYy54bWysVNuO0zAQfUfiHyy/d3MhaZto09VeKEJa&#10;YKVdPsC1ncYi8QTbbbIg/p2x0+52gQeE6IPryYyPz5mLzy/GriV7aawCXdHkLKZEag5C6W1FPz+s&#10;Z0tKrGNasBa0rOijtPRi9frV+dCXMoUGWiENQRBty6GvaONcX0aR5Y3smD2DXmp01mA65tA020gY&#10;NiB610ZpHM+jAYzoDXBpLX69mZx0FfDrWnL3qa6tdKStKHJzYTVh3fg1Wp2zcmtY3yh+oMH+gUXH&#10;lMZLn6BumGNkZ9RvUJ3iBizU7oxDF0FdKy6DBlSTxL+ouW9YL4MWTI7tn9Jk/x8s/7i/M0SJii4o&#10;0azDEj3I0ZErGMnCZ2fobYlB9/2d8fpsfwv8iyUarhumt/LSGBgayQRySnx89OKANyweJZvhAwgE&#10;ZzsHIVFjbToPiCkgY6jH41M9PAGOH9MsXS4XOSUcfcs3SZrk4QpWHk/3xrp3EjriNxU1WO+Azva3&#10;1nk2rDyGBPbQKrFWbRsMs91ct4bsGfbGOvwO6PY0rNU+WIM/NiFOX5Ak3uF9nm6o9fciSbP4Ki1m&#10;6/lyMcvWWT4rFvFyFifFVTGPsyK7Wf/wBJOsbJQQUt8qLY99l2R/V9fDBEwdEzqPDBUt8jQP2l+w&#10;t6ci32Tz/DL7k0gDOy1QHSt9Ld8e9o6pdtpHLxmHxKLs439IRKi8L/bUNG7cjIjoO2AD4hF7wACW&#10;CIcQnwvcNGC+UTLg6FXUft0xIylp32vsoyLJMj+rwcjyRYqGOfVsTj1Mc4SqqKNk2l67ab53vVHb&#10;Bm9KQlo0XGLv1Sq0xTOrQ8fieAUxh6fAz++pHaKeH6zVTwAAAP//AwBQSwMEFAAGAAgAAAAhAMp8&#10;/QrgAAAACgEAAA8AAABkcnMvZG93bnJldi54bWxMj0FOwzAQRfdI3MEaJHbUTtMGGuJUCIRgESES&#10;OIAbmzgiHkexm6a3Z1jBcuY//XlT7Bc3sNlMofcoIVkJYAZbr3vsJHx+PN/cAQtRoVaDRyPhbALs&#10;y8uLQuXan7A2cxM7RiUYciXBxjjmnIfWGqfCyo8GKfvyk1ORxqnjelInKncDXwuRcad6pAtWjebR&#10;mva7OToJdbKt/PxaNe8vlc3OWZ3u3p5SKa+vlod7YNEs8Q+GX31Sh5KcDv6IOrBBQpqJhFAKdhtg&#10;BNxu1hmwAy22IgVeFvz/C+UPAAAA//8DAFBLAQItABQABgAIAAAAIQC2gziS/gAAAOEBAAATAAAA&#10;AAAAAAAAAAAAAAAAAABbQ29udGVudF9UeXBlc10ueG1sUEsBAi0AFAAGAAgAAAAhADj9If/WAAAA&#10;lAEAAAsAAAAAAAAAAAAAAAAALwEAAF9yZWxzLy5yZWxzUEsBAi0AFAAGAAgAAAAhALAQ51p8AgAA&#10;+AQAAA4AAAAAAAAAAAAAAAAALgIAAGRycy9lMm9Eb2MueG1sUEsBAi0AFAAGAAgAAAAhAMp8/Qrg&#10;AAAACgEAAA8AAAAAAAAAAAAAAAAA1gQAAGRycy9kb3ducmV2LnhtbFBLBQYAAAAABAAEAPMAAADj&#10;BQAAAAA=&#10;" stroked="f" strokecolor="#3465a4">
                <v:stroke joinstyle="round"/>
                <v:textbox>
                  <w:txbxContent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8A4510" w:rsidRDefault="00FE7239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8A4510" w:rsidRDefault="008A451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6120" cy="8324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12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721B" w:rsidRDefault="0076721B" w:rsidP="0076721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KLB-Klimaleichtblock GmbH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Andreas Krechting</w:t>
                            </w:r>
                          </w:p>
                          <w:p w:rsidR="0076721B" w:rsidRDefault="0076721B" w:rsidP="0076721B"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02632 – 25 77-0</w:t>
                            </w:r>
                          </w:p>
                          <w:p w:rsidR="0076721B" w:rsidRDefault="0076721B" w:rsidP="0076721B"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Fax: 02632 – 25 77 77 0</w:t>
                            </w:r>
                          </w:p>
                          <w:p w:rsidR="0076721B" w:rsidRDefault="0076721B" w:rsidP="0076721B"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  <w:p w:rsidR="00C309C4" w:rsidRDefault="004B66EB">
                            <w:pPr>
                              <w:pStyle w:val="Rahmeninhalt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Fax: 02632 – 25 77 77 0</w:t>
                            </w:r>
                          </w:p>
                          <w:p w:rsidR="00C309C4" w:rsidRDefault="004B66EB">
                            <w:pPr>
                              <w:pStyle w:val="Rahmeninhalt"/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Mail: info@klb.de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8" o:spid="_x0000_s1027" style="position:absolute;margin-left:-7.3pt;margin-top:9.7pt;width:155.6pt;height:6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65AEAADUEAAAOAAAAZHJzL2Uyb0RvYy54bWysU8GO0zAQvSPxD5bvNE2BpRs1XQGrclnB&#10;il0+wHXs1sL2WLa3Tf+e8SQNhT0tIgcr9rx54/dmvLrpnWUHFZMB3/J6NudMeQmd8buW/3jcvFly&#10;lrLwnbDgVctPKvGb9etXq2No1AL2YDsVGZL41BxDy/c5h6aqktwrJ9IMgvIY1BCdyLiNu6qL4ojs&#10;zlaL+fyqOkLsQgSpUsLT2yHI18SvtZL5m9ZJZWZbjnfLtEZat2Wt1ivR7KIIeyPHa4h/uIUTxmPR&#10;iepWZMGeonlG5YyMkEDnmQRXgdZGKtKAaur5X2oe9iIo0oLmpDDZlP4frfx6uI/MdC3HRnnhsEWP&#10;qs/sE/RsWdw5htQg6CHcx6IvhTuQPxMGqj8iZZNGTK+jK1hUx3qy+jRZXbglHtbXH67qBXZEYmz5&#10;dvFu+b5Uq0Rzzg4x5S8KHCs/LY/YSnJYHO5SHqBnCF0MrOk2xlraxN32s43sILDtG/pG9nQJs76A&#10;PZS0gbGckLBBC6nKJ6sKzvrvSqNVJImqyLHMME848KjnPFWohBIKUCP/C3PHlJKtaIxfmD8lUX3w&#10;ecp3xkMkNy7Uld/cb3uahPrc9y10p6HtHj4+ZdCGjC/gc4jMwtmk1o3vqAz/5Z4s/f3a178AAAD/&#10;/wMAUEsDBBQABgAIAAAAIQDRDp1S3gAAAAoBAAAPAAAAZHJzL2Rvd25yZXYueG1sTI/BTsMwEETv&#10;SPyDtUjcWrsliUgap0JIPQEHWiSu29hNosbrEDtt+HuWExx35ml2ptzOrhcXO4bOk4bVUoGwVHvT&#10;UaPh47BbPIIIEclg78lq+LYBttXtTYmF8Vd6t5d9bASHUChQQxvjUEgZ6tY6DEs/WGLv5EeHkc+x&#10;kWbEK4e7Xq6VyqTDjvhDi4N9bm193k9OA2aJ+Xo7PbweXqYM82ZWu/RTaX1/Nz9tQEQ7xz8Yfutz&#10;dai409FPZILoNSxWScYoG3kCgoF1nrFwZCFVKciqlP8nVD8AAAD//wMAUEsBAi0AFAAGAAgAAAAh&#10;ALaDOJL+AAAA4QEAABMAAAAAAAAAAAAAAAAAAAAAAFtDb250ZW50X1R5cGVzXS54bWxQSwECLQAU&#10;AAYACAAAACEAOP0h/9YAAACUAQAACwAAAAAAAAAAAAAAAAAvAQAAX3JlbHMvLnJlbHNQSwECLQAU&#10;AAYACAAAACEAXS6GuuQBAAA1BAAADgAAAAAAAAAAAAAAAAAuAgAAZHJzL2Uyb0RvYy54bWxQSwEC&#10;LQAUAAYACAAAACEA0Q6dUt4AAAAKAQAADwAAAAAAAAAAAAAAAAA+BAAAZHJzL2Rvd25yZXYueG1s&#10;UEsFBgAAAAAEAAQA8wAAAEkFAAAAAA==&#10;" stroked="f">
                <v:textbox>
                  <w:txbxContent>
                    <w:p w:rsidR="0076721B" w:rsidRDefault="0076721B" w:rsidP="0076721B"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KLB-Klimaleichtblock GmbH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>Andreas Krechting</w:t>
                      </w:r>
                    </w:p>
                    <w:p w:rsidR="0076721B" w:rsidRDefault="0076721B" w:rsidP="0076721B"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02632 – 25 77-0</w:t>
                      </w:r>
                    </w:p>
                    <w:p w:rsidR="0076721B" w:rsidRDefault="0076721B" w:rsidP="0076721B"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>Fax: 02632 – 25 77 77 0</w:t>
                      </w:r>
                    </w:p>
                    <w:p w:rsidR="0076721B" w:rsidRDefault="0076721B" w:rsidP="0076721B"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  <w:p w:rsidR="00C309C4" w:rsidRDefault="004B66EB">
                      <w:pPr>
                        <w:pStyle w:val="Rahmeninhalt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Fax: 02632 – 25 77 77 0</w:t>
                      </w:r>
                    </w:p>
                    <w:p w:rsidR="00C309C4" w:rsidRDefault="004B66EB">
                      <w:pPr>
                        <w:pStyle w:val="Rahmeninhalt"/>
                      </w:pPr>
                      <w:r>
                        <w:rPr>
                          <w:rFonts w:cs="Arial"/>
                          <w:lang w:val="it-IT"/>
                        </w:rPr>
                        <w:t>Mail: info@klb.de</w:t>
                      </w:r>
                    </w:p>
                  </w:txbxContent>
                </v:textbox>
              </v:rect>
            </w:pict>
          </mc:Fallback>
        </mc:AlternateContent>
      </w:r>
    </w:p>
    <w:p w:rsidR="00C309C4" w:rsidRDefault="00C309C4">
      <w:pPr>
        <w:rPr>
          <w:lang w:val="fr-FR"/>
        </w:rPr>
      </w:pPr>
    </w:p>
    <w:p w:rsidR="00C309C4" w:rsidRDefault="00C309C4">
      <w:pPr>
        <w:rPr>
          <w:lang w:val="fr-FR"/>
        </w:rPr>
      </w:pPr>
    </w:p>
    <w:p w:rsidR="00C309C4" w:rsidRDefault="00C309C4">
      <w:pPr>
        <w:rPr>
          <w:lang w:val="fr-FR"/>
        </w:rPr>
      </w:pPr>
    </w:p>
    <w:p w:rsidR="00C309C4" w:rsidRDefault="00C309C4">
      <w:pPr>
        <w:rPr>
          <w:lang w:val="fr-FR"/>
        </w:rPr>
      </w:pPr>
    </w:p>
    <w:p w:rsidR="00C309C4" w:rsidRDefault="00C309C4"/>
    <w:sectPr w:rsidR="00C309C4" w:rsidSect="008A4510">
      <w:headerReference w:type="default" r:id="rId10"/>
      <w:footerReference w:type="default" r:id="rId11"/>
      <w:pgSz w:w="11906" w:h="16838"/>
      <w:pgMar w:top="1134" w:right="3289" w:bottom="1134" w:left="1701" w:header="567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82" w:rsidRDefault="003B1582">
      <w:r>
        <w:separator/>
      </w:r>
    </w:p>
  </w:endnote>
  <w:endnote w:type="continuationSeparator" w:id="0">
    <w:p w:rsidR="003B1582" w:rsidRDefault="003B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C4" w:rsidRDefault="0005790B">
    <w:pPr>
      <w:pStyle w:val="Fuzeile"/>
    </w:pPr>
    <w:proofErr w:type="spellStart"/>
    <w:r>
      <w:rPr>
        <w:rFonts w:ascii="Arial" w:hAnsi="Arial" w:cs="Arial"/>
        <w:sz w:val="18"/>
      </w:rPr>
      <w:t>jw</w:t>
    </w:r>
    <w:proofErr w:type="spellEnd"/>
    <w:r w:rsidR="004B66EB">
      <w:rPr>
        <w:rFonts w:ascii="Arial" w:hAnsi="Arial" w:cs="Arial"/>
        <w:sz w:val="18"/>
      </w:rPr>
      <w:t xml:space="preserve"> / 19-1</w:t>
    </w:r>
    <w:r>
      <w:rPr>
        <w:rFonts w:ascii="Arial" w:hAnsi="Arial" w:cs="Arial"/>
        <w:sz w:val="18"/>
      </w:rPr>
      <w:t>4 Neuauflage Nachhaltigkeitsbericht</w:t>
    </w:r>
    <w:r w:rsidR="004B66EB">
      <w:rPr>
        <w:rFonts w:ascii="Arial" w:hAnsi="Arial" w:cs="Arial"/>
        <w:sz w:val="18"/>
      </w:rPr>
      <w:tab/>
    </w:r>
    <w:r w:rsidR="004B66EB">
      <w:rPr>
        <w:rFonts w:ascii="Arial" w:hAnsi="Arial" w:cs="Arial"/>
        <w:sz w:val="18"/>
      </w:rPr>
      <w:tab/>
      <w:t xml:space="preserve">                          Seite </w:t>
    </w:r>
    <w:r w:rsidR="00D454EF">
      <w:rPr>
        <w:rFonts w:ascii="Arial" w:hAnsi="Arial" w:cs="Arial"/>
        <w:sz w:val="18"/>
      </w:rPr>
      <w:fldChar w:fldCharType="begin"/>
    </w:r>
    <w:r w:rsidR="004B66EB">
      <w:instrText>PAGE</w:instrText>
    </w:r>
    <w:r w:rsidR="00D454EF">
      <w:fldChar w:fldCharType="separate"/>
    </w:r>
    <w:r w:rsidR="00660F2C">
      <w:rPr>
        <w:noProof/>
      </w:rPr>
      <w:t>6</w:t>
    </w:r>
    <w:r w:rsidR="00D454EF">
      <w:fldChar w:fldCharType="end"/>
    </w:r>
    <w:r w:rsidR="004B66EB">
      <w:rPr>
        <w:rStyle w:val="Seitenzahl"/>
        <w:rFonts w:ascii="Arial" w:hAnsi="Arial" w:cs="Arial"/>
        <w:sz w:val="18"/>
      </w:rPr>
      <w:t xml:space="preserve"> von </w:t>
    </w:r>
    <w:r w:rsidR="00D454EF">
      <w:rPr>
        <w:rStyle w:val="Seitenzahl"/>
        <w:rFonts w:ascii="Arial" w:hAnsi="Arial" w:cs="Arial"/>
        <w:sz w:val="18"/>
      </w:rPr>
      <w:fldChar w:fldCharType="begin"/>
    </w:r>
    <w:r w:rsidR="004B66EB">
      <w:instrText>NUMPAGES</w:instrText>
    </w:r>
    <w:r w:rsidR="00D454EF">
      <w:fldChar w:fldCharType="separate"/>
    </w:r>
    <w:r w:rsidR="00660F2C">
      <w:rPr>
        <w:noProof/>
      </w:rPr>
      <w:t>6</w:t>
    </w:r>
    <w:r w:rsidR="00D454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82" w:rsidRDefault="003B1582">
      <w:r>
        <w:separator/>
      </w:r>
    </w:p>
  </w:footnote>
  <w:footnote w:type="continuationSeparator" w:id="0">
    <w:p w:rsidR="003B1582" w:rsidRDefault="003B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C4" w:rsidRDefault="0097505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510" w:rsidRDefault="008A4510">
                          <w:pPr>
                            <w:pStyle w:val="Rahmeninhal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8" style="position:absolute;margin-left:0;margin-top:.05pt;width:31.2pt;height:12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freQIAAPcEAAAOAAAAZHJzL2Uyb0RvYy54bWysVF1v0zAUfUfiP1h+75J0SbdES9E+KEIa&#10;MGnjB7i201gkvsZ2mwzEf+faabcOeECIPri+8fXxOfdc++LN2HdkJ61ToGuanaSUSM1BKL2p6eeH&#10;1eycEueZFqwDLWv6KB19s3z96mIwlZxDC52QliCIdtVgatp6b6okcbyVPXMnYKTGxQZszzyGdpMI&#10;ywZE77tknqaLZAArjAUuncOvN9MiXUb8ppHcf2oaJz3paorcfBxtHNdhTJYXrNpYZlrF9zTYP7Do&#10;mdJ46BPUDfOMbK36DapX3IKDxp9w6BNoGsVl1IBqsvQXNfctMzJqweI481Qm9/9g+cfdnSVK1HRB&#10;iWY9WvQgR0+uYCRZqM5gXIVJ9+bOBn3O3AL/4oiG65bpjby0FoZWMoGcYn7yYkMIHG4l6+EDCARn&#10;Ww+xUGNj+wCIJSBj9OPxyY9AgOPH03Ixz9E1jktZkZ+mRWCUsOqw2Vjn30noSZjU1KLdEZztbp2f&#10;Ug8pkTx0SqxU18XAbtbXnSU7hq2xir89ujtO63RI1hC2TYjTF+SIZ4S1wDZa/b3MkO7VvJytFudn&#10;s3yVF7PyLD2fpVl5VS7SvMxvVj8CwSyvWiWE1LdKy0PbZfnf2bq/AFPDxMYjQ03LYl5E7S/Yu2OR&#10;p/miuMz/JNLCVgtUx6pg5dv93DPVTfPkJePoAco+/MdCROOD11PP+HE9ImJogDWIR2wBC2gRuomv&#10;BU5asN8oGfDm1dR93TIrKenea2yjMsuD6T4GeXE2x8Aer6yPV5jmCFVTT8k0vfbT9d4aqzYtnpTF&#10;smi4xNZrVGyLZ1YoIQR4u6KY/UsQru9xHLOe36vlTwAAAP//AwBQSwMEFAAGAAgAAAAhAMx+qt3b&#10;AAAAAwEAAA8AAABkcnMvZG93bnJldi54bWxMj8FOwzAQRO9I/QdrK3GjTtMQ0RCnqkAIDhEioR/g&#10;xkscNV5HsZumf497guPOjGbe5rvZ9GzC0XWWBKxXETCkxqqOWgGH77eHJ2DOS1Kyt4QCruhgVyzu&#10;cpkpe6EKp9q3LJSQy6QA7f2Qce4ajUa6lR2QgvdjRyN9OMeWq1FeQrnpeRxFKTeyo7Cg5YAvGptT&#10;fTYCqvVjaaePsv56L3V6TavN9vN1I8T9ct4/A/M4+78w3PADOhSB6WjPpBzrBYRH/E1lwUvjBNhR&#10;QJwkwIuc/2cvfgEAAP//AwBQSwECLQAUAAYACAAAACEAtoM4kv4AAADhAQAAEwAAAAAAAAAAAAAA&#10;AAAAAAAAW0NvbnRlbnRfVHlwZXNdLnhtbFBLAQItABQABgAIAAAAIQA4/SH/1gAAAJQBAAALAAAA&#10;AAAAAAAAAAAAAC8BAABfcmVscy8ucmVsc1BLAQItABQABgAIAAAAIQAn0afreQIAAPcEAAAOAAAA&#10;AAAAAAAAAAAAAC4CAABkcnMvZTJvRG9jLnhtbFBLAQItABQABgAIAAAAIQDMfqrd2wAAAAMBAAAP&#10;AAAAAAAAAAAAAAAAANMEAABkcnMvZG93bnJldi54bWxQSwUGAAAAAAQABADzAAAA2wUAAAAA&#10;" stroked="f" strokecolor="#3465a4">
              <v:stroke joinstyle="round"/>
              <v:textbox>
                <w:txbxContent>
                  <w:p w:rsidR="008A4510" w:rsidRDefault="008A4510">
                    <w:pPr>
                      <w:pStyle w:val="Rahmeninhalt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479F"/>
    <w:multiLevelType w:val="multilevel"/>
    <w:tmpl w:val="A4D0577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C4"/>
    <w:rsid w:val="00006B91"/>
    <w:rsid w:val="0005790B"/>
    <w:rsid w:val="00062631"/>
    <w:rsid w:val="0006478B"/>
    <w:rsid w:val="000660DD"/>
    <w:rsid w:val="00076D57"/>
    <w:rsid w:val="000E4E7A"/>
    <w:rsid w:val="0011006E"/>
    <w:rsid w:val="00112C4B"/>
    <w:rsid w:val="0013004B"/>
    <w:rsid w:val="00130996"/>
    <w:rsid w:val="00167107"/>
    <w:rsid w:val="0017418C"/>
    <w:rsid w:val="00175452"/>
    <w:rsid w:val="001924C3"/>
    <w:rsid w:val="00193A60"/>
    <w:rsid w:val="001A7845"/>
    <w:rsid w:val="001C68A0"/>
    <w:rsid w:val="001E795C"/>
    <w:rsid w:val="001F250E"/>
    <w:rsid w:val="001F5495"/>
    <w:rsid w:val="00216906"/>
    <w:rsid w:val="00223327"/>
    <w:rsid w:val="00226EE0"/>
    <w:rsid w:val="00232219"/>
    <w:rsid w:val="00250F64"/>
    <w:rsid w:val="00255A2E"/>
    <w:rsid w:val="00285C38"/>
    <w:rsid w:val="002948D5"/>
    <w:rsid w:val="002D07C9"/>
    <w:rsid w:val="002F1711"/>
    <w:rsid w:val="003024C6"/>
    <w:rsid w:val="00342DDB"/>
    <w:rsid w:val="0034346E"/>
    <w:rsid w:val="0036250D"/>
    <w:rsid w:val="003636D4"/>
    <w:rsid w:val="0036406B"/>
    <w:rsid w:val="003B1582"/>
    <w:rsid w:val="003B4852"/>
    <w:rsid w:val="003B7132"/>
    <w:rsid w:val="003D3785"/>
    <w:rsid w:val="003E67ED"/>
    <w:rsid w:val="00466DC7"/>
    <w:rsid w:val="00476F46"/>
    <w:rsid w:val="004B27CC"/>
    <w:rsid w:val="004B5F82"/>
    <w:rsid w:val="004B66EB"/>
    <w:rsid w:val="004C7E83"/>
    <w:rsid w:val="004D7A2D"/>
    <w:rsid w:val="004E038E"/>
    <w:rsid w:val="00504888"/>
    <w:rsid w:val="00512EE1"/>
    <w:rsid w:val="00514DDD"/>
    <w:rsid w:val="00516A7A"/>
    <w:rsid w:val="00541A51"/>
    <w:rsid w:val="005912F2"/>
    <w:rsid w:val="005A1D60"/>
    <w:rsid w:val="005C54B9"/>
    <w:rsid w:val="005D11C0"/>
    <w:rsid w:val="005D390D"/>
    <w:rsid w:val="005D653E"/>
    <w:rsid w:val="005F074A"/>
    <w:rsid w:val="005F4C79"/>
    <w:rsid w:val="005F5819"/>
    <w:rsid w:val="005F5F50"/>
    <w:rsid w:val="006321AC"/>
    <w:rsid w:val="00644E92"/>
    <w:rsid w:val="00651E11"/>
    <w:rsid w:val="0065723B"/>
    <w:rsid w:val="00660F2C"/>
    <w:rsid w:val="0069183C"/>
    <w:rsid w:val="006A1C9C"/>
    <w:rsid w:val="006B6609"/>
    <w:rsid w:val="006C779F"/>
    <w:rsid w:val="006E27B2"/>
    <w:rsid w:val="006F1006"/>
    <w:rsid w:val="006F574C"/>
    <w:rsid w:val="006F7522"/>
    <w:rsid w:val="00701CC2"/>
    <w:rsid w:val="007227B8"/>
    <w:rsid w:val="00732461"/>
    <w:rsid w:val="007465DF"/>
    <w:rsid w:val="0076721B"/>
    <w:rsid w:val="00792D23"/>
    <w:rsid w:val="007B7790"/>
    <w:rsid w:val="00814A29"/>
    <w:rsid w:val="00817F07"/>
    <w:rsid w:val="00822D93"/>
    <w:rsid w:val="00833006"/>
    <w:rsid w:val="00841033"/>
    <w:rsid w:val="008675D9"/>
    <w:rsid w:val="00891C29"/>
    <w:rsid w:val="008A4510"/>
    <w:rsid w:val="008D47E7"/>
    <w:rsid w:val="00914B63"/>
    <w:rsid w:val="009254B8"/>
    <w:rsid w:val="00926371"/>
    <w:rsid w:val="00935343"/>
    <w:rsid w:val="00942FD0"/>
    <w:rsid w:val="00973869"/>
    <w:rsid w:val="0097505F"/>
    <w:rsid w:val="00977832"/>
    <w:rsid w:val="0098521E"/>
    <w:rsid w:val="009A183B"/>
    <w:rsid w:val="009B063C"/>
    <w:rsid w:val="009C12DA"/>
    <w:rsid w:val="009C691F"/>
    <w:rsid w:val="009E42F6"/>
    <w:rsid w:val="00A34B80"/>
    <w:rsid w:val="00A430B1"/>
    <w:rsid w:val="00A90493"/>
    <w:rsid w:val="00A96399"/>
    <w:rsid w:val="00A9768C"/>
    <w:rsid w:val="00AE0C92"/>
    <w:rsid w:val="00AE10E7"/>
    <w:rsid w:val="00AF108A"/>
    <w:rsid w:val="00B004E9"/>
    <w:rsid w:val="00B016C0"/>
    <w:rsid w:val="00B110B1"/>
    <w:rsid w:val="00B2690A"/>
    <w:rsid w:val="00B3188A"/>
    <w:rsid w:val="00B64F0E"/>
    <w:rsid w:val="00B6509C"/>
    <w:rsid w:val="00BB369D"/>
    <w:rsid w:val="00BF3C16"/>
    <w:rsid w:val="00BF5F54"/>
    <w:rsid w:val="00C01431"/>
    <w:rsid w:val="00C0575B"/>
    <w:rsid w:val="00C0634B"/>
    <w:rsid w:val="00C309C4"/>
    <w:rsid w:val="00C33725"/>
    <w:rsid w:val="00C43DDD"/>
    <w:rsid w:val="00C72FD7"/>
    <w:rsid w:val="00C80109"/>
    <w:rsid w:val="00C96BCD"/>
    <w:rsid w:val="00CA69CC"/>
    <w:rsid w:val="00CE7F51"/>
    <w:rsid w:val="00CF00D5"/>
    <w:rsid w:val="00CF5828"/>
    <w:rsid w:val="00D217C4"/>
    <w:rsid w:val="00D23A8E"/>
    <w:rsid w:val="00D2710C"/>
    <w:rsid w:val="00D32A13"/>
    <w:rsid w:val="00D454EF"/>
    <w:rsid w:val="00D60F1A"/>
    <w:rsid w:val="00DB3728"/>
    <w:rsid w:val="00DC03A6"/>
    <w:rsid w:val="00DD5418"/>
    <w:rsid w:val="00DF7CBF"/>
    <w:rsid w:val="00E04114"/>
    <w:rsid w:val="00E258AC"/>
    <w:rsid w:val="00E374B4"/>
    <w:rsid w:val="00E43192"/>
    <w:rsid w:val="00E44E71"/>
    <w:rsid w:val="00E602B4"/>
    <w:rsid w:val="00E7483B"/>
    <w:rsid w:val="00E81BED"/>
    <w:rsid w:val="00EA092B"/>
    <w:rsid w:val="00EC70E4"/>
    <w:rsid w:val="00EF17D6"/>
    <w:rsid w:val="00EF2800"/>
    <w:rsid w:val="00F0161F"/>
    <w:rsid w:val="00F20D53"/>
    <w:rsid w:val="00F65B06"/>
    <w:rsid w:val="00F80227"/>
    <w:rsid w:val="00F8365E"/>
    <w:rsid w:val="00FD7758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37ADC3"/>
  <w15:docId w15:val="{CAC57A1C-E8E0-4958-84EF-5FCE732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  <w:rPr>
      <w:color w:val="00000A"/>
    </w:r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Autospacing="1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  <w:rsid w:val="00F32D09"/>
  </w:style>
  <w:style w:type="character" w:customStyle="1" w:styleId="WW-Absatz-Standardschriftart1">
    <w:name w:val="WW-Absatz-Standardschriftart1"/>
    <w:qFormat/>
    <w:rsid w:val="00F32D09"/>
  </w:style>
  <w:style w:type="character" w:customStyle="1" w:styleId="WW-Absatz-Standardschriftart11">
    <w:name w:val="WW-Absatz-Standardschriftart11"/>
    <w:qFormat/>
    <w:rsid w:val="00F32D09"/>
  </w:style>
  <w:style w:type="character" w:customStyle="1" w:styleId="WW8Num1z0">
    <w:name w:val="WW8Num1z0"/>
    <w:qFormat/>
    <w:rsid w:val="00F32D09"/>
    <w:rPr>
      <w:rFonts w:ascii="Symbol" w:hAnsi="Symbol"/>
    </w:rPr>
  </w:style>
  <w:style w:type="character" w:customStyle="1" w:styleId="WW-Absatz-Standardschriftart111">
    <w:name w:val="WW-Absatz-Standardschriftart111"/>
    <w:qFormat/>
    <w:rsid w:val="00F32D09"/>
  </w:style>
  <w:style w:type="character" w:customStyle="1" w:styleId="WW-WW8Num1z0">
    <w:name w:val="WW-WW8Num1z0"/>
    <w:qFormat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qFormat/>
    <w:rsid w:val="00F32D09"/>
  </w:style>
  <w:style w:type="character" w:customStyle="1" w:styleId="WW-WW8Num1z01">
    <w:name w:val="WW-WW8Num1z01"/>
    <w:qFormat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qFormat/>
    <w:rsid w:val="00F32D09"/>
  </w:style>
  <w:style w:type="character" w:customStyle="1" w:styleId="WW8Num2z0">
    <w:name w:val="WW8Num2z0"/>
    <w:qFormat/>
    <w:rsid w:val="00F32D09"/>
    <w:rPr>
      <w:rFonts w:ascii="Symbol" w:hAnsi="Symbol"/>
    </w:rPr>
  </w:style>
  <w:style w:type="character" w:customStyle="1" w:styleId="WW8Num2z1">
    <w:name w:val="WW8Num2z1"/>
    <w:qFormat/>
    <w:rsid w:val="00F32D09"/>
    <w:rPr>
      <w:rFonts w:ascii="Courier New" w:hAnsi="Courier New"/>
    </w:rPr>
  </w:style>
  <w:style w:type="character" w:customStyle="1" w:styleId="WW8Num2z2">
    <w:name w:val="WW8Num2z2"/>
    <w:qFormat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qFormat/>
    <w:rsid w:val="00F32D09"/>
  </w:style>
  <w:style w:type="character" w:customStyle="1" w:styleId="Internetverknpfung">
    <w:name w:val="Internetverknüpfung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qFormat/>
    <w:rsid w:val="00F32D09"/>
  </w:style>
  <w:style w:type="character" w:customStyle="1" w:styleId="news2">
    <w:name w:val="news2"/>
    <w:basedOn w:val="WW-Absatz-Standardschriftart111111"/>
    <w:qFormat/>
    <w:rsid w:val="00F32D09"/>
  </w:style>
  <w:style w:type="character" w:styleId="Seitenzahl">
    <w:name w:val="page number"/>
    <w:basedOn w:val="WW-Absatz-Standardschriftart111"/>
    <w:semiHidden/>
    <w:qFormat/>
    <w:rsid w:val="00F32D09"/>
  </w:style>
  <w:style w:type="character" w:customStyle="1" w:styleId="BesuchterHyperlink1">
    <w:name w:val="BesuchterHyperlink1"/>
    <w:semiHidden/>
    <w:qFormat/>
    <w:rsid w:val="00F32D09"/>
    <w:rPr>
      <w:color w:val="800080"/>
      <w:u w:val="single"/>
    </w:rPr>
  </w:style>
  <w:style w:type="character" w:customStyle="1" w:styleId="Textkrper3Zchn">
    <w:name w:val="Textkörper 3 Zchn"/>
    <w:qFormat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qFormat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customStyle="1" w:styleId="Betont">
    <w:name w:val="Betont"/>
    <w:qFormat/>
    <w:rsid w:val="00F32D09"/>
    <w:rPr>
      <w:i/>
      <w:iCs/>
    </w:rPr>
  </w:style>
  <w:style w:type="character" w:customStyle="1" w:styleId="content">
    <w:name w:val="content"/>
    <w:qFormat/>
    <w:rsid w:val="00AB4C87"/>
  </w:style>
  <w:style w:type="character" w:customStyle="1" w:styleId="SprechblasentextZchn">
    <w:name w:val="Sprechblasentext Zchn"/>
    <w:link w:val="Sprechblasentext"/>
    <w:uiPriority w:val="99"/>
    <w:semiHidden/>
    <w:qFormat/>
    <w:rsid w:val="00BB51D5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qFormat/>
    <w:rsid w:val="00652E9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52E9B"/>
  </w:style>
  <w:style w:type="character" w:customStyle="1" w:styleId="KommentarthemaZchn">
    <w:name w:val="Kommentarthema Zchn"/>
    <w:link w:val="Kommentarthema"/>
    <w:uiPriority w:val="99"/>
    <w:semiHidden/>
    <w:qFormat/>
    <w:rsid w:val="00652E9B"/>
    <w:rPr>
      <w:b/>
      <w:bCs/>
    </w:rPr>
  </w:style>
  <w:style w:type="character" w:customStyle="1" w:styleId="berschrift9Zchn">
    <w:name w:val="Überschrift 9 Zchn"/>
    <w:basedOn w:val="Absatz-Standardschriftart"/>
    <w:qFormat/>
    <w:rsid w:val="00B06727"/>
    <w:rPr>
      <w:rFonts w:ascii="Arial" w:hAnsi="Arial"/>
      <w:b/>
      <w:bCs/>
      <w:sz w:val="4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CB26BE"/>
    <w:rPr>
      <w:color w:val="605E5C"/>
      <w:shd w:val="clear" w:color="auto" w:fill="E1DFDD"/>
    </w:rPr>
  </w:style>
  <w:style w:type="character" w:customStyle="1" w:styleId="ListLabel1">
    <w:name w:val="ListLabel 1"/>
    <w:qFormat/>
    <w:rsid w:val="008A4510"/>
    <w:rPr>
      <w:rFonts w:cs="Courier New"/>
    </w:rPr>
  </w:style>
  <w:style w:type="character" w:customStyle="1" w:styleId="ListLabel2">
    <w:name w:val="ListLabel 2"/>
    <w:qFormat/>
    <w:rsid w:val="008A4510"/>
    <w:rPr>
      <w:rFonts w:cs="Courier New"/>
    </w:rPr>
  </w:style>
  <w:style w:type="character" w:customStyle="1" w:styleId="ListLabel3">
    <w:name w:val="ListLabel 3"/>
    <w:qFormat/>
    <w:rsid w:val="008A4510"/>
    <w:rPr>
      <w:rFonts w:cs="Courier New"/>
    </w:rPr>
  </w:style>
  <w:style w:type="character" w:customStyle="1" w:styleId="ListLabel4">
    <w:name w:val="ListLabel 4"/>
    <w:qFormat/>
    <w:rsid w:val="008A4510"/>
    <w:rPr>
      <w:rFonts w:cs="Courier New"/>
    </w:rPr>
  </w:style>
  <w:style w:type="character" w:customStyle="1" w:styleId="ListLabel5">
    <w:name w:val="ListLabel 5"/>
    <w:qFormat/>
    <w:rsid w:val="008A4510"/>
    <w:rPr>
      <w:rFonts w:cs="Courier New"/>
    </w:rPr>
  </w:style>
  <w:style w:type="character" w:customStyle="1" w:styleId="ListLabel6">
    <w:name w:val="ListLabel 6"/>
    <w:qFormat/>
    <w:rsid w:val="008A4510"/>
    <w:rPr>
      <w:rFonts w:cs="Courier New"/>
    </w:rPr>
  </w:style>
  <w:style w:type="character" w:customStyle="1" w:styleId="ListLabel7">
    <w:name w:val="ListLabel 7"/>
    <w:qFormat/>
    <w:rsid w:val="008A4510"/>
    <w:rPr>
      <w:rFonts w:cs="Courier New"/>
    </w:rPr>
  </w:style>
  <w:style w:type="character" w:customStyle="1" w:styleId="ListLabel8">
    <w:name w:val="ListLabel 8"/>
    <w:qFormat/>
    <w:rsid w:val="008A4510"/>
    <w:rPr>
      <w:rFonts w:cs="Courier New"/>
    </w:rPr>
  </w:style>
  <w:style w:type="character" w:customStyle="1" w:styleId="ListLabel9">
    <w:name w:val="ListLabel 9"/>
    <w:qFormat/>
    <w:rsid w:val="008A4510"/>
    <w:rPr>
      <w:rFonts w:cs="Courier New"/>
    </w:rPr>
  </w:style>
  <w:style w:type="character" w:customStyle="1" w:styleId="ListLabel10">
    <w:name w:val="ListLabel 10"/>
    <w:qFormat/>
    <w:rsid w:val="008A4510"/>
    <w:rPr>
      <w:rFonts w:cs="Courier New"/>
    </w:rPr>
  </w:style>
  <w:style w:type="character" w:customStyle="1" w:styleId="ListLabel11">
    <w:name w:val="ListLabel 11"/>
    <w:qFormat/>
    <w:rsid w:val="008A4510"/>
    <w:rPr>
      <w:rFonts w:cs="Courier New"/>
    </w:rPr>
  </w:style>
  <w:style w:type="character" w:customStyle="1" w:styleId="ListLabel12">
    <w:name w:val="ListLabel 12"/>
    <w:qFormat/>
    <w:rsid w:val="008A4510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qFormat/>
    <w:rsid w:val="00F32D09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qFormat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qFormat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qFormat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qFormat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qFormat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qFormat/>
    <w:rsid w:val="00F32D09"/>
  </w:style>
  <w:style w:type="paragraph" w:customStyle="1" w:styleId="WW-Rahmeninhalt">
    <w:name w:val="WW-Rahmeninhalt"/>
    <w:basedOn w:val="Textkrper"/>
    <w:qFormat/>
    <w:rsid w:val="00F32D09"/>
  </w:style>
  <w:style w:type="paragraph" w:customStyle="1" w:styleId="WW-Rahmeninhalt1">
    <w:name w:val="WW-Rahmeninhalt1"/>
    <w:basedOn w:val="Textkrper"/>
    <w:qFormat/>
    <w:rsid w:val="00F32D09"/>
  </w:style>
  <w:style w:type="paragraph" w:customStyle="1" w:styleId="WW-Rahmeninhalt11">
    <w:name w:val="WW-Rahmeninhalt11"/>
    <w:basedOn w:val="Textkrper"/>
    <w:qFormat/>
    <w:rsid w:val="00F32D09"/>
  </w:style>
  <w:style w:type="paragraph" w:styleId="Textkrper2">
    <w:name w:val="Body Text 2"/>
    <w:basedOn w:val="Standard"/>
    <w:semiHidden/>
    <w:qFormat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qFormat/>
    <w:rsid w:val="00F32D09"/>
    <w:pPr>
      <w:spacing w:after="120"/>
    </w:pPr>
    <w:rPr>
      <w:sz w:val="16"/>
      <w:szCs w:val="16"/>
    </w:rPr>
  </w:style>
  <w:style w:type="paragraph" w:customStyle="1" w:styleId="bodytext">
    <w:name w:val="bodytext"/>
    <w:basedOn w:val="Standard"/>
    <w:qFormat/>
    <w:rsid w:val="00F32D09"/>
    <w:pPr>
      <w:suppressAutoHyphens w:val="0"/>
      <w:spacing w:beforeAutospacing="1" w:afterAutospacing="1"/>
    </w:pPr>
  </w:style>
  <w:style w:type="paragraph" w:customStyle="1" w:styleId="news-title">
    <w:name w:val="news-title"/>
    <w:basedOn w:val="Standard"/>
    <w:qFormat/>
    <w:rsid w:val="00F32D09"/>
    <w:pPr>
      <w:suppressAutoHyphens w:val="0"/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qFormat/>
    <w:rsid w:val="00F32D09"/>
    <w:pPr>
      <w:suppressAutoHyphens w:val="0"/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B51D5"/>
    <w:rPr>
      <w:rFonts w:ascii="Tahoma" w:hAnsi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52E9B"/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652E9B"/>
    <w:rPr>
      <w:b/>
      <w:bCs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293B-FE05-48E7-8CDA-A632C8F1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6</cp:revision>
  <cp:lastPrinted>2020-03-13T14:27:00Z</cp:lastPrinted>
  <dcterms:created xsi:type="dcterms:W3CDTF">2020-07-13T07:23:00Z</dcterms:created>
  <dcterms:modified xsi:type="dcterms:W3CDTF">2020-07-27T07:58:00Z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dako-pr corporate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