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:rsidR="00E9080C" w:rsidRPr="00BA3C38" w:rsidRDefault="00CD1DCE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 w:rsidRPr="00BA3C38">
        <w:rPr>
          <w:rFonts w:cs="Arial"/>
          <w:color w:val="000000" w:themeColor="text1"/>
          <w:sz w:val="20"/>
        </w:rPr>
        <w:t>06</w:t>
      </w:r>
      <w:r w:rsidR="004A46AD" w:rsidRPr="00BA3C38">
        <w:rPr>
          <w:rFonts w:cs="Arial"/>
          <w:color w:val="000000" w:themeColor="text1"/>
          <w:sz w:val="20"/>
        </w:rPr>
        <w:t>/20-05</w:t>
      </w:r>
    </w:p>
    <w:p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:rsidR="000D1F67" w:rsidRPr="003036C8" w:rsidRDefault="00CD1DCE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40"/>
          <w:szCs w:val="40"/>
        </w:rPr>
      </w:pPr>
      <w:r w:rsidRPr="003036C8">
        <w:rPr>
          <w:rFonts w:cs="Arial"/>
          <w:bCs w:val="0"/>
          <w:color w:val="000000" w:themeColor="text1"/>
          <w:sz w:val="40"/>
          <w:szCs w:val="40"/>
        </w:rPr>
        <w:t>Neue</w:t>
      </w:r>
      <w:r w:rsidR="000D1F67" w:rsidRPr="003036C8">
        <w:rPr>
          <w:rFonts w:cs="Arial"/>
          <w:bCs w:val="0"/>
          <w:color w:val="000000" w:themeColor="text1"/>
          <w:sz w:val="40"/>
          <w:szCs w:val="40"/>
        </w:rPr>
        <w:t xml:space="preserve"> Vertriebsleitung </w:t>
      </w:r>
      <w:r w:rsidRPr="003036C8">
        <w:rPr>
          <w:rFonts w:cs="Arial"/>
          <w:bCs w:val="0"/>
          <w:color w:val="000000" w:themeColor="text1"/>
          <w:sz w:val="40"/>
          <w:szCs w:val="40"/>
        </w:rPr>
        <w:t>bei KLB</w:t>
      </w:r>
    </w:p>
    <w:p w:rsidR="000D1F67" w:rsidRPr="003036C8" w:rsidRDefault="000D1F67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24"/>
          <w:szCs w:val="24"/>
        </w:rPr>
      </w:pPr>
    </w:p>
    <w:p w:rsidR="00CD1DCE" w:rsidRPr="00575727" w:rsidRDefault="00575727" w:rsidP="006640BC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Leichtbeton-Hersteller KLB Klimaleichtblock</w:t>
      </w:r>
      <w:r w:rsidR="00CD1DCE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hat seine Vertriebsleitung neu aufgestellt</w:t>
      </w:r>
      <w:r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Ab sofort übernehmen die erfahrenen Verkaufsprofis Carsten Manns (47) und Marco Jungbluth (39) </w:t>
      </w:r>
      <w:r w:rsidR="00E956C7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gemeinsam </w:t>
      </w:r>
      <w:r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diese Funktion. 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Manns </w:t>
      </w:r>
      <w:r w:rsidR="00EF1E4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arbeitet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seit </w:t>
      </w:r>
      <w:r w:rsidR="00770DF1" w:rsidRPr="00AD24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über </w:t>
      </w:r>
      <w:r w:rsidR="00AD249A" w:rsidRPr="00AD249A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="00770DF1" w:rsidRPr="00AD24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Jahren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A28E5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bei KLB und verantwortet jetzt die Vertriebsaktivitäten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auf den M</w:t>
      </w:r>
      <w:r w:rsidR="00CA28E5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ärkten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Mitte/Süd </w:t>
      </w:r>
      <w:r w:rsidR="00CA28E5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und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Frankreich. </w:t>
      </w:r>
      <w:r w:rsidR="00EF1E4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Gleichzeitig </w:t>
      </w:r>
      <w:r w:rsidR="004B0079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übernimmt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Jungbluth</w:t>
      </w:r>
      <w:r w:rsidR="005255EA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70DF1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 Gebiete Nord/West und Luxemburg. </w:t>
      </w:r>
      <w:r w:rsidR="00EF1E4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Auch er ist bereits seit über zehn Jahren im Unternehmen tätig. </w:t>
      </w:r>
      <w:r w:rsidR="00C3562A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Auf diese Weise</w:t>
      </w:r>
      <w:r w:rsidR="005255EA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1700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steht den </w:t>
      </w:r>
      <w:r w:rsidR="00EF1E4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KLB-</w:t>
      </w:r>
      <w:r w:rsidR="00221700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Kunden </w:t>
      </w:r>
      <w:r w:rsidR="00EF1E4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neben </w:t>
      </w:r>
      <w:r w:rsidR="00221700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vor Ort agierenden </w:t>
      </w:r>
      <w:r w:rsidR="004D7BFF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Gebietsverkaufsleitern und Handelsvertretern </w:t>
      </w:r>
      <w:r w:rsidR="00EF1E4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weiterhin </w:t>
      </w:r>
      <w:r w:rsidR="004D7BFF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ein</w:t>
      </w:r>
      <w:r w:rsidR="00221700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D7BFF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direkte</w:t>
      </w:r>
      <w:r w:rsidR="00221700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4D7BFF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Ansprechpartner am </w:t>
      </w:r>
      <w:r w:rsidR="00E956C7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Hauptsitz in Andernach (Rheinland-Pfalz)</w:t>
      </w:r>
      <w:r w:rsidR="00221700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zur Verfügung</w:t>
      </w:r>
      <w:r w:rsidR="004D7BFF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5255EA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D22B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Die</w:t>
      </w:r>
      <w:r w:rsidR="001718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ser neue Ansatz </w:t>
      </w:r>
      <w:r w:rsidR="003D22BB" w:rsidRPr="006309CC">
        <w:rPr>
          <w:rFonts w:ascii="Arial" w:hAnsi="Arial" w:cs="Arial"/>
          <w:b/>
          <w:bCs/>
          <w:color w:val="000000" w:themeColor="text1"/>
          <w:sz w:val="24"/>
          <w:szCs w:val="24"/>
        </w:rPr>
        <w:t>soll zudem die wachsende</w:t>
      </w:r>
      <w:r w:rsidR="003D22BB" w:rsidRPr="003036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Komplexität</w:t>
      </w:r>
      <w:r w:rsidR="003D22BB">
        <w:rPr>
          <w:rFonts w:ascii="Arial" w:hAnsi="Arial" w:cs="Arial"/>
          <w:b/>
          <w:bCs/>
          <w:sz w:val="24"/>
          <w:szCs w:val="24"/>
        </w:rPr>
        <w:t xml:space="preserve"> sowohl im Produktbereich als auch bei der Ansprache </w:t>
      </w:r>
      <w:r w:rsidR="006640BC">
        <w:rPr>
          <w:rFonts w:ascii="Arial" w:hAnsi="Arial" w:cs="Arial"/>
          <w:b/>
          <w:bCs/>
          <w:sz w:val="24"/>
          <w:szCs w:val="24"/>
        </w:rPr>
        <w:t>in- und ausländischer Fachkunden</w:t>
      </w:r>
      <w:r w:rsidR="003D22BB">
        <w:rPr>
          <w:rFonts w:ascii="Arial" w:hAnsi="Arial" w:cs="Arial"/>
          <w:b/>
          <w:bCs/>
          <w:sz w:val="24"/>
          <w:szCs w:val="24"/>
        </w:rPr>
        <w:t xml:space="preserve"> besser widerspiegeln.  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>„Von der Neuaus</w:t>
      </w:r>
      <w:r w:rsidR="00A47E07">
        <w:rPr>
          <w:rFonts w:ascii="Arial" w:hAnsi="Arial" w:cs="Arial"/>
          <w:b/>
          <w:bCs/>
          <w:sz w:val="24"/>
          <w:szCs w:val="24"/>
        </w:rPr>
        <w:t>r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>ichtung versprechen wir uns zusätzliche Synergien, kürzere Reaktionszeiten und eine höhere Schlagkraft – auch infolge de</w:t>
      </w:r>
      <w:r w:rsidR="00C01387">
        <w:rPr>
          <w:rFonts w:ascii="Arial" w:hAnsi="Arial" w:cs="Arial"/>
          <w:b/>
          <w:bCs/>
          <w:sz w:val="24"/>
          <w:szCs w:val="24"/>
        </w:rPr>
        <w:t>r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 xml:space="preserve"> </w:t>
      </w:r>
      <w:r w:rsidR="003D22BB">
        <w:rPr>
          <w:rFonts w:ascii="Arial" w:hAnsi="Arial" w:cs="Arial"/>
          <w:b/>
          <w:bCs/>
          <w:sz w:val="24"/>
          <w:szCs w:val="24"/>
        </w:rPr>
        <w:t>seit einigen Jahren wieder steigenden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7747B">
        <w:rPr>
          <w:rFonts w:ascii="Arial" w:hAnsi="Arial" w:cs="Arial"/>
          <w:b/>
          <w:bCs/>
          <w:sz w:val="24"/>
          <w:szCs w:val="24"/>
        </w:rPr>
        <w:t>Nachfrage</w:t>
      </w:r>
      <w:r w:rsidR="003D22BB">
        <w:rPr>
          <w:rFonts w:ascii="Arial" w:hAnsi="Arial" w:cs="Arial"/>
          <w:b/>
          <w:bCs/>
          <w:sz w:val="24"/>
          <w:szCs w:val="24"/>
        </w:rPr>
        <w:t xml:space="preserve"> nach Baustoffen</w:t>
      </w:r>
      <w:r w:rsidR="006640BC">
        <w:rPr>
          <w:rFonts w:ascii="Arial" w:hAnsi="Arial" w:cs="Arial"/>
          <w:b/>
          <w:bCs/>
          <w:sz w:val="24"/>
          <w:szCs w:val="24"/>
        </w:rPr>
        <w:t>. Dafür ist es wichtig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 xml:space="preserve">, die zentralen Vertriebsaufgaben in die Hände </w:t>
      </w:r>
      <w:r w:rsidR="006640BC">
        <w:rPr>
          <w:rFonts w:ascii="Arial" w:hAnsi="Arial" w:cs="Arial"/>
          <w:b/>
          <w:bCs/>
          <w:sz w:val="24"/>
          <w:szCs w:val="24"/>
        </w:rPr>
        <w:t xml:space="preserve">zweier </w:t>
      </w:r>
      <w:r w:rsidR="005255EA">
        <w:rPr>
          <w:rFonts w:ascii="Arial" w:hAnsi="Arial" w:cs="Arial"/>
          <w:b/>
          <w:bCs/>
          <w:sz w:val="24"/>
          <w:szCs w:val="24"/>
        </w:rPr>
        <w:t>erfahrener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 xml:space="preserve"> </w:t>
      </w:r>
      <w:r w:rsidR="002D5073">
        <w:rPr>
          <w:rFonts w:ascii="Arial" w:hAnsi="Arial" w:cs="Arial"/>
          <w:b/>
          <w:bCs/>
          <w:sz w:val="24"/>
          <w:szCs w:val="24"/>
        </w:rPr>
        <w:t>Ver</w:t>
      </w:r>
      <w:r w:rsidR="005D2869">
        <w:rPr>
          <w:rFonts w:ascii="Arial" w:hAnsi="Arial" w:cs="Arial"/>
          <w:b/>
          <w:bCs/>
          <w:sz w:val="24"/>
          <w:szCs w:val="24"/>
        </w:rPr>
        <w:t>kauf</w:t>
      </w:r>
      <w:r w:rsidR="00A47E07">
        <w:rPr>
          <w:rFonts w:ascii="Arial" w:hAnsi="Arial" w:cs="Arial"/>
          <w:b/>
          <w:bCs/>
          <w:sz w:val="24"/>
          <w:szCs w:val="24"/>
        </w:rPr>
        <w:t>sprofis</w:t>
      </w:r>
      <w:r w:rsidR="0057747B">
        <w:rPr>
          <w:rFonts w:ascii="Arial" w:hAnsi="Arial" w:cs="Arial"/>
          <w:b/>
          <w:bCs/>
          <w:sz w:val="24"/>
          <w:szCs w:val="24"/>
        </w:rPr>
        <w:t xml:space="preserve"> mit exzellenten Kenntnissen </w:t>
      </w:r>
      <w:r w:rsidR="002D5073">
        <w:rPr>
          <w:rFonts w:ascii="Arial" w:hAnsi="Arial" w:cs="Arial"/>
          <w:b/>
          <w:bCs/>
          <w:sz w:val="24"/>
          <w:szCs w:val="24"/>
        </w:rPr>
        <w:t>der</w:t>
      </w:r>
      <w:r w:rsidR="0057747B">
        <w:rPr>
          <w:rFonts w:ascii="Arial" w:hAnsi="Arial" w:cs="Arial"/>
          <w:b/>
          <w:bCs/>
          <w:sz w:val="24"/>
          <w:szCs w:val="24"/>
        </w:rPr>
        <w:t xml:space="preserve"> Produktpalette und Kundenstrukturen</w:t>
      </w:r>
      <w:r w:rsidR="005255EA" w:rsidRPr="005255EA">
        <w:rPr>
          <w:rFonts w:ascii="Arial" w:hAnsi="Arial" w:cs="Arial"/>
          <w:b/>
          <w:bCs/>
          <w:sz w:val="24"/>
          <w:szCs w:val="24"/>
        </w:rPr>
        <w:t xml:space="preserve"> </w:t>
      </w:r>
      <w:r w:rsidR="005255EA" w:rsidRPr="005255EA">
        <w:rPr>
          <w:rFonts w:ascii="Arial" w:hAnsi="Arial" w:cs="Arial"/>
          <w:b/>
          <w:bCs/>
          <w:color w:val="000000" w:themeColor="text1"/>
          <w:sz w:val="24"/>
          <w:szCs w:val="24"/>
        </w:rPr>
        <w:t>legen</w:t>
      </w:r>
      <w:r w:rsidR="006640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zu können</w:t>
      </w:r>
      <w:r w:rsidR="005255EA" w:rsidRPr="005255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“, erklärt KLB-Geschäftsführer Andreas </w:t>
      </w:r>
      <w:proofErr w:type="spellStart"/>
      <w:r w:rsidR="005255EA" w:rsidRPr="005255EA">
        <w:rPr>
          <w:rFonts w:ascii="Arial" w:hAnsi="Arial" w:cs="Arial"/>
          <w:b/>
          <w:bCs/>
          <w:color w:val="000000" w:themeColor="text1"/>
          <w:sz w:val="24"/>
          <w:szCs w:val="24"/>
        </w:rPr>
        <w:t>Krechting</w:t>
      </w:r>
      <w:proofErr w:type="spellEnd"/>
      <w:r w:rsidR="005255EA" w:rsidRPr="005255E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2D5073" w:rsidRDefault="002D5073" w:rsidP="002D507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A80F20">
        <w:rPr>
          <w:rFonts w:cs="Arial"/>
          <w:b w:val="0"/>
          <w:bCs w:val="0"/>
          <w:sz w:val="24"/>
          <w:szCs w:val="24"/>
        </w:rPr>
        <w:t>ca. 1.</w:t>
      </w:r>
      <w:r w:rsidR="006640BC">
        <w:rPr>
          <w:rFonts w:cs="Arial"/>
          <w:b w:val="0"/>
          <w:bCs w:val="0"/>
          <w:sz w:val="24"/>
          <w:szCs w:val="24"/>
        </w:rPr>
        <w:t>3</w:t>
      </w:r>
      <w:r>
        <w:rPr>
          <w:rFonts w:cs="Arial"/>
          <w:b w:val="0"/>
          <w:bCs w:val="0"/>
          <w:sz w:val="24"/>
          <w:szCs w:val="24"/>
        </w:rPr>
        <w:t>0</w:t>
      </w:r>
      <w:r w:rsidRPr="00A80F20">
        <w:rPr>
          <w:rFonts w:cs="Arial"/>
          <w:b w:val="0"/>
          <w:bCs w:val="0"/>
          <w:sz w:val="24"/>
          <w:szCs w:val="24"/>
        </w:rPr>
        <w:t>0 Zeichen</w:t>
      </w:r>
    </w:p>
    <w:p w:rsidR="00E76125" w:rsidRPr="00A80F20" w:rsidRDefault="00E314D8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A80F20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A80F20">
        <w:rPr>
          <w:rFonts w:cs="Arial"/>
          <w:sz w:val="24"/>
          <w:szCs w:val="24"/>
        </w:rPr>
        <w:t>www.klb-klimaleichtblock.de</w:t>
      </w:r>
      <w:r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Pr="00A80F20">
        <w:rPr>
          <w:rFonts w:cs="Arial"/>
          <w:b w:val="0"/>
          <w:bCs w:val="0"/>
          <w:sz w:val="24"/>
          <w:szCs w:val="24"/>
        </w:rPr>
        <w:t>.</w:t>
      </w:r>
    </w:p>
    <w:p w:rsidR="009770CA" w:rsidRDefault="009770CA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792B43" w:rsidRDefault="00792B43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:rsidR="003C4085" w:rsidRPr="003C4085" w:rsidRDefault="003C408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A04369" w:rsidRDefault="00096847" w:rsidP="00A04369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A80F20">
        <w:rPr>
          <w:b/>
          <w:i w:val="0"/>
          <w:iCs/>
          <w:sz w:val="24"/>
          <w:szCs w:val="24"/>
        </w:rPr>
        <w:t>[</w:t>
      </w:r>
      <w:r w:rsidR="004A46AD">
        <w:rPr>
          <w:b/>
          <w:i w:val="0"/>
          <w:iCs/>
          <w:sz w:val="24"/>
          <w:szCs w:val="24"/>
        </w:rPr>
        <w:t xml:space="preserve">20-05 </w:t>
      </w:r>
      <w:r w:rsidR="00346C76">
        <w:rPr>
          <w:b/>
          <w:i w:val="0"/>
          <w:iCs/>
          <w:sz w:val="24"/>
          <w:szCs w:val="24"/>
        </w:rPr>
        <w:t>Vertriebsleitung</w:t>
      </w:r>
      <w:r w:rsidRPr="00A80F20">
        <w:rPr>
          <w:b/>
          <w:i w:val="0"/>
          <w:iCs/>
          <w:sz w:val="24"/>
          <w:szCs w:val="24"/>
        </w:rPr>
        <w:t>]</w:t>
      </w:r>
    </w:p>
    <w:p w:rsidR="00F57C1E" w:rsidRDefault="00F57C1E" w:rsidP="00A04369">
      <w:pPr>
        <w:pStyle w:val="WW-Textkrper21"/>
        <w:spacing w:line="360" w:lineRule="auto"/>
        <w:jc w:val="left"/>
        <w:rPr>
          <w:bCs/>
          <w:sz w:val="24"/>
          <w:szCs w:val="24"/>
        </w:rPr>
      </w:pPr>
      <w:r w:rsidRPr="006309CC">
        <w:rPr>
          <w:bCs/>
          <w:color w:val="000000" w:themeColor="text1"/>
          <w:sz w:val="24"/>
          <w:szCs w:val="24"/>
        </w:rPr>
        <w:t>Mit Marco Jungbluth (li.) und Carsten Manns stellt Leichtbeton-Hersteller KLB Klimaleichtblock zwei erfahrene Verkaufsprofis an</w:t>
      </w:r>
      <w:r>
        <w:rPr>
          <w:bCs/>
          <w:sz w:val="24"/>
          <w:szCs w:val="24"/>
        </w:rPr>
        <w:t xml:space="preserve"> die Spitze seiner Vertriebsmannschaft.</w:t>
      </w:r>
    </w:p>
    <w:p w:rsidR="00630A52" w:rsidRDefault="00630A52" w:rsidP="00644537">
      <w:pPr>
        <w:pStyle w:val="WW-Textkrper21"/>
        <w:rPr>
          <w:bCs/>
          <w:sz w:val="24"/>
          <w:szCs w:val="24"/>
        </w:rPr>
      </w:pPr>
    </w:p>
    <w:p w:rsidR="004C2D42" w:rsidRPr="00A80F20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:rsidR="00F534FA" w:rsidRPr="00A80F20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  <w:bookmarkStart w:id="0" w:name="_GoBack"/>
      <w:bookmarkEnd w:id="0"/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DF441C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7.3pt;margin-top:9.7pt;width:155.5pt;height:65.4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<v:textbox>
              <w:txbxContent>
                <w:p w:rsidR="008F2314" w:rsidRDefault="008F2314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KLB Klimaleichtblock GmbH</w:t>
                  </w:r>
                </w:p>
                <w:p w:rsidR="008F2314" w:rsidRDefault="008F2314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Andreas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Krechting</w:t>
                  </w:r>
                  <w:proofErr w:type="spellEnd"/>
                </w:p>
                <w:p w:rsidR="008F2314" w:rsidRPr="0055760B" w:rsidRDefault="008F2314">
                  <w:pPr>
                    <w:rPr>
                      <w:rFonts w:ascii="Arial" w:hAnsi="Arial" w:cs="Arial"/>
                      <w:bCs/>
                    </w:rPr>
                  </w:pPr>
                  <w:r w:rsidRPr="0055760B">
                    <w:rPr>
                      <w:rFonts w:ascii="Arial" w:hAnsi="Arial" w:cs="Arial"/>
                      <w:bCs/>
                    </w:rPr>
                    <w:t xml:space="preserve">Tel.: </w:t>
                  </w:r>
                  <w:r w:rsidRPr="0055760B">
                    <w:rPr>
                      <w:rFonts w:ascii="Arial" w:hAnsi="Arial" w:cs="Arial"/>
                    </w:rPr>
                    <w:t>02632 – 25 77-0</w:t>
                  </w:r>
                </w:p>
                <w:p w:rsidR="008F2314" w:rsidRPr="004A3D15" w:rsidRDefault="008F2314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4A3D15">
                    <w:rPr>
                      <w:rFonts w:ascii="Arial" w:hAnsi="Arial" w:cs="Arial"/>
                      <w:bCs/>
                      <w:lang w:val="en-US"/>
                    </w:rPr>
                    <w:t xml:space="preserve">Fax: </w:t>
                  </w:r>
                  <w:r w:rsidRPr="004A3D15">
                    <w:rPr>
                      <w:rFonts w:ascii="Arial" w:hAnsi="Arial" w:cs="Arial"/>
                      <w:lang w:val="en-US"/>
                    </w:rPr>
                    <w:t>02632 – 25 77 77 0</w:t>
                  </w:r>
                </w:p>
                <w:p w:rsidR="008F2314" w:rsidRPr="004A3D15" w:rsidRDefault="008F2314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lang w:val="it-IT"/>
                    </w:rPr>
                    <w:t xml:space="preserve">Mail: </w:t>
                  </w:r>
                  <w:r w:rsidRPr="00D64608">
                    <w:rPr>
                      <w:rFonts w:ascii="Arial" w:hAnsi="Arial" w:cs="Arial"/>
                      <w:lang w:val="it-IT"/>
                    </w:rPr>
                    <w:t>info@klb.de</w:t>
                  </w:r>
                </w:p>
              </w:txbxContent>
            </v:textbox>
          </v:shape>
        </w:pict>
      </w:r>
      <w:r>
        <w:rPr>
          <w:rFonts w:cs="Arial"/>
          <w:b w:val="0"/>
          <w:bCs w:val="0"/>
          <w:noProof/>
        </w:rPr>
        <w:pict>
          <v:shape id="Text Box 7" o:spid="_x0000_s1027" type="#_x0000_t202" style="position:absolute;margin-left:180.05pt;margin-top:9.7pt;width:191.25pt;height:65.45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<v:textbox>
              <w:txbxContent>
                <w:p w:rsidR="008F2314" w:rsidRDefault="008F2314" w:rsidP="00450B3A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bCs w:val="0"/>
                      <w:lang w:val="en-US"/>
                    </w:rPr>
                    <w:t>dako</w:t>
                  </w:r>
                  <w:proofErr w:type="spellEnd"/>
                  <w:r>
                    <w:rPr>
                      <w:rFonts w:cs="Arial"/>
                      <w:bCs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Cs w:val="0"/>
                      <w:lang w:val="en-US"/>
                    </w:rPr>
                    <w:t>pr</w:t>
                  </w:r>
                  <w:proofErr w:type="spellEnd"/>
                  <w:r>
                    <w:rPr>
                      <w:rFonts w:cs="Arial"/>
                      <w:bCs w:val="0"/>
                      <w:lang w:val="en-US"/>
                    </w:rPr>
                    <w:t xml:space="preserve"> corporate communications</w:t>
                  </w:r>
                </w:p>
                <w:p w:rsidR="008F2314" w:rsidRDefault="008F2314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Janina Wolter</w:t>
                  </w:r>
                </w:p>
                <w:p w:rsidR="008F2314" w:rsidRDefault="008F2314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Tel.: 02 14 – 20 69 1-0</w:t>
                  </w:r>
                </w:p>
                <w:p w:rsidR="008F2314" w:rsidRDefault="008F2314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 w:val="0"/>
                      <w:bCs w:val="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lang w:val="en-US"/>
                    </w:rPr>
                    <w:t>Fax: 02 14 – 20 69 1-50</w:t>
                  </w:r>
                </w:p>
                <w:p w:rsidR="008F2314" w:rsidRDefault="008F2314" w:rsidP="00450B3A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  <w:r>
                    <w:rPr>
                      <w:rFonts w:cs="Arial"/>
                      <w:b w:val="0"/>
                      <w:bCs w:val="0"/>
                      <w:lang w:val="fr-FR"/>
                    </w:rPr>
                    <w:t>Mail: j.wolter</w:t>
                  </w:r>
                  <w:r>
                    <w:rPr>
                      <w:rFonts w:cs="Arial"/>
                      <w:b w:val="0"/>
                      <w:lang w:val="fr-FR"/>
                    </w:rPr>
                    <w:t>@dako-pr.de</w:t>
                  </w:r>
                </w:p>
                <w:p w:rsidR="008F2314" w:rsidRDefault="008F2314">
                  <w:pPr>
                    <w:pStyle w:val="Textkrper"/>
                    <w:shd w:val="clear" w:color="auto" w:fill="FFFFFF"/>
                    <w:spacing w:line="240" w:lineRule="auto"/>
                    <w:ind w:left="3540" w:hanging="3540"/>
                    <w:jc w:val="left"/>
                    <w:rPr>
                      <w:rFonts w:cs="Arial"/>
                      <w:bCs w:val="0"/>
                      <w:lang w:val="fr-FR"/>
                    </w:rPr>
                  </w:pPr>
                </w:p>
              </w:txbxContent>
            </v:textbox>
          </v:shape>
        </w:pic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B7" w:rsidRDefault="00FD64B7">
      <w:r>
        <w:separator/>
      </w:r>
    </w:p>
  </w:endnote>
  <w:endnote w:type="continuationSeparator" w:id="0">
    <w:p w:rsidR="00FD64B7" w:rsidRDefault="00FD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346C76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8F2314">
      <w:rPr>
        <w:rFonts w:ascii="Arial" w:hAnsi="Arial" w:cs="Arial"/>
        <w:sz w:val="18"/>
      </w:rPr>
      <w:t xml:space="preserve"> / </w:t>
    </w:r>
    <w:r w:rsidR="004A46AD">
      <w:rPr>
        <w:rFonts w:ascii="Arial" w:hAnsi="Arial" w:cs="Arial"/>
        <w:sz w:val="18"/>
      </w:rPr>
      <w:t xml:space="preserve">20-05 </w:t>
    </w:r>
    <w:r>
      <w:rPr>
        <w:rFonts w:ascii="Arial" w:hAnsi="Arial" w:cs="Arial"/>
        <w:sz w:val="18"/>
      </w:rPr>
      <w:t>Neue Vertriebsleitung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BD004F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BD004F" w:rsidRPr="004F1AE0">
      <w:rPr>
        <w:rStyle w:val="Seitenzahl"/>
        <w:rFonts w:ascii="Arial" w:hAnsi="Arial" w:cs="Arial"/>
        <w:sz w:val="18"/>
      </w:rPr>
      <w:fldChar w:fldCharType="separate"/>
    </w:r>
    <w:r w:rsidR="00EE50B4">
      <w:rPr>
        <w:rStyle w:val="Seitenzahl"/>
        <w:rFonts w:ascii="Arial" w:hAnsi="Arial" w:cs="Arial"/>
        <w:noProof/>
        <w:sz w:val="18"/>
      </w:rPr>
      <w:t>2</w:t>
    </w:r>
    <w:r w:rsidR="00BD004F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BD004F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BD004F">
      <w:rPr>
        <w:rStyle w:val="Seitenzahl"/>
        <w:rFonts w:ascii="Arial" w:hAnsi="Arial" w:cs="Arial"/>
        <w:sz w:val="18"/>
      </w:rPr>
      <w:fldChar w:fldCharType="separate"/>
    </w:r>
    <w:r w:rsidR="00EE50B4">
      <w:rPr>
        <w:rStyle w:val="Seitenzahl"/>
        <w:rFonts w:ascii="Arial" w:hAnsi="Arial" w:cs="Arial"/>
        <w:noProof/>
        <w:sz w:val="18"/>
      </w:rPr>
      <w:t>2</w:t>
    </w:r>
    <w:r w:rsidR="00BD004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B7" w:rsidRDefault="00FD64B7">
      <w:r>
        <w:separator/>
      </w:r>
    </w:p>
  </w:footnote>
  <w:footnote w:type="continuationSeparator" w:id="0">
    <w:p w:rsidR="00FD64B7" w:rsidRDefault="00FD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14" w:rsidRDefault="00DF441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0353" type="#_x0000_t202" style="position:absolute;margin-left:0;margin-top:.05pt;width:31.2pt;height:12.1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<v:textbox inset="0,0,0,0">
            <w:txbxContent>
              <w:p w:rsidR="008F2314" w:rsidRPr="002B474B" w:rsidRDefault="008F2314" w:rsidP="002B474B"/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0355"/>
    <o:shapelayout v:ext="edit">
      <o:idmap v:ext="edit" data="98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A87"/>
    <w:rsid w:val="00176AE7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4C33"/>
    <w:rsid w:val="00224EC1"/>
    <w:rsid w:val="00225305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51"/>
    <w:rsid w:val="004C147B"/>
    <w:rsid w:val="004C2D42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6A04"/>
    <w:rsid w:val="00507B1E"/>
    <w:rsid w:val="00507B7F"/>
    <w:rsid w:val="00507B83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5514"/>
    <w:rsid w:val="005661B2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537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63FB"/>
    <w:rsid w:val="007A6B8F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6EA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FE7"/>
    <w:rsid w:val="00A01731"/>
    <w:rsid w:val="00A01EBA"/>
    <w:rsid w:val="00A020EC"/>
    <w:rsid w:val="00A0222E"/>
    <w:rsid w:val="00A039E1"/>
    <w:rsid w:val="00A04369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C38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840"/>
    <w:rsid w:val="00C146C3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A07E2"/>
    <w:rsid w:val="00CA1786"/>
    <w:rsid w:val="00CA1CC0"/>
    <w:rsid w:val="00CA2516"/>
    <w:rsid w:val="00CA2584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25D9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6CB1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41C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5029F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5"/>
    <o:shapelayout v:ext="edit">
      <o:idmap v:ext="edit" data="1"/>
    </o:shapelayout>
  </w:shapeDefaults>
  <w:decimalSymbol w:val=","/>
  <w:listSeparator w:val=";"/>
  <w14:docId w14:val="71752046"/>
  <w15:docId w15:val="{30C528FE-5017-4101-A2F2-07CF367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C738-D28C-434B-A2EB-565120FA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1970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3</cp:revision>
  <cp:lastPrinted>2019-10-29T15:40:00Z</cp:lastPrinted>
  <dcterms:created xsi:type="dcterms:W3CDTF">2020-06-15T14:08:00Z</dcterms:created>
  <dcterms:modified xsi:type="dcterms:W3CDTF">2020-06-15T14:08:00Z</dcterms:modified>
</cp:coreProperties>
</file>