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1833" w:rsidRPr="001D60F2" w:rsidRDefault="00C270F0">
      <w:pPr>
        <w:pStyle w:val="Kopfzeile"/>
        <w:tabs>
          <w:tab w:val="clear" w:pos="4536"/>
          <w:tab w:val="clear" w:pos="9072"/>
        </w:tabs>
        <w:spacing w:line="480" w:lineRule="exact"/>
        <w:rPr>
          <w:b/>
          <w:bCs/>
          <w:sz w:val="48"/>
        </w:rPr>
      </w:pPr>
      <w:r>
        <w:rPr>
          <w:noProof/>
          <w:lang w:eastAsia="de-DE"/>
        </w:rPr>
        <w:drawing>
          <wp:anchor distT="0" distB="0" distL="114935" distR="114935" simplePos="0" relativeHeight="251657216" behindDoc="0" locked="0" layoutInCell="1" allowOverlap="1">
            <wp:simplePos x="0" y="0"/>
            <wp:positionH relativeFrom="column">
              <wp:posOffset>4552950</wp:posOffset>
            </wp:positionH>
            <wp:positionV relativeFrom="paragraph">
              <wp:posOffset>-287020</wp:posOffset>
            </wp:positionV>
            <wp:extent cx="1661795" cy="8655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95" cy="865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1833" w:rsidRPr="001D60F2">
        <w:rPr>
          <w:b/>
          <w:bCs/>
          <w:sz w:val="48"/>
        </w:rPr>
        <w:t>Presseinformation</w:t>
      </w:r>
    </w:p>
    <w:p w:rsidR="00301833" w:rsidRPr="001D60F2" w:rsidRDefault="00B74A76">
      <w:pPr>
        <w:pStyle w:val="Kopfzeile"/>
        <w:tabs>
          <w:tab w:val="clear" w:pos="4536"/>
          <w:tab w:val="clear" w:pos="9072"/>
        </w:tabs>
        <w:spacing w:line="320" w:lineRule="exact"/>
        <w:rPr>
          <w:sz w:val="20"/>
        </w:rPr>
      </w:pPr>
      <w:r>
        <w:rPr>
          <w:b/>
          <w:bCs/>
          <w:sz w:val="20"/>
        </w:rPr>
        <w:t>Leipfinger</w:t>
      </w:r>
      <w:r w:rsidR="001A6080">
        <w:rPr>
          <w:b/>
          <w:bCs/>
          <w:sz w:val="20"/>
        </w:rPr>
        <w:t>-</w:t>
      </w:r>
      <w:r>
        <w:rPr>
          <w:b/>
          <w:bCs/>
          <w:sz w:val="20"/>
        </w:rPr>
        <w:t>Bader</w:t>
      </w:r>
      <w:r w:rsidR="00301833" w:rsidRPr="001D60F2">
        <w:rPr>
          <w:b/>
          <w:bCs/>
          <w:sz w:val="20"/>
        </w:rPr>
        <w:t xml:space="preserve"> KG</w:t>
      </w:r>
      <w:r w:rsidR="00301833" w:rsidRPr="001D60F2">
        <w:rPr>
          <w:sz w:val="20"/>
        </w:rPr>
        <w:t>, Ziegeleistraße 15, 84172 Vatersdorf</w:t>
      </w:r>
    </w:p>
    <w:p w:rsidR="00301833" w:rsidRPr="001D60F2" w:rsidRDefault="00301833">
      <w:pPr>
        <w:pStyle w:val="Kopfzeile"/>
        <w:tabs>
          <w:tab w:val="clear" w:pos="4536"/>
          <w:tab w:val="clear" w:pos="9072"/>
        </w:tabs>
        <w:spacing w:line="320" w:lineRule="exact"/>
        <w:rPr>
          <w:sz w:val="20"/>
        </w:rPr>
      </w:pPr>
      <w:r w:rsidRPr="001D60F2">
        <w:rPr>
          <w:sz w:val="20"/>
        </w:rPr>
        <w:t xml:space="preserve">Abdruck honorarfrei. Belegexemplar und Rückfragen </w:t>
      </w:r>
      <w:proofErr w:type="gramStart"/>
      <w:r w:rsidRPr="001D60F2">
        <w:rPr>
          <w:sz w:val="20"/>
        </w:rPr>
        <w:t>bitte</w:t>
      </w:r>
      <w:proofErr w:type="gramEnd"/>
      <w:r w:rsidRPr="001D60F2">
        <w:rPr>
          <w:sz w:val="20"/>
        </w:rPr>
        <w:t xml:space="preserve"> an:</w:t>
      </w:r>
    </w:p>
    <w:p w:rsidR="00301833" w:rsidRPr="001D60F2" w:rsidRDefault="00301833">
      <w:pPr>
        <w:pStyle w:val="Kopfzeile"/>
        <w:tabs>
          <w:tab w:val="clear" w:pos="4536"/>
          <w:tab w:val="clear" w:pos="9072"/>
        </w:tabs>
        <w:spacing w:line="320" w:lineRule="exact"/>
        <w:rPr>
          <w:sz w:val="20"/>
        </w:rPr>
      </w:pPr>
      <w:proofErr w:type="spellStart"/>
      <w:r w:rsidRPr="001D60F2">
        <w:rPr>
          <w:b/>
          <w:bCs/>
          <w:sz w:val="20"/>
        </w:rPr>
        <w:t>dako</w:t>
      </w:r>
      <w:proofErr w:type="spellEnd"/>
      <w:r w:rsidRPr="001D60F2">
        <w:rPr>
          <w:b/>
          <w:bCs/>
          <w:sz w:val="20"/>
        </w:rPr>
        <w:t xml:space="preserve"> </w:t>
      </w:r>
      <w:proofErr w:type="spellStart"/>
      <w:r w:rsidRPr="001D60F2">
        <w:rPr>
          <w:b/>
          <w:bCs/>
          <w:sz w:val="20"/>
        </w:rPr>
        <w:t>pr</w:t>
      </w:r>
      <w:proofErr w:type="spellEnd"/>
      <w:r w:rsidRPr="001D60F2">
        <w:rPr>
          <w:sz w:val="20"/>
        </w:rPr>
        <w:t xml:space="preserve">, </w:t>
      </w:r>
      <w:proofErr w:type="spellStart"/>
      <w:r w:rsidR="00B56773" w:rsidRPr="001D60F2">
        <w:rPr>
          <w:sz w:val="20"/>
        </w:rPr>
        <w:t>Manforter</w:t>
      </w:r>
      <w:proofErr w:type="spellEnd"/>
      <w:r w:rsidR="00B56773" w:rsidRPr="001D60F2">
        <w:rPr>
          <w:sz w:val="20"/>
        </w:rPr>
        <w:t xml:space="preserve"> Straße 133, 51373</w:t>
      </w:r>
      <w:r w:rsidRPr="001D60F2">
        <w:rPr>
          <w:sz w:val="20"/>
        </w:rPr>
        <w:t xml:space="preserve"> Leverkusen, Tel.: 02 14 / 20 69 10</w:t>
      </w:r>
    </w:p>
    <w:p w:rsidR="00911885" w:rsidRDefault="00911885" w:rsidP="00F1513D">
      <w:pPr>
        <w:pStyle w:val="Kopfzeile"/>
        <w:tabs>
          <w:tab w:val="clear" w:pos="4536"/>
          <w:tab w:val="clear" w:pos="9072"/>
        </w:tabs>
        <w:spacing w:line="400" w:lineRule="exact"/>
        <w:rPr>
          <w:sz w:val="20"/>
        </w:rPr>
      </w:pPr>
    </w:p>
    <w:p w:rsidR="00F1513D" w:rsidRDefault="00F1513D" w:rsidP="00F1513D">
      <w:pPr>
        <w:pStyle w:val="Kopfzeile"/>
        <w:tabs>
          <w:tab w:val="clear" w:pos="4536"/>
          <w:tab w:val="clear" w:pos="9072"/>
        </w:tabs>
        <w:spacing w:line="400" w:lineRule="exact"/>
        <w:rPr>
          <w:sz w:val="20"/>
        </w:rPr>
      </w:pPr>
    </w:p>
    <w:p w:rsidR="00131D0C" w:rsidRDefault="00AE62AC" w:rsidP="00131D0C">
      <w:pPr>
        <w:pStyle w:val="Kopfzeile"/>
        <w:tabs>
          <w:tab w:val="clear" w:pos="4536"/>
          <w:tab w:val="clear" w:pos="9072"/>
        </w:tabs>
        <w:spacing w:line="400" w:lineRule="exact"/>
        <w:jc w:val="right"/>
        <w:rPr>
          <w:sz w:val="20"/>
        </w:rPr>
      </w:pPr>
      <w:r>
        <w:rPr>
          <w:sz w:val="20"/>
        </w:rPr>
        <w:t>0</w:t>
      </w:r>
      <w:r w:rsidR="00AD03DE">
        <w:rPr>
          <w:sz w:val="20"/>
        </w:rPr>
        <w:t>9</w:t>
      </w:r>
      <w:r w:rsidR="008C4601" w:rsidRPr="001D60F2">
        <w:rPr>
          <w:sz w:val="20"/>
        </w:rPr>
        <w:t>/</w:t>
      </w:r>
      <w:r>
        <w:rPr>
          <w:sz w:val="20"/>
        </w:rPr>
        <w:t>17-0</w:t>
      </w:r>
      <w:r w:rsidR="00C3068B">
        <w:rPr>
          <w:sz w:val="20"/>
        </w:rPr>
        <w:t>4</w:t>
      </w:r>
    </w:p>
    <w:p w:rsidR="000D3F0C" w:rsidRDefault="000D3F0C">
      <w:pPr>
        <w:pStyle w:val="Kopfzeile"/>
        <w:tabs>
          <w:tab w:val="clear" w:pos="4536"/>
          <w:tab w:val="clear" w:pos="9072"/>
        </w:tabs>
        <w:spacing w:line="320" w:lineRule="exact"/>
        <w:jc w:val="both"/>
        <w:rPr>
          <w:sz w:val="28"/>
          <w:u w:val="single"/>
        </w:rPr>
      </w:pPr>
    </w:p>
    <w:p w:rsidR="00301833" w:rsidRPr="001D60F2" w:rsidRDefault="00B74A76">
      <w:pPr>
        <w:pStyle w:val="Kopfzeile"/>
        <w:tabs>
          <w:tab w:val="clear" w:pos="4536"/>
          <w:tab w:val="clear" w:pos="9072"/>
        </w:tabs>
        <w:spacing w:line="320" w:lineRule="exact"/>
        <w:jc w:val="both"/>
        <w:rPr>
          <w:sz w:val="28"/>
          <w:u w:val="single"/>
        </w:rPr>
      </w:pPr>
      <w:r>
        <w:rPr>
          <w:sz w:val="28"/>
          <w:u w:val="single"/>
        </w:rPr>
        <w:t>Leipfinger</w:t>
      </w:r>
      <w:r w:rsidR="005D4E91">
        <w:rPr>
          <w:sz w:val="28"/>
          <w:u w:val="single"/>
        </w:rPr>
        <w:t>-</w:t>
      </w:r>
      <w:r>
        <w:rPr>
          <w:sz w:val="28"/>
          <w:u w:val="single"/>
        </w:rPr>
        <w:t>Bader</w:t>
      </w:r>
      <w:r w:rsidR="00301833" w:rsidRPr="001D60F2">
        <w:rPr>
          <w:sz w:val="28"/>
          <w:u w:val="single"/>
        </w:rPr>
        <w:t xml:space="preserve"> KG</w:t>
      </w:r>
    </w:p>
    <w:p w:rsidR="005E56EA" w:rsidRDefault="005E56EA" w:rsidP="00F91260">
      <w:pPr>
        <w:rPr>
          <w:b/>
          <w:sz w:val="40"/>
          <w:szCs w:val="40"/>
        </w:rPr>
      </w:pPr>
    </w:p>
    <w:p w:rsidR="00165FE4" w:rsidRDefault="00165FE4" w:rsidP="00F91260">
      <w:pPr>
        <w:rPr>
          <w:b/>
          <w:color w:val="000000"/>
          <w:sz w:val="40"/>
          <w:szCs w:val="40"/>
        </w:rPr>
      </w:pPr>
      <w:r>
        <w:rPr>
          <w:b/>
          <w:color w:val="000000"/>
          <w:sz w:val="40"/>
          <w:szCs w:val="40"/>
        </w:rPr>
        <w:t>Geschosskünstler „Ziegel“</w:t>
      </w:r>
    </w:p>
    <w:p w:rsidR="00713707" w:rsidRPr="00A9298E" w:rsidRDefault="00713707" w:rsidP="00F91260">
      <w:pPr>
        <w:rPr>
          <w:color w:val="000000"/>
          <w:sz w:val="28"/>
          <w:szCs w:val="28"/>
          <w:highlight w:val="yellow"/>
        </w:rPr>
      </w:pPr>
    </w:p>
    <w:p w:rsidR="00A9298E" w:rsidRDefault="00AD03DE" w:rsidP="00F91260">
      <w:pPr>
        <w:rPr>
          <w:color w:val="000000"/>
          <w:sz w:val="28"/>
          <w:szCs w:val="28"/>
        </w:rPr>
      </w:pPr>
      <w:r>
        <w:rPr>
          <w:color w:val="000000"/>
          <w:sz w:val="28"/>
          <w:szCs w:val="28"/>
        </w:rPr>
        <w:t xml:space="preserve">Landshut: </w:t>
      </w:r>
      <w:r w:rsidR="00707946" w:rsidRPr="00707946">
        <w:rPr>
          <w:color w:val="000000"/>
          <w:sz w:val="28"/>
          <w:szCs w:val="28"/>
        </w:rPr>
        <w:t xml:space="preserve">Hochwertiger </w:t>
      </w:r>
      <w:r w:rsidR="00627537">
        <w:rPr>
          <w:color w:val="000000"/>
          <w:sz w:val="28"/>
          <w:szCs w:val="28"/>
        </w:rPr>
        <w:t>Mehrgeschoss</w:t>
      </w:r>
      <w:r w:rsidR="00707946" w:rsidRPr="00707946">
        <w:rPr>
          <w:color w:val="000000"/>
          <w:sz w:val="28"/>
          <w:szCs w:val="28"/>
        </w:rPr>
        <w:t xml:space="preserve">bau mit innovativem </w:t>
      </w:r>
      <w:r>
        <w:rPr>
          <w:color w:val="000000"/>
          <w:sz w:val="28"/>
          <w:szCs w:val="28"/>
        </w:rPr>
        <w:t>Mauerziegel</w:t>
      </w:r>
      <w:r w:rsidR="00580DD4">
        <w:rPr>
          <w:color w:val="000000"/>
          <w:sz w:val="28"/>
          <w:szCs w:val="28"/>
        </w:rPr>
        <w:t xml:space="preserve"> um</w:t>
      </w:r>
      <w:r w:rsidR="00707946" w:rsidRPr="00707946">
        <w:rPr>
          <w:color w:val="000000"/>
          <w:sz w:val="28"/>
          <w:szCs w:val="28"/>
        </w:rPr>
        <w:t>gesetzt</w:t>
      </w:r>
    </w:p>
    <w:p w:rsidR="00707946" w:rsidRPr="00723EF1" w:rsidRDefault="00707946" w:rsidP="002D7ABD">
      <w:pPr>
        <w:rPr>
          <w:b/>
          <w:color w:val="000000"/>
          <w:sz w:val="24"/>
        </w:rPr>
      </w:pPr>
    </w:p>
    <w:p w:rsidR="00CC1EA9" w:rsidRDefault="00551344" w:rsidP="00AD03DE">
      <w:pPr>
        <w:spacing w:line="360" w:lineRule="auto"/>
        <w:jc w:val="both"/>
        <w:rPr>
          <w:rFonts w:cs="Arial"/>
          <w:b/>
          <w:sz w:val="24"/>
        </w:rPr>
      </w:pPr>
      <w:r w:rsidRPr="00707946">
        <w:rPr>
          <w:rFonts w:cs="Arial"/>
          <w:b/>
          <w:sz w:val="24"/>
        </w:rPr>
        <w:t>Moderner</w:t>
      </w:r>
      <w:r>
        <w:rPr>
          <w:rFonts w:cs="Arial"/>
          <w:b/>
          <w:sz w:val="24"/>
        </w:rPr>
        <w:t>,</w:t>
      </w:r>
      <w:r w:rsidRPr="00707946">
        <w:rPr>
          <w:rFonts w:cs="Arial"/>
          <w:b/>
          <w:sz w:val="24"/>
        </w:rPr>
        <w:t xml:space="preserve"> verdichteter Wohnungsbau unweit der Innenstadt</w:t>
      </w:r>
      <w:r>
        <w:rPr>
          <w:rFonts w:cs="Arial"/>
          <w:b/>
          <w:sz w:val="24"/>
        </w:rPr>
        <w:t>: D</w:t>
      </w:r>
      <w:r w:rsidR="00707946" w:rsidRPr="00707946">
        <w:rPr>
          <w:rFonts w:cs="Arial"/>
          <w:b/>
          <w:sz w:val="24"/>
        </w:rPr>
        <w:t xml:space="preserve">ieser Herausforderung stellten sich die Oberhauser GmbH und die WJK Wohn- und Gewerbebau GmbH im Landshuter Stadtteil St. Nikola. Beim Bau des Wohnparks </w:t>
      </w:r>
      <w:r w:rsidR="008E478B">
        <w:rPr>
          <w:rFonts w:cs="Arial"/>
          <w:b/>
          <w:sz w:val="24"/>
        </w:rPr>
        <w:t>„</w:t>
      </w:r>
      <w:r w:rsidR="00707946" w:rsidRPr="00707946">
        <w:rPr>
          <w:rFonts w:cs="Arial"/>
          <w:b/>
          <w:sz w:val="24"/>
        </w:rPr>
        <w:t>Karlschwaige</w:t>
      </w:r>
      <w:r w:rsidR="008E478B">
        <w:rPr>
          <w:rFonts w:cs="Arial"/>
          <w:b/>
          <w:sz w:val="24"/>
        </w:rPr>
        <w:t>“</w:t>
      </w:r>
      <w:r w:rsidR="00707946" w:rsidRPr="00707946">
        <w:rPr>
          <w:rFonts w:cs="Arial"/>
          <w:b/>
          <w:sz w:val="24"/>
        </w:rPr>
        <w:t xml:space="preserve"> mit seinen fünf mehrgeschossigen </w:t>
      </w:r>
      <w:r w:rsidR="00DA7EE8">
        <w:rPr>
          <w:rFonts w:cs="Arial"/>
          <w:b/>
          <w:sz w:val="24"/>
        </w:rPr>
        <w:t>H</w:t>
      </w:r>
      <w:r w:rsidR="00707946" w:rsidRPr="00707946">
        <w:rPr>
          <w:rFonts w:cs="Arial"/>
          <w:b/>
          <w:sz w:val="24"/>
        </w:rPr>
        <w:t xml:space="preserve">ochhäusern </w:t>
      </w:r>
      <w:r w:rsidR="00062D3D">
        <w:rPr>
          <w:rFonts w:cs="Arial"/>
          <w:b/>
          <w:sz w:val="24"/>
        </w:rPr>
        <w:t xml:space="preserve">setzten die Bauträger </w:t>
      </w:r>
      <w:r w:rsidR="00707946" w:rsidRPr="00707946">
        <w:rPr>
          <w:rFonts w:cs="Arial"/>
          <w:b/>
          <w:sz w:val="24"/>
        </w:rPr>
        <w:t>auf</w:t>
      </w:r>
      <w:r w:rsidR="00AD03DE">
        <w:rPr>
          <w:rFonts w:cs="Arial"/>
          <w:b/>
          <w:sz w:val="24"/>
        </w:rPr>
        <w:t xml:space="preserve"> den</w:t>
      </w:r>
      <w:r w:rsidR="007B6197">
        <w:rPr>
          <w:rFonts w:cs="Arial"/>
          <w:b/>
          <w:sz w:val="24"/>
        </w:rPr>
        <w:t xml:space="preserve"> Mauerziegel</w:t>
      </w:r>
      <w:r w:rsidR="00DA7EE8">
        <w:rPr>
          <w:rFonts w:cs="Arial"/>
          <w:b/>
          <w:sz w:val="24"/>
        </w:rPr>
        <w:t xml:space="preserve"> </w:t>
      </w:r>
      <w:r w:rsidR="00C91625">
        <w:rPr>
          <w:rFonts w:cs="Arial"/>
          <w:b/>
          <w:sz w:val="24"/>
        </w:rPr>
        <w:t>„</w:t>
      </w:r>
      <w:proofErr w:type="spellStart"/>
      <w:r w:rsidR="00DA7EE8">
        <w:rPr>
          <w:rFonts w:cs="Arial"/>
          <w:b/>
          <w:sz w:val="24"/>
        </w:rPr>
        <w:t>Unipor</w:t>
      </w:r>
      <w:proofErr w:type="spellEnd"/>
      <w:r w:rsidR="00DA7EE8">
        <w:rPr>
          <w:rFonts w:cs="Arial"/>
          <w:b/>
          <w:sz w:val="24"/>
        </w:rPr>
        <w:t xml:space="preserve"> WS</w:t>
      </w:r>
      <w:r w:rsidR="00DA7EE8" w:rsidRPr="00707946">
        <w:rPr>
          <w:rFonts w:cs="Arial"/>
          <w:b/>
          <w:sz w:val="24"/>
        </w:rPr>
        <w:t>10 Coriso</w:t>
      </w:r>
      <w:r w:rsidR="00C91625">
        <w:rPr>
          <w:rFonts w:cs="Arial"/>
          <w:b/>
          <w:sz w:val="24"/>
        </w:rPr>
        <w:t>“</w:t>
      </w:r>
      <w:r w:rsidR="00DA7EE8">
        <w:rPr>
          <w:rFonts w:cs="Arial"/>
          <w:b/>
          <w:sz w:val="24"/>
        </w:rPr>
        <w:t>.</w:t>
      </w:r>
      <w:r w:rsidR="00707946" w:rsidRPr="00707946">
        <w:rPr>
          <w:rFonts w:cs="Arial"/>
          <w:b/>
          <w:sz w:val="24"/>
        </w:rPr>
        <w:t xml:space="preserve"> </w:t>
      </w:r>
      <w:r w:rsidR="00DA7EE8">
        <w:rPr>
          <w:rFonts w:cs="Arial"/>
          <w:b/>
          <w:sz w:val="24"/>
        </w:rPr>
        <w:t>S</w:t>
      </w:r>
      <w:r w:rsidR="00707946" w:rsidRPr="00707946">
        <w:rPr>
          <w:rFonts w:cs="Arial"/>
          <w:b/>
          <w:sz w:val="24"/>
        </w:rPr>
        <w:t>peziell für den mehrgeschossigen Wohnungsbau entwickelt</w:t>
      </w:r>
      <w:r w:rsidR="00DA7EE8">
        <w:rPr>
          <w:rFonts w:cs="Arial"/>
          <w:b/>
          <w:sz w:val="24"/>
        </w:rPr>
        <w:t xml:space="preserve">, ermöglicht </w:t>
      </w:r>
      <w:r w:rsidR="007B6197">
        <w:rPr>
          <w:rFonts w:cs="Arial"/>
          <w:b/>
          <w:sz w:val="24"/>
        </w:rPr>
        <w:t>er</w:t>
      </w:r>
      <w:r w:rsidR="00707946" w:rsidRPr="00707946">
        <w:rPr>
          <w:rFonts w:cs="Arial"/>
          <w:b/>
          <w:sz w:val="24"/>
        </w:rPr>
        <w:t xml:space="preserve"> schon </w:t>
      </w:r>
      <w:r w:rsidR="00A90C01">
        <w:rPr>
          <w:rFonts w:cs="Arial"/>
          <w:b/>
          <w:sz w:val="24"/>
        </w:rPr>
        <w:t>bei</w:t>
      </w:r>
      <w:r w:rsidR="00707946" w:rsidRPr="00707946">
        <w:rPr>
          <w:rFonts w:cs="Arial"/>
          <w:b/>
          <w:sz w:val="24"/>
        </w:rPr>
        <w:t xml:space="preserve"> einer </w:t>
      </w:r>
      <w:r w:rsidR="00A90C01">
        <w:rPr>
          <w:rFonts w:cs="Arial"/>
          <w:b/>
          <w:sz w:val="24"/>
        </w:rPr>
        <w:t>Außenwand</w:t>
      </w:r>
      <w:r w:rsidR="00707946" w:rsidRPr="00707946">
        <w:rPr>
          <w:rFonts w:cs="Arial"/>
          <w:b/>
          <w:sz w:val="24"/>
        </w:rPr>
        <w:t xml:space="preserve">stärke von 36,5 </w:t>
      </w:r>
      <w:r w:rsidR="00580DD4">
        <w:rPr>
          <w:rFonts w:cs="Arial"/>
          <w:b/>
          <w:sz w:val="24"/>
        </w:rPr>
        <w:t>Zentimetern</w:t>
      </w:r>
      <w:r w:rsidR="00707946" w:rsidRPr="00707946">
        <w:rPr>
          <w:rFonts w:cs="Arial"/>
          <w:b/>
          <w:sz w:val="24"/>
        </w:rPr>
        <w:t xml:space="preserve"> ausreichend hohe</w:t>
      </w:r>
      <w:r w:rsidR="005828F3">
        <w:rPr>
          <w:rFonts w:cs="Arial"/>
          <w:b/>
          <w:sz w:val="24"/>
        </w:rPr>
        <w:t xml:space="preserve"> </w:t>
      </w:r>
      <w:r w:rsidR="00707946" w:rsidRPr="00707946">
        <w:rPr>
          <w:rFonts w:cs="Arial"/>
          <w:b/>
          <w:sz w:val="24"/>
        </w:rPr>
        <w:t xml:space="preserve">Tragkraft und einen </w:t>
      </w:r>
      <w:r w:rsidR="00DA7EE8">
        <w:rPr>
          <w:rFonts w:cs="Arial"/>
          <w:b/>
          <w:sz w:val="24"/>
        </w:rPr>
        <w:t>guten</w:t>
      </w:r>
      <w:r w:rsidR="00707946" w:rsidRPr="00707946">
        <w:rPr>
          <w:rFonts w:cs="Arial"/>
          <w:b/>
          <w:sz w:val="24"/>
        </w:rPr>
        <w:t xml:space="preserve"> baulichen Wärmeschutz. </w:t>
      </w:r>
      <w:r w:rsidR="00AD03DE">
        <w:rPr>
          <w:rFonts w:cs="Arial"/>
          <w:b/>
          <w:sz w:val="24"/>
        </w:rPr>
        <w:t xml:space="preserve">Das </w:t>
      </w:r>
      <w:r w:rsidR="00AD03DE" w:rsidRPr="00707946">
        <w:rPr>
          <w:rFonts w:cs="Arial"/>
          <w:b/>
          <w:sz w:val="24"/>
        </w:rPr>
        <w:t xml:space="preserve">ausgeklügelte </w:t>
      </w:r>
      <w:proofErr w:type="spellStart"/>
      <w:r w:rsidR="00AD03DE" w:rsidRPr="00707946">
        <w:rPr>
          <w:rFonts w:cs="Arial"/>
          <w:b/>
          <w:sz w:val="24"/>
        </w:rPr>
        <w:t>Lochbild</w:t>
      </w:r>
      <w:proofErr w:type="spellEnd"/>
      <w:r w:rsidR="00AD03DE" w:rsidRPr="00707946">
        <w:rPr>
          <w:rFonts w:cs="Arial"/>
          <w:b/>
          <w:sz w:val="24"/>
        </w:rPr>
        <w:t xml:space="preserve"> </w:t>
      </w:r>
      <w:r w:rsidR="00AD03DE">
        <w:rPr>
          <w:rFonts w:cs="Arial"/>
          <w:b/>
          <w:sz w:val="24"/>
        </w:rPr>
        <w:t xml:space="preserve">des Coriso-Ziegels sowie die rein mineralische Dämmstoff-Füllung sorgen dabei für die hohe bauphysikalische Qualität des Mauerwerks. </w:t>
      </w:r>
      <w:r w:rsidR="00707946" w:rsidRPr="00707946">
        <w:rPr>
          <w:rFonts w:cs="Arial"/>
          <w:b/>
          <w:sz w:val="24"/>
        </w:rPr>
        <w:t xml:space="preserve">Dank </w:t>
      </w:r>
      <w:r w:rsidR="00AD03DE">
        <w:rPr>
          <w:rFonts w:cs="Arial"/>
          <w:b/>
          <w:sz w:val="24"/>
        </w:rPr>
        <w:t>d</w:t>
      </w:r>
      <w:r w:rsidR="00707946" w:rsidRPr="00707946">
        <w:rPr>
          <w:rFonts w:cs="Arial"/>
          <w:b/>
          <w:sz w:val="24"/>
        </w:rPr>
        <w:t>er Wärmeleitfähigkeit von nur 0,10 W/</w:t>
      </w:r>
      <w:proofErr w:type="spellStart"/>
      <w:r w:rsidR="00707946" w:rsidRPr="00707946">
        <w:rPr>
          <w:rFonts w:cs="Arial"/>
          <w:b/>
          <w:sz w:val="24"/>
        </w:rPr>
        <w:t>mK</w:t>
      </w:r>
      <w:proofErr w:type="spellEnd"/>
      <w:r w:rsidR="00707946" w:rsidRPr="00707946">
        <w:rPr>
          <w:rFonts w:cs="Arial"/>
          <w:b/>
          <w:sz w:val="24"/>
        </w:rPr>
        <w:t xml:space="preserve"> </w:t>
      </w:r>
      <w:r w:rsidR="00A90C01">
        <w:rPr>
          <w:rFonts w:cs="Arial"/>
          <w:b/>
          <w:sz w:val="24"/>
        </w:rPr>
        <w:t>trägt</w:t>
      </w:r>
      <w:r w:rsidR="00707946" w:rsidRPr="00707946">
        <w:rPr>
          <w:rFonts w:cs="Arial"/>
          <w:b/>
          <w:sz w:val="24"/>
        </w:rPr>
        <w:t xml:space="preserve"> </w:t>
      </w:r>
      <w:r w:rsidR="00AD03DE">
        <w:rPr>
          <w:rFonts w:cs="Arial"/>
          <w:b/>
          <w:sz w:val="24"/>
        </w:rPr>
        <w:t>d</w:t>
      </w:r>
      <w:r w:rsidR="00707946" w:rsidRPr="00707946">
        <w:rPr>
          <w:rFonts w:cs="Arial"/>
          <w:b/>
          <w:sz w:val="24"/>
        </w:rPr>
        <w:t>er</w:t>
      </w:r>
      <w:r w:rsidR="00AD03DE">
        <w:rPr>
          <w:rFonts w:cs="Arial"/>
          <w:b/>
          <w:sz w:val="24"/>
        </w:rPr>
        <w:t xml:space="preserve"> Wandbaustoff</w:t>
      </w:r>
      <w:r w:rsidR="00707946" w:rsidRPr="00707946">
        <w:rPr>
          <w:rFonts w:cs="Arial"/>
          <w:b/>
          <w:sz w:val="24"/>
        </w:rPr>
        <w:t xml:space="preserve"> wesentlich zu</w:t>
      </w:r>
      <w:r w:rsidR="007B6197">
        <w:rPr>
          <w:rFonts w:cs="Arial"/>
          <w:b/>
          <w:sz w:val="24"/>
        </w:rPr>
        <w:t xml:space="preserve"> den</w:t>
      </w:r>
      <w:r w:rsidR="00707946" w:rsidRPr="00707946">
        <w:rPr>
          <w:rFonts w:cs="Arial"/>
          <w:b/>
          <w:sz w:val="24"/>
        </w:rPr>
        <w:t xml:space="preserve"> wirtschaftlich erzielten </w:t>
      </w:r>
      <w:proofErr w:type="spellStart"/>
      <w:r w:rsidR="00707946" w:rsidRPr="00707946">
        <w:rPr>
          <w:rFonts w:cs="Arial"/>
          <w:b/>
          <w:sz w:val="24"/>
        </w:rPr>
        <w:t>Energieeffizienzhaus</w:t>
      </w:r>
      <w:r w:rsidR="002D41C6">
        <w:rPr>
          <w:rFonts w:cs="Arial"/>
          <w:b/>
          <w:sz w:val="24"/>
        </w:rPr>
        <w:softHyphen/>
      </w:r>
      <w:r w:rsidR="00707946" w:rsidRPr="00707946">
        <w:rPr>
          <w:rFonts w:cs="Arial"/>
          <w:b/>
          <w:sz w:val="24"/>
        </w:rPr>
        <w:t>standard</w:t>
      </w:r>
      <w:r w:rsidR="00DA7EE8">
        <w:rPr>
          <w:rFonts w:cs="Arial"/>
          <w:b/>
          <w:sz w:val="24"/>
        </w:rPr>
        <w:t>s</w:t>
      </w:r>
      <w:proofErr w:type="spellEnd"/>
      <w:r w:rsidR="00707946" w:rsidRPr="00707946">
        <w:rPr>
          <w:rFonts w:cs="Arial"/>
          <w:b/>
          <w:sz w:val="24"/>
        </w:rPr>
        <w:t xml:space="preserve"> KfW 55 </w:t>
      </w:r>
      <w:r w:rsidR="00DA7EE8">
        <w:rPr>
          <w:rFonts w:cs="Arial"/>
          <w:b/>
          <w:sz w:val="24"/>
        </w:rPr>
        <w:t>und</w:t>
      </w:r>
      <w:r w:rsidR="00707946" w:rsidRPr="00707946">
        <w:rPr>
          <w:rFonts w:cs="Arial"/>
          <w:b/>
          <w:sz w:val="24"/>
        </w:rPr>
        <w:t xml:space="preserve"> KfW 70 bei.</w:t>
      </w:r>
    </w:p>
    <w:p w:rsidR="00707946" w:rsidRDefault="00707946" w:rsidP="003A0C2E">
      <w:pPr>
        <w:spacing w:line="360" w:lineRule="auto"/>
        <w:jc w:val="both"/>
        <w:rPr>
          <w:rFonts w:cs="Arial"/>
          <w:b/>
          <w:sz w:val="24"/>
        </w:rPr>
      </w:pPr>
    </w:p>
    <w:p w:rsidR="00707946" w:rsidRPr="00707946" w:rsidRDefault="00707946" w:rsidP="00707946">
      <w:pPr>
        <w:spacing w:line="360" w:lineRule="auto"/>
        <w:jc w:val="both"/>
        <w:rPr>
          <w:rFonts w:cs="Arial"/>
          <w:color w:val="000000"/>
          <w:sz w:val="24"/>
        </w:rPr>
      </w:pPr>
      <w:r w:rsidRPr="00707946">
        <w:rPr>
          <w:rFonts w:cs="Arial"/>
          <w:color w:val="000000"/>
          <w:sz w:val="24"/>
        </w:rPr>
        <w:t>Mit de</w:t>
      </w:r>
      <w:r w:rsidR="00F256CA">
        <w:rPr>
          <w:rFonts w:cs="Arial"/>
          <w:color w:val="000000"/>
          <w:sz w:val="24"/>
        </w:rPr>
        <w:t>m Bau</w:t>
      </w:r>
      <w:r w:rsidRPr="00707946">
        <w:rPr>
          <w:rFonts w:cs="Arial"/>
          <w:color w:val="000000"/>
          <w:sz w:val="24"/>
        </w:rPr>
        <w:t xml:space="preserve"> des Wohnparks am Siebenbrückenweg </w:t>
      </w:r>
      <w:r w:rsidR="004E2BA4">
        <w:rPr>
          <w:rFonts w:cs="Arial"/>
          <w:color w:val="000000"/>
          <w:sz w:val="24"/>
        </w:rPr>
        <w:t>ver</w:t>
      </w:r>
      <w:r w:rsidR="00F256CA">
        <w:rPr>
          <w:rFonts w:cs="Arial"/>
          <w:color w:val="000000"/>
          <w:sz w:val="24"/>
        </w:rPr>
        <w:t>wandelt</w:t>
      </w:r>
      <w:r w:rsidR="004E2BA4">
        <w:rPr>
          <w:rFonts w:cs="Arial"/>
          <w:color w:val="000000"/>
          <w:sz w:val="24"/>
        </w:rPr>
        <w:t>e</w:t>
      </w:r>
      <w:r w:rsidR="00F256CA">
        <w:rPr>
          <w:rFonts w:cs="Arial"/>
          <w:color w:val="000000"/>
          <w:sz w:val="24"/>
        </w:rPr>
        <w:t xml:space="preserve"> sich eine brachliegende</w:t>
      </w:r>
      <w:r w:rsidRPr="00707946">
        <w:rPr>
          <w:rFonts w:cs="Arial"/>
          <w:color w:val="000000"/>
          <w:sz w:val="24"/>
        </w:rPr>
        <w:t xml:space="preserve"> Grünfläche im Herzen von Landshut </w:t>
      </w:r>
      <w:r w:rsidR="0047258C">
        <w:rPr>
          <w:rFonts w:cs="Arial"/>
          <w:color w:val="000000"/>
          <w:sz w:val="24"/>
        </w:rPr>
        <w:t>in ein</w:t>
      </w:r>
      <w:r w:rsidR="00F256CA">
        <w:rPr>
          <w:rFonts w:cs="Arial"/>
          <w:color w:val="000000"/>
          <w:sz w:val="24"/>
        </w:rPr>
        <w:t xml:space="preserve"> </w:t>
      </w:r>
      <w:r w:rsidR="0047258C">
        <w:rPr>
          <w:rFonts w:cs="Arial"/>
          <w:color w:val="000000"/>
          <w:sz w:val="24"/>
        </w:rPr>
        <w:t xml:space="preserve">attraktives </w:t>
      </w:r>
      <w:r w:rsidR="00F256CA">
        <w:rPr>
          <w:rFonts w:cs="Arial"/>
          <w:color w:val="000000"/>
          <w:sz w:val="24"/>
        </w:rPr>
        <w:t>Wohn</w:t>
      </w:r>
      <w:r w:rsidR="0047258C">
        <w:rPr>
          <w:rFonts w:cs="Arial"/>
          <w:color w:val="000000"/>
          <w:sz w:val="24"/>
        </w:rPr>
        <w:t>quartier</w:t>
      </w:r>
      <w:r w:rsidRPr="00707946">
        <w:rPr>
          <w:rFonts w:cs="Arial"/>
          <w:color w:val="000000"/>
          <w:sz w:val="24"/>
        </w:rPr>
        <w:t>.</w:t>
      </w:r>
      <w:r w:rsidR="00DF29F5">
        <w:rPr>
          <w:rFonts w:cs="Arial"/>
          <w:color w:val="000000"/>
          <w:sz w:val="24"/>
        </w:rPr>
        <w:t xml:space="preserve"> </w:t>
      </w:r>
      <w:r w:rsidRPr="00707946">
        <w:rPr>
          <w:rFonts w:cs="Arial"/>
          <w:color w:val="000000"/>
          <w:sz w:val="24"/>
        </w:rPr>
        <w:t xml:space="preserve">Die neue Siedlung </w:t>
      </w:r>
      <w:r w:rsidR="00DF29F5" w:rsidRPr="008E478B">
        <w:rPr>
          <w:rFonts w:cs="Arial"/>
          <w:color w:val="000000"/>
          <w:sz w:val="24"/>
        </w:rPr>
        <w:t>„Karlschwaige“</w:t>
      </w:r>
      <w:r w:rsidR="00DF29F5">
        <w:rPr>
          <w:rFonts w:cs="Arial"/>
          <w:color w:val="000000"/>
          <w:sz w:val="24"/>
        </w:rPr>
        <w:t xml:space="preserve"> </w:t>
      </w:r>
      <w:r w:rsidRPr="00707946">
        <w:rPr>
          <w:rFonts w:cs="Arial"/>
          <w:color w:val="000000"/>
          <w:sz w:val="24"/>
        </w:rPr>
        <w:t xml:space="preserve">ist nach einem </w:t>
      </w:r>
      <w:r w:rsidR="00BB1166">
        <w:rPr>
          <w:rFonts w:cs="Arial"/>
          <w:color w:val="000000"/>
          <w:sz w:val="24"/>
        </w:rPr>
        <w:t xml:space="preserve">ehemaligen </w:t>
      </w:r>
      <w:r w:rsidRPr="00707946">
        <w:rPr>
          <w:rFonts w:cs="Arial"/>
          <w:color w:val="000000"/>
          <w:sz w:val="24"/>
        </w:rPr>
        <w:t>Gehöft</w:t>
      </w:r>
      <w:r w:rsidR="008E478B" w:rsidRPr="008E478B">
        <w:rPr>
          <w:rFonts w:cs="Arial"/>
          <w:color w:val="000000"/>
          <w:sz w:val="24"/>
        </w:rPr>
        <w:t xml:space="preserve"> </w:t>
      </w:r>
      <w:r w:rsidR="008E478B" w:rsidRPr="00707946">
        <w:rPr>
          <w:rFonts w:cs="Arial"/>
          <w:color w:val="000000"/>
          <w:sz w:val="24"/>
        </w:rPr>
        <w:t>benannt</w:t>
      </w:r>
      <w:r w:rsidRPr="00707946">
        <w:rPr>
          <w:rFonts w:cs="Arial"/>
          <w:color w:val="000000"/>
          <w:sz w:val="24"/>
        </w:rPr>
        <w:t>, d</w:t>
      </w:r>
      <w:r w:rsidR="00F256CA">
        <w:rPr>
          <w:rFonts w:cs="Arial"/>
          <w:color w:val="000000"/>
          <w:sz w:val="24"/>
        </w:rPr>
        <w:t>as</w:t>
      </w:r>
      <w:r w:rsidRPr="00707946">
        <w:rPr>
          <w:rFonts w:cs="Arial"/>
          <w:color w:val="000000"/>
          <w:sz w:val="24"/>
        </w:rPr>
        <w:t xml:space="preserve"> vor rund 200 Jahren</w:t>
      </w:r>
      <w:r w:rsidR="00F256CA">
        <w:rPr>
          <w:rFonts w:cs="Arial"/>
          <w:color w:val="000000"/>
          <w:sz w:val="24"/>
        </w:rPr>
        <w:t xml:space="preserve"> auf dem Grundstück erbaut wu</w:t>
      </w:r>
      <w:r w:rsidR="00DF29F5">
        <w:rPr>
          <w:rFonts w:cs="Arial"/>
          <w:color w:val="000000"/>
          <w:sz w:val="24"/>
        </w:rPr>
        <w:t>r</w:t>
      </w:r>
      <w:r w:rsidR="00F256CA">
        <w:rPr>
          <w:rFonts w:cs="Arial"/>
          <w:color w:val="000000"/>
          <w:sz w:val="24"/>
        </w:rPr>
        <w:t>de</w:t>
      </w:r>
      <w:r w:rsidR="00DF29F5">
        <w:rPr>
          <w:rFonts w:cs="Arial"/>
          <w:color w:val="000000"/>
          <w:sz w:val="24"/>
        </w:rPr>
        <w:t xml:space="preserve"> und unter Denkmalschutz </w:t>
      </w:r>
      <w:r w:rsidR="00BB1166">
        <w:rPr>
          <w:rFonts w:cs="Arial"/>
          <w:color w:val="000000"/>
          <w:sz w:val="24"/>
        </w:rPr>
        <w:t>steht</w:t>
      </w:r>
      <w:r w:rsidR="00F256CA">
        <w:rPr>
          <w:rFonts w:cs="Arial"/>
          <w:color w:val="000000"/>
          <w:sz w:val="24"/>
        </w:rPr>
        <w:t>.</w:t>
      </w:r>
      <w:r w:rsidR="00DF29F5">
        <w:rPr>
          <w:rFonts w:cs="Arial"/>
          <w:color w:val="000000"/>
          <w:sz w:val="24"/>
        </w:rPr>
        <w:t xml:space="preserve"> </w:t>
      </w:r>
    </w:p>
    <w:p w:rsidR="00707946" w:rsidRDefault="00707946" w:rsidP="00707946">
      <w:pPr>
        <w:spacing w:line="360" w:lineRule="auto"/>
        <w:jc w:val="both"/>
        <w:rPr>
          <w:rFonts w:cs="Arial"/>
          <w:color w:val="000000"/>
          <w:sz w:val="24"/>
        </w:rPr>
      </w:pPr>
      <w:r w:rsidRPr="00707946">
        <w:rPr>
          <w:rFonts w:cs="Arial"/>
          <w:color w:val="000000"/>
          <w:sz w:val="24"/>
        </w:rPr>
        <w:lastRenderedPageBreak/>
        <w:t xml:space="preserve">Das begehrte Grundstück erwarb mit der Oberhauser GmbH ein regional tätiger Bauträger. Er übernahm als Generalunternehmer auch die Errichtung der Häuser mit den Hausnummern 1 bis 3. Die Finanzierung und der Bau zweier weiterer Wohnhochhäuser (Hausnummer 4 und 5) auf dem Grundstück erfolgten durch die WJK  Wohn- und Gewerbebau GmbH aus Gangkofen. </w:t>
      </w:r>
    </w:p>
    <w:p w:rsidR="00BB1166" w:rsidRDefault="00C270F0" w:rsidP="00707946">
      <w:pPr>
        <w:spacing w:line="360" w:lineRule="auto"/>
        <w:jc w:val="both"/>
        <w:rPr>
          <w:rFonts w:cs="Arial"/>
          <w:color w:val="000000"/>
          <w:sz w:val="24"/>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209550</wp:posOffset>
                </wp:positionV>
                <wp:extent cx="4629150" cy="3895725"/>
                <wp:effectExtent l="5715" t="9525" r="1333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895725"/>
                        </a:xfrm>
                        <a:prstGeom prst="rect">
                          <a:avLst/>
                        </a:prstGeom>
                        <a:solidFill>
                          <a:srgbClr val="D8D8D8"/>
                        </a:solidFill>
                        <a:ln w="9525">
                          <a:solidFill>
                            <a:srgbClr val="000000"/>
                          </a:solidFill>
                          <a:miter lim="800000"/>
                          <a:headEnd/>
                          <a:tailEnd/>
                        </a:ln>
                      </wps:spPr>
                      <wps:txbx>
                        <w:txbxContent>
                          <w:p w:rsidR="00BB1166" w:rsidRPr="00BB1166" w:rsidRDefault="004E5CF6" w:rsidP="00BB1166">
                            <w:pPr>
                              <w:spacing w:before="240" w:line="360" w:lineRule="auto"/>
                              <w:jc w:val="both"/>
                              <w:rPr>
                                <w:rFonts w:cs="Arial"/>
                                <w:b/>
                                <w:color w:val="000000"/>
                                <w:sz w:val="24"/>
                              </w:rPr>
                            </w:pPr>
                            <w:r>
                              <w:rPr>
                                <w:rFonts w:cs="Arial"/>
                                <w:b/>
                                <w:color w:val="000000"/>
                                <w:sz w:val="24"/>
                              </w:rPr>
                              <w:t>Namensgebung</w:t>
                            </w:r>
                            <w:r w:rsidR="00494E3A">
                              <w:rPr>
                                <w:rFonts w:cs="Arial"/>
                                <w:b/>
                                <w:color w:val="000000"/>
                                <w:sz w:val="24"/>
                              </w:rPr>
                              <w:t xml:space="preserve"> mit Geschichtssinn</w:t>
                            </w:r>
                          </w:p>
                          <w:p w:rsidR="00BB1166" w:rsidRDefault="00BB1166" w:rsidP="00BB1166">
                            <w:pPr>
                              <w:spacing w:line="360" w:lineRule="auto"/>
                              <w:jc w:val="both"/>
                              <w:rPr>
                                <w:rFonts w:cs="Arial"/>
                                <w:color w:val="000000"/>
                                <w:sz w:val="24"/>
                              </w:rPr>
                            </w:pPr>
                            <w:r w:rsidRPr="00707946">
                              <w:rPr>
                                <w:rFonts w:cs="Arial"/>
                                <w:color w:val="000000"/>
                                <w:sz w:val="24"/>
                              </w:rPr>
                              <w:t xml:space="preserve">Der besondere Charakter der Siedlung sollte sich nach dem </w:t>
                            </w:r>
                            <w:r>
                              <w:rPr>
                                <w:rFonts w:cs="Arial"/>
                                <w:color w:val="000000"/>
                                <w:sz w:val="24"/>
                              </w:rPr>
                              <w:t>Wunsch</w:t>
                            </w:r>
                            <w:r w:rsidRPr="00707946">
                              <w:rPr>
                                <w:rFonts w:cs="Arial"/>
                                <w:color w:val="000000"/>
                                <w:sz w:val="24"/>
                              </w:rPr>
                              <w:t xml:space="preserve"> des Bauträgers Oberhauser auch in der Bezeichnung der Häuser widerspiegeln. So erhielten die Hochhäuser I bis III die Namen Herzogin Hedwig von Bayern, </w:t>
                            </w:r>
                            <w:r w:rsidR="00627537" w:rsidRPr="00707946">
                              <w:rPr>
                                <w:rFonts w:cs="Arial"/>
                                <w:color w:val="000000"/>
                                <w:sz w:val="24"/>
                              </w:rPr>
                              <w:t xml:space="preserve">Herzog Georg von Bayern und </w:t>
                            </w:r>
                            <w:r w:rsidRPr="00707946">
                              <w:rPr>
                                <w:rFonts w:cs="Arial"/>
                                <w:color w:val="000000"/>
                                <w:sz w:val="24"/>
                              </w:rPr>
                              <w:t>Herzogin Margarete von Bayern. Sie erinnern damit an das bekannte Landshuter Fürstenpaar und ihre Tochter Margarete. Die prunkvolle Hochzeit von Georg von Bayern-Landshut mit der polnischen Königstochter Hedwig im Jahr 1475 wird als ein bedeutendes Ereignis der Stadt alle vier Jahre von rund 2.300 Laienschauspielern in originalgetreuen historischen Kostümen nachgespielt</w:t>
                            </w:r>
                            <w:r w:rsidR="00ED231C">
                              <w:rPr>
                                <w:rFonts w:cs="Arial"/>
                                <w:color w:val="000000"/>
                                <w:sz w:val="24"/>
                              </w:rPr>
                              <w:t xml:space="preserve">. </w:t>
                            </w:r>
                            <w:r w:rsidR="00A45779">
                              <w:rPr>
                                <w:rFonts w:cs="Arial"/>
                                <w:color w:val="000000"/>
                                <w:sz w:val="24"/>
                              </w:rPr>
                              <w:t>Das</w:t>
                            </w:r>
                            <w:r w:rsidR="00ED231C">
                              <w:rPr>
                                <w:rFonts w:cs="Arial"/>
                                <w:color w:val="000000"/>
                                <w:sz w:val="24"/>
                              </w:rPr>
                              <w:t xml:space="preserve"> </w:t>
                            </w:r>
                            <w:r w:rsidR="00265562">
                              <w:rPr>
                                <w:rFonts w:cs="Arial"/>
                                <w:color w:val="000000"/>
                                <w:sz w:val="24"/>
                              </w:rPr>
                              <w:t>mehrwöchige Mittelalterfest</w:t>
                            </w:r>
                            <w:r w:rsidR="00ED231C">
                              <w:rPr>
                                <w:rFonts w:cs="Arial"/>
                                <w:color w:val="000000"/>
                                <w:sz w:val="24"/>
                              </w:rPr>
                              <w:t xml:space="preserve"> </w:t>
                            </w:r>
                            <w:r w:rsidR="00A45779">
                              <w:rPr>
                                <w:rFonts w:cs="Arial"/>
                                <w:color w:val="000000"/>
                                <w:sz w:val="24"/>
                              </w:rPr>
                              <w:t>– die „Landshuter Hochzeit“ – z</w:t>
                            </w:r>
                            <w:r w:rsidR="003C58F3">
                              <w:rPr>
                                <w:rFonts w:cs="Arial"/>
                                <w:color w:val="000000"/>
                                <w:sz w:val="24"/>
                              </w:rPr>
                              <w:t xml:space="preserve">og zuletzt </w:t>
                            </w:r>
                            <w:r w:rsidR="008E37EC">
                              <w:rPr>
                                <w:rFonts w:cs="Arial"/>
                                <w:color w:val="000000"/>
                                <w:sz w:val="24"/>
                              </w:rPr>
                              <w:t>im Sommer</w:t>
                            </w:r>
                            <w:r w:rsidR="003C58F3">
                              <w:rPr>
                                <w:rFonts w:cs="Arial"/>
                                <w:color w:val="000000"/>
                                <w:sz w:val="24"/>
                              </w:rPr>
                              <w:t xml:space="preserve"> 2017</w:t>
                            </w:r>
                            <w:r w:rsidR="00A45779">
                              <w:rPr>
                                <w:rFonts w:cs="Arial"/>
                                <w:color w:val="000000"/>
                                <w:sz w:val="24"/>
                              </w:rPr>
                              <w:t xml:space="preserve"> rund eine halbe Millionen Besucher in die niederbayerische „Hauptstadt“.</w:t>
                            </w:r>
                          </w:p>
                          <w:p w:rsidR="00BB1166" w:rsidRDefault="00BB1166" w:rsidP="00BB1166">
                            <w:pPr>
                              <w:spacing w:line="360" w:lineRule="auto"/>
                              <w:jc w:val="both"/>
                              <w:rPr>
                                <w:rFonts w:cs="Arial"/>
                                <w:color w:val="000000"/>
                                <w:sz w:val="24"/>
                              </w:rPr>
                            </w:pPr>
                          </w:p>
                          <w:p w:rsidR="00BB1166" w:rsidRDefault="00BB1166" w:rsidP="00BB1166">
                            <w:pPr>
                              <w:spacing w:line="360" w:lineRule="auto"/>
                              <w:jc w:val="both"/>
                              <w:rPr>
                                <w:rFonts w:cs="Arial"/>
                                <w:color w:val="000000"/>
                                <w:sz w:val="24"/>
                              </w:rPr>
                            </w:pPr>
                          </w:p>
                          <w:p w:rsidR="00BB1166" w:rsidRDefault="00BB1166" w:rsidP="00BB1166">
                            <w:pPr>
                              <w:spacing w:line="360" w:lineRule="auto"/>
                              <w:jc w:val="both"/>
                              <w:rPr>
                                <w:rFonts w:cs="Arial"/>
                                <w:color w:val="000000"/>
                                <w:sz w:val="24"/>
                              </w:rPr>
                            </w:pPr>
                          </w:p>
                          <w:p w:rsidR="00BB1166" w:rsidRDefault="00BB1166" w:rsidP="00BB1166">
                            <w:pPr>
                              <w:spacing w:line="360" w:lineRule="auto"/>
                              <w:jc w:val="both"/>
                              <w:rPr>
                                <w:rFonts w:cs="Arial"/>
                                <w:color w:val="000000"/>
                                <w:sz w:val="24"/>
                              </w:rPr>
                            </w:pPr>
                          </w:p>
                          <w:p w:rsidR="00BB1166" w:rsidRPr="00707946" w:rsidRDefault="00BB1166" w:rsidP="00BB1166">
                            <w:pPr>
                              <w:spacing w:line="360" w:lineRule="auto"/>
                              <w:jc w:val="both"/>
                              <w:rPr>
                                <w:rFonts w:cs="Arial"/>
                                <w:color w:val="000000"/>
                                <w:sz w:val="24"/>
                              </w:rPr>
                            </w:pPr>
                          </w:p>
                          <w:p w:rsidR="00BB1166" w:rsidRDefault="00BB11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7pt;margin-top:16.5pt;width:364.5pt;height:3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1cKgIAAFEEAAAOAAAAZHJzL2Uyb0RvYy54bWysVNuO0zAQfUfiHyy/07SlXdqo6WppWYS0&#10;XKRdPsCxncbC9hjbbbJ8/Y6dbKkA8YBIJMuTGZ85PjOTzXVvNDlJHxTYis4mU0qk5SCUPVT068Pt&#10;qxUlITIrmAYrK/ooA73evnyx6Vwp59CCFtITBLGh7FxF2xhdWRSBt9KwMAEnLTob8IZFNP2hEJ51&#10;iG50MZ9Or4oOvHAeuAwBv+4HJ91m/KaRPH5umiAj0RVFbjGvPq91WovthpUHz1yr+EiD/QMLw5TF&#10;pGeoPYuMHL36Dcoo7iFAEyccTAFNo7jMd8DbzKa/3Oa+ZU7mu6A4wZ1lCv8Pln86ffFECawdJZYZ&#10;LNGD7GMjtSDzpE7nQolB9w7DYv8W+hSZbhrcHfBvgVjYtcwe5I330LWSCWQ3SyeLi6MDTkggdfcR&#10;BKZhxwgZqG+8SYAoBkF0rNLjuTJIhXD8uLiar2dLdHH0vV6tl2/my5yDlc/HnQ/xvQRD0qaiHkuf&#10;4dnpLsREh5XPIZk+aCVuldbZ8Id6pz05MWyT/Sq9I3q4DNOWdBVdLzH33yGm+fkThFER+10rU9HV&#10;OYiVSbd3VuRujEzpYY+UtR2FTNoNKsa+7sfC1CAeUVIPQ1/jHOKmBf+Dkg57uqLh+5F5SYn+YLEs&#10;69likYYgGwvUEA1/6akvPcxyhKpopGTY7uIwOEfn1aHFTEMjWLjBUjYqi5xqPrAaeWPfZu3HGUuD&#10;cWnnqJ9/gu0TAAAA//8DAFBLAwQUAAYACAAAACEA2ERkzd4AAAAIAQAADwAAAGRycy9kb3ducmV2&#10;LnhtbEyPS2vDMBCE74X+B7GFXkojt360OJZDCIQ+bnn8gI2l2KbSylhK4vz7bk/NcWeG2W+qxeSs&#10;OJsx9J4UvMwSEIYar3tqFex36+d3ECEiabSejIKrCbCo7+8qLLW/0Mact7EVXEKhRAVdjEMpZWg6&#10;4zDM/GCIvaMfHUY+x1bqES9c7qx8TZJCOuyJP3Q4mFVnmp/tySnQK/u0zhr8XO7j13e4plO++9go&#10;9fgwLecgopnifxj+8BkdamY6+BPpIKyCPOOggjTlRWy/pRkLBwVFVuQg60reDqh/AQAA//8DAFBL&#10;AQItABQABgAIAAAAIQC2gziS/gAAAOEBAAATAAAAAAAAAAAAAAAAAAAAAABbQ29udGVudF9UeXBl&#10;c10ueG1sUEsBAi0AFAAGAAgAAAAhADj9If/WAAAAlAEAAAsAAAAAAAAAAAAAAAAALwEAAF9yZWxz&#10;Ly5yZWxzUEsBAi0AFAAGAAgAAAAhAIgyDVwqAgAAUQQAAA4AAAAAAAAAAAAAAAAALgIAAGRycy9l&#10;Mm9Eb2MueG1sUEsBAi0AFAAGAAgAAAAhANhEZM3eAAAACAEAAA8AAAAAAAAAAAAAAAAAhAQAAGRy&#10;cy9kb3ducmV2LnhtbFBLBQYAAAAABAAEAPMAAACPBQAAAAA=&#10;" fillcolor="#d8d8d8">
                <v:textbox>
                  <w:txbxContent>
                    <w:p w:rsidR="00BB1166" w:rsidRPr="00BB1166" w:rsidRDefault="004E5CF6" w:rsidP="00BB1166">
                      <w:pPr>
                        <w:spacing w:before="240" w:line="360" w:lineRule="auto"/>
                        <w:jc w:val="both"/>
                        <w:rPr>
                          <w:rFonts w:cs="Arial"/>
                          <w:b/>
                          <w:color w:val="000000"/>
                          <w:sz w:val="24"/>
                        </w:rPr>
                      </w:pPr>
                      <w:r>
                        <w:rPr>
                          <w:rFonts w:cs="Arial"/>
                          <w:b/>
                          <w:color w:val="000000"/>
                          <w:sz w:val="24"/>
                        </w:rPr>
                        <w:t>Namensgebung</w:t>
                      </w:r>
                      <w:r w:rsidR="00494E3A">
                        <w:rPr>
                          <w:rFonts w:cs="Arial"/>
                          <w:b/>
                          <w:color w:val="000000"/>
                          <w:sz w:val="24"/>
                        </w:rPr>
                        <w:t xml:space="preserve"> mit Geschichtssinn</w:t>
                      </w:r>
                    </w:p>
                    <w:p w:rsidR="00BB1166" w:rsidRDefault="00BB1166" w:rsidP="00BB1166">
                      <w:pPr>
                        <w:spacing w:line="360" w:lineRule="auto"/>
                        <w:jc w:val="both"/>
                        <w:rPr>
                          <w:rFonts w:cs="Arial"/>
                          <w:color w:val="000000"/>
                          <w:sz w:val="24"/>
                        </w:rPr>
                      </w:pPr>
                      <w:r w:rsidRPr="00707946">
                        <w:rPr>
                          <w:rFonts w:cs="Arial"/>
                          <w:color w:val="000000"/>
                          <w:sz w:val="24"/>
                        </w:rPr>
                        <w:t xml:space="preserve">Der besondere Charakter der Siedlung sollte sich nach dem </w:t>
                      </w:r>
                      <w:r>
                        <w:rPr>
                          <w:rFonts w:cs="Arial"/>
                          <w:color w:val="000000"/>
                          <w:sz w:val="24"/>
                        </w:rPr>
                        <w:t>Wunsch</w:t>
                      </w:r>
                      <w:r w:rsidRPr="00707946">
                        <w:rPr>
                          <w:rFonts w:cs="Arial"/>
                          <w:color w:val="000000"/>
                          <w:sz w:val="24"/>
                        </w:rPr>
                        <w:t xml:space="preserve"> des Bauträgers Oberhauser auch in der Bezeichnung der Häuser widerspiegeln. So erhielten die Hochhäuser I bis III die Namen Herzogin Hedwig von Bayern, </w:t>
                      </w:r>
                      <w:r w:rsidR="00627537" w:rsidRPr="00707946">
                        <w:rPr>
                          <w:rFonts w:cs="Arial"/>
                          <w:color w:val="000000"/>
                          <w:sz w:val="24"/>
                        </w:rPr>
                        <w:t xml:space="preserve">Herzog Georg von Bayern und </w:t>
                      </w:r>
                      <w:r w:rsidRPr="00707946">
                        <w:rPr>
                          <w:rFonts w:cs="Arial"/>
                          <w:color w:val="000000"/>
                          <w:sz w:val="24"/>
                        </w:rPr>
                        <w:t>Herzogin Margarete von Bayern. Sie erinnern damit an das bekannte Landshuter Fürstenpaar und ihre Tochter Margarete. Die prunkvolle Hochzeit von Georg von Bayern-Landshut mit der polnischen Königstochter Hedwig im Jahr 1475 wird als ein bedeutendes Ereignis der Stadt alle vier Jahre von rund 2.300 Laienschauspielern in originalgetreuen historischen Kostümen nachgespielt</w:t>
                      </w:r>
                      <w:r w:rsidR="00ED231C">
                        <w:rPr>
                          <w:rFonts w:cs="Arial"/>
                          <w:color w:val="000000"/>
                          <w:sz w:val="24"/>
                        </w:rPr>
                        <w:t xml:space="preserve">. </w:t>
                      </w:r>
                      <w:r w:rsidR="00A45779">
                        <w:rPr>
                          <w:rFonts w:cs="Arial"/>
                          <w:color w:val="000000"/>
                          <w:sz w:val="24"/>
                        </w:rPr>
                        <w:t>Das</w:t>
                      </w:r>
                      <w:r w:rsidR="00ED231C">
                        <w:rPr>
                          <w:rFonts w:cs="Arial"/>
                          <w:color w:val="000000"/>
                          <w:sz w:val="24"/>
                        </w:rPr>
                        <w:t xml:space="preserve"> </w:t>
                      </w:r>
                      <w:r w:rsidR="00265562">
                        <w:rPr>
                          <w:rFonts w:cs="Arial"/>
                          <w:color w:val="000000"/>
                          <w:sz w:val="24"/>
                        </w:rPr>
                        <w:t>mehrwöchige Mittelalterfest</w:t>
                      </w:r>
                      <w:r w:rsidR="00ED231C">
                        <w:rPr>
                          <w:rFonts w:cs="Arial"/>
                          <w:color w:val="000000"/>
                          <w:sz w:val="24"/>
                        </w:rPr>
                        <w:t xml:space="preserve"> </w:t>
                      </w:r>
                      <w:r w:rsidR="00A45779">
                        <w:rPr>
                          <w:rFonts w:cs="Arial"/>
                          <w:color w:val="000000"/>
                          <w:sz w:val="24"/>
                        </w:rPr>
                        <w:t>– die „Landshuter Hochzeit“ – z</w:t>
                      </w:r>
                      <w:r w:rsidR="003C58F3">
                        <w:rPr>
                          <w:rFonts w:cs="Arial"/>
                          <w:color w:val="000000"/>
                          <w:sz w:val="24"/>
                        </w:rPr>
                        <w:t xml:space="preserve">og zuletzt </w:t>
                      </w:r>
                      <w:r w:rsidR="008E37EC">
                        <w:rPr>
                          <w:rFonts w:cs="Arial"/>
                          <w:color w:val="000000"/>
                          <w:sz w:val="24"/>
                        </w:rPr>
                        <w:t>im Sommer</w:t>
                      </w:r>
                      <w:r w:rsidR="003C58F3">
                        <w:rPr>
                          <w:rFonts w:cs="Arial"/>
                          <w:color w:val="000000"/>
                          <w:sz w:val="24"/>
                        </w:rPr>
                        <w:t xml:space="preserve"> 2017</w:t>
                      </w:r>
                      <w:r w:rsidR="00A45779">
                        <w:rPr>
                          <w:rFonts w:cs="Arial"/>
                          <w:color w:val="000000"/>
                          <w:sz w:val="24"/>
                        </w:rPr>
                        <w:t xml:space="preserve"> rund eine halbe Millionen Besucher in die niederbayerische „Hauptstadt“.</w:t>
                      </w:r>
                    </w:p>
                    <w:p w:rsidR="00BB1166" w:rsidRDefault="00BB1166" w:rsidP="00BB1166">
                      <w:pPr>
                        <w:spacing w:line="360" w:lineRule="auto"/>
                        <w:jc w:val="both"/>
                        <w:rPr>
                          <w:rFonts w:cs="Arial"/>
                          <w:color w:val="000000"/>
                          <w:sz w:val="24"/>
                        </w:rPr>
                      </w:pPr>
                    </w:p>
                    <w:p w:rsidR="00BB1166" w:rsidRDefault="00BB1166" w:rsidP="00BB1166">
                      <w:pPr>
                        <w:spacing w:line="360" w:lineRule="auto"/>
                        <w:jc w:val="both"/>
                        <w:rPr>
                          <w:rFonts w:cs="Arial"/>
                          <w:color w:val="000000"/>
                          <w:sz w:val="24"/>
                        </w:rPr>
                      </w:pPr>
                    </w:p>
                    <w:p w:rsidR="00BB1166" w:rsidRDefault="00BB1166" w:rsidP="00BB1166">
                      <w:pPr>
                        <w:spacing w:line="360" w:lineRule="auto"/>
                        <w:jc w:val="both"/>
                        <w:rPr>
                          <w:rFonts w:cs="Arial"/>
                          <w:color w:val="000000"/>
                          <w:sz w:val="24"/>
                        </w:rPr>
                      </w:pPr>
                    </w:p>
                    <w:p w:rsidR="00BB1166" w:rsidRDefault="00BB1166" w:rsidP="00BB1166">
                      <w:pPr>
                        <w:spacing w:line="360" w:lineRule="auto"/>
                        <w:jc w:val="both"/>
                        <w:rPr>
                          <w:rFonts w:cs="Arial"/>
                          <w:color w:val="000000"/>
                          <w:sz w:val="24"/>
                        </w:rPr>
                      </w:pPr>
                    </w:p>
                    <w:p w:rsidR="00BB1166" w:rsidRPr="00707946" w:rsidRDefault="00BB1166" w:rsidP="00BB1166">
                      <w:pPr>
                        <w:spacing w:line="360" w:lineRule="auto"/>
                        <w:jc w:val="both"/>
                        <w:rPr>
                          <w:rFonts w:cs="Arial"/>
                          <w:color w:val="000000"/>
                          <w:sz w:val="24"/>
                        </w:rPr>
                      </w:pPr>
                    </w:p>
                    <w:p w:rsidR="00BB1166" w:rsidRDefault="00BB1166"/>
                  </w:txbxContent>
                </v:textbox>
              </v:shape>
            </w:pict>
          </mc:Fallback>
        </mc:AlternateContent>
      </w:r>
    </w:p>
    <w:p w:rsidR="00BB1166" w:rsidRDefault="00BB1166" w:rsidP="00707946">
      <w:pPr>
        <w:spacing w:line="360" w:lineRule="auto"/>
        <w:jc w:val="both"/>
        <w:rPr>
          <w:rFonts w:cs="Arial"/>
          <w:color w:val="000000"/>
          <w:sz w:val="24"/>
        </w:rPr>
      </w:pPr>
    </w:p>
    <w:p w:rsidR="00BB1166" w:rsidRDefault="00BB1166" w:rsidP="00707946">
      <w:pPr>
        <w:spacing w:line="360" w:lineRule="auto"/>
        <w:jc w:val="both"/>
        <w:rPr>
          <w:rFonts w:cs="Arial"/>
          <w:color w:val="000000"/>
          <w:sz w:val="24"/>
        </w:rPr>
      </w:pPr>
    </w:p>
    <w:p w:rsidR="00BB1166" w:rsidRDefault="00BB1166" w:rsidP="00707946">
      <w:pPr>
        <w:spacing w:line="360" w:lineRule="auto"/>
        <w:jc w:val="both"/>
        <w:rPr>
          <w:rFonts w:cs="Arial"/>
          <w:color w:val="000000"/>
          <w:sz w:val="24"/>
        </w:rPr>
      </w:pPr>
    </w:p>
    <w:p w:rsidR="00BB1166" w:rsidRDefault="00BB1166" w:rsidP="00707946">
      <w:pPr>
        <w:spacing w:line="360" w:lineRule="auto"/>
        <w:jc w:val="both"/>
        <w:rPr>
          <w:rFonts w:cs="Arial"/>
          <w:color w:val="000000"/>
          <w:sz w:val="24"/>
        </w:rPr>
      </w:pPr>
    </w:p>
    <w:p w:rsidR="00BB1166" w:rsidRDefault="00BB1166" w:rsidP="00707946">
      <w:pPr>
        <w:spacing w:line="360" w:lineRule="auto"/>
        <w:jc w:val="both"/>
        <w:rPr>
          <w:rFonts w:cs="Arial"/>
          <w:color w:val="000000"/>
          <w:sz w:val="24"/>
        </w:rPr>
      </w:pPr>
    </w:p>
    <w:p w:rsidR="00BB1166" w:rsidRDefault="00BB1166" w:rsidP="00707946">
      <w:pPr>
        <w:spacing w:line="360" w:lineRule="auto"/>
        <w:jc w:val="both"/>
        <w:rPr>
          <w:rFonts w:cs="Arial"/>
          <w:color w:val="000000"/>
          <w:sz w:val="24"/>
        </w:rPr>
      </w:pPr>
    </w:p>
    <w:p w:rsidR="00BB1166" w:rsidRDefault="00BB1166" w:rsidP="00707946">
      <w:pPr>
        <w:spacing w:line="360" w:lineRule="auto"/>
        <w:jc w:val="both"/>
        <w:rPr>
          <w:rFonts w:cs="Arial"/>
          <w:color w:val="000000"/>
          <w:sz w:val="24"/>
        </w:rPr>
      </w:pPr>
    </w:p>
    <w:p w:rsidR="00BB1166" w:rsidRDefault="00BB1166" w:rsidP="00707946">
      <w:pPr>
        <w:spacing w:line="360" w:lineRule="auto"/>
        <w:jc w:val="both"/>
        <w:rPr>
          <w:rFonts w:cs="Arial"/>
          <w:color w:val="000000"/>
          <w:sz w:val="24"/>
        </w:rPr>
      </w:pPr>
    </w:p>
    <w:p w:rsidR="00BB1166" w:rsidRDefault="00BB1166" w:rsidP="00707946">
      <w:pPr>
        <w:spacing w:line="360" w:lineRule="auto"/>
        <w:jc w:val="both"/>
        <w:rPr>
          <w:rFonts w:cs="Arial"/>
          <w:color w:val="000000"/>
          <w:sz w:val="24"/>
        </w:rPr>
      </w:pPr>
    </w:p>
    <w:p w:rsidR="00BB1166" w:rsidRDefault="00BB1166" w:rsidP="00707946">
      <w:pPr>
        <w:spacing w:line="360" w:lineRule="auto"/>
        <w:jc w:val="both"/>
        <w:rPr>
          <w:rFonts w:cs="Arial"/>
          <w:color w:val="000000"/>
          <w:sz w:val="24"/>
        </w:rPr>
      </w:pPr>
    </w:p>
    <w:p w:rsidR="00BB1166" w:rsidRDefault="00BB1166" w:rsidP="00707946">
      <w:pPr>
        <w:spacing w:line="360" w:lineRule="auto"/>
        <w:jc w:val="both"/>
        <w:rPr>
          <w:rFonts w:cs="Arial"/>
          <w:color w:val="000000"/>
          <w:sz w:val="24"/>
        </w:rPr>
      </w:pPr>
    </w:p>
    <w:p w:rsidR="00BB1166" w:rsidRPr="00707946" w:rsidRDefault="00BB1166" w:rsidP="00707946">
      <w:pPr>
        <w:spacing w:line="360" w:lineRule="auto"/>
        <w:jc w:val="both"/>
        <w:rPr>
          <w:rFonts w:cs="Arial"/>
          <w:color w:val="000000"/>
          <w:sz w:val="24"/>
        </w:rPr>
      </w:pPr>
    </w:p>
    <w:p w:rsidR="00707946" w:rsidRPr="00707946" w:rsidRDefault="00707946" w:rsidP="00707946">
      <w:pPr>
        <w:spacing w:line="360" w:lineRule="auto"/>
        <w:jc w:val="both"/>
        <w:rPr>
          <w:rFonts w:cs="Arial"/>
          <w:color w:val="000000"/>
          <w:sz w:val="24"/>
        </w:rPr>
      </w:pPr>
    </w:p>
    <w:p w:rsidR="00707946" w:rsidRPr="00707946" w:rsidRDefault="00707946" w:rsidP="00707946">
      <w:pPr>
        <w:spacing w:line="360" w:lineRule="auto"/>
        <w:jc w:val="both"/>
        <w:rPr>
          <w:rFonts w:cs="Arial"/>
          <w:color w:val="000000"/>
          <w:sz w:val="24"/>
        </w:rPr>
      </w:pPr>
    </w:p>
    <w:p w:rsidR="00BB1166" w:rsidRDefault="00BB1166" w:rsidP="00707946">
      <w:pPr>
        <w:spacing w:line="360" w:lineRule="auto"/>
        <w:jc w:val="both"/>
        <w:rPr>
          <w:rFonts w:cs="Arial"/>
          <w:b/>
          <w:color w:val="000000"/>
          <w:sz w:val="24"/>
        </w:rPr>
      </w:pPr>
    </w:p>
    <w:p w:rsidR="00627537" w:rsidRDefault="00627537" w:rsidP="00707946">
      <w:pPr>
        <w:spacing w:line="360" w:lineRule="auto"/>
        <w:jc w:val="both"/>
        <w:rPr>
          <w:rFonts w:cs="Arial"/>
          <w:b/>
          <w:color w:val="000000"/>
          <w:sz w:val="24"/>
        </w:rPr>
      </w:pPr>
    </w:p>
    <w:p w:rsidR="00707946" w:rsidRPr="00F42FC5" w:rsidRDefault="00707946" w:rsidP="00707946">
      <w:pPr>
        <w:spacing w:line="360" w:lineRule="auto"/>
        <w:jc w:val="both"/>
        <w:rPr>
          <w:rFonts w:cs="Arial"/>
          <w:b/>
          <w:color w:val="000000"/>
          <w:sz w:val="24"/>
        </w:rPr>
      </w:pPr>
      <w:r w:rsidRPr="00F42FC5">
        <w:rPr>
          <w:rFonts w:cs="Arial"/>
          <w:b/>
          <w:color w:val="000000"/>
          <w:sz w:val="24"/>
        </w:rPr>
        <w:t>Fünf Gebäudeblöcke um Baudenkmal</w:t>
      </w:r>
    </w:p>
    <w:p w:rsidR="00707946" w:rsidRPr="00707946" w:rsidRDefault="00707946" w:rsidP="00707946">
      <w:pPr>
        <w:spacing w:line="360" w:lineRule="auto"/>
        <w:jc w:val="both"/>
        <w:rPr>
          <w:rFonts w:cs="Arial"/>
          <w:color w:val="000000"/>
          <w:sz w:val="24"/>
        </w:rPr>
      </w:pPr>
    </w:p>
    <w:p w:rsidR="00C45DD1" w:rsidRDefault="00707946" w:rsidP="00707946">
      <w:pPr>
        <w:spacing w:line="360" w:lineRule="auto"/>
        <w:jc w:val="both"/>
        <w:rPr>
          <w:rFonts w:cs="Arial"/>
          <w:color w:val="000000"/>
          <w:sz w:val="24"/>
        </w:rPr>
      </w:pPr>
      <w:r w:rsidRPr="00707946">
        <w:rPr>
          <w:rFonts w:cs="Arial"/>
          <w:color w:val="000000"/>
          <w:sz w:val="24"/>
        </w:rPr>
        <w:t>Mit dem Entwurf de</w:t>
      </w:r>
      <w:r w:rsidR="007E48F1">
        <w:rPr>
          <w:rFonts w:cs="Arial"/>
          <w:color w:val="000000"/>
          <w:sz w:val="24"/>
        </w:rPr>
        <w:t xml:space="preserve">r neuen Wohnsiedlung wurde der </w:t>
      </w:r>
      <w:r w:rsidRPr="00707946">
        <w:rPr>
          <w:rFonts w:cs="Arial"/>
          <w:color w:val="000000"/>
          <w:sz w:val="24"/>
        </w:rPr>
        <w:t xml:space="preserve">Landshuter Architekt Stefan </w:t>
      </w:r>
      <w:proofErr w:type="spellStart"/>
      <w:r w:rsidRPr="00707946">
        <w:rPr>
          <w:rFonts w:cs="Arial"/>
          <w:color w:val="000000"/>
          <w:sz w:val="24"/>
        </w:rPr>
        <w:t>Feigel</w:t>
      </w:r>
      <w:proofErr w:type="spellEnd"/>
      <w:r w:rsidRPr="00707946">
        <w:rPr>
          <w:rFonts w:cs="Arial"/>
          <w:color w:val="000000"/>
          <w:sz w:val="24"/>
        </w:rPr>
        <w:t xml:space="preserve"> (BDA) von der Architektengemeinschaft </w:t>
      </w:r>
      <w:proofErr w:type="spellStart"/>
      <w:r w:rsidRPr="00707946">
        <w:rPr>
          <w:rFonts w:cs="Arial"/>
          <w:color w:val="000000"/>
          <w:sz w:val="24"/>
        </w:rPr>
        <w:t>Feigel-Dumps</w:t>
      </w:r>
      <w:proofErr w:type="spellEnd"/>
      <w:r w:rsidRPr="00707946">
        <w:rPr>
          <w:rFonts w:cs="Arial"/>
          <w:color w:val="000000"/>
          <w:sz w:val="24"/>
        </w:rPr>
        <w:t xml:space="preserve"> Architekten beauftragt.</w:t>
      </w:r>
      <w:r w:rsidR="00A45779">
        <w:rPr>
          <w:rFonts w:cs="Arial"/>
          <w:color w:val="000000"/>
          <w:sz w:val="24"/>
        </w:rPr>
        <w:t xml:space="preserve"> </w:t>
      </w:r>
      <w:r w:rsidRPr="00707946">
        <w:rPr>
          <w:rFonts w:cs="Arial"/>
          <w:color w:val="000000"/>
          <w:sz w:val="24"/>
        </w:rPr>
        <w:t xml:space="preserve">Ein bestehender Bebauungsplan aus dem Jahre 1972 erlaubte eine hochverdichtete Wohnbebauung. </w:t>
      </w:r>
      <w:proofErr w:type="spellStart"/>
      <w:r w:rsidRPr="00707946">
        <w:rPr>
          <w:rFonts w:cs="Arial"/>
          <w:color w:val="000000"/>
          <w:sz w:val="24"/>
        </w:rPr>
        <w:t>Feigel</w:t>
      </w:r>
      <w:proofErr w:type="spellEnd"/>
      <w:r w:rsidRPr="00707946">
        <w:rPr>
          <w:rFonts w:cs="Arial"/>
          <w:color w:val="000000"/>
          <w:sz w:val="24"/>
        </w:rPr>
        <w:t xml:space="preserve"> sah fünf kompakte Gebäudeblöcke mit  relativ geringer Grundfläche (Außenmaße 17,49 x 21,99 </w:t>
      </w:r>
      <w:r w:rsidR="00D109A7">
        <w:rPr>
          <w:rFonts w:cs="Arial"/>
          <w:color w:val="000000"/>
          <w:sz w:val="24"/>
        </w:rPr>
        <w:t>Meter</w:t>
      </w:r>
      <w:r w:rsidRPr="00707946">
        <w:rPr>
          <w:rFonts w:cs="Arial"/>
          <w:color w:val="000000"/>
          <w:sz w:val="24"/>
        </w:rPr>
        <w:t xml:space="preserve">) und Höhen </w:t>
      </w:r>
      <w:r w:rsidR="0047258C">
        <w:rPr>
          <w:rFonts w:cs="Arial"/>
          <w:color w:val="000000"/>
          <w:sz w:val="24"/>
        </w:rPr>
        <w:t xml:space="preserve">von fünf </w:t>
      </w:r>
      <w:r w:rsidRPr="00707946">
        <w:rPr>
          <w:rFonts w:cs="Arial"/>
          <w:color w:val="000000"/>
          <w:sz w:val="24"/>
        </w:rPr>
        <w:t>bis maximal acht Geschossen vor</w:t>
      </w:r>
      <w:r w:rsidR="0047258C">
        <w:rPr>
          <w:rFonts w:cs="Arial"/>
          <w:color w:val="000000"/>
          <w:sz w:val="24"/>
        </w:rPr>
        <w:t>. Laut Architekt sollten sie</w:t>
      </w:r>
      <w:r w:rsidR="00D109A7">
        <w:rPr>
          <w:rFonts w:cs="Arial"/>
          <w:color w:val="000000"/>
          <w:sz w:val="24"/>
        </w:rPr>
        <w:t xml:space="preserve"> sich</w:t>
      </w:r>
      <w:r w:rsidRPr="00707946">
        <w:rPr>
          <w:rFonts w:cs="Arial"/>
          <w:color w:val="000000"/>
          <w:sz w:val="24"/>
        </w:rPr>
        <w:t xml:space="preserve"> „mit kleinem Fußabdruck“ punktförmig um das zu erhaltende Hofgebäude gruppieren. </w:t>
      </w:r>
      <w:r w:rsidR="0047258C">
        <w:rPr>
          <w:rFonts w:cs="Arial"/>
          <w:color w:val="000000"/>
          <w:sz w:val="24"/>
        </w:rPr>
        <w:t xml:space="preserve">Die optimale Ausnutzung von </w:t>
      </w:r>
      <w:r w:rsidR="00C45DD1">
        <w:rPr>
          <w:rFonts w:cs="Arial"/>
          <w:color w:val="000000"/>
          <w:sz w:val="24"/>
        </w:rPr>
        <w:lastRenderedPageBreak/>
        <w:t>F</w:t>
      </w:r>
      <w:r w:rsidR="0047258C">
        <w:rPr>
          <w:rFonts w:cs="Arial"/>
          <w:color w:val="000000"/>
          <w:sz w:val="24"/>
        </w:rPr>
        <w:t xml:space="preserve">lächen und </w:t>
      </w:r>
      <w:r w:rsidR="00C45DD1">
        <w:rPr>
          <w:rFonts w:cs="Arial"/>
          <w:color w:val="000000"/>
          <w:sz w:val="24"/>
        </w:rPr>
        <w:t>H</w:t>
      </w:r>
      <w:r w:rsidR="0047258C">
        <w:rPr>
          <w:rFonts w:cs="Arial"/>
          <w:color w:val="000000"/>
          <w:sz w:val="24"/>
        </w:rPr>
        <w:t xml:space="preserve">öhen bietet nicht nur möglichst viel Wohnraum, sondern auch Platz </w:t>
      </w:r>
      <w:r w:rsidR="00E05AC4">
        <w:rPr>
          <w:rFonts w:cs="Arial"/>
          <w:color w:val="000000"/>
          <w:sz w:val="24"/>
        </w:rPr>
        <w:t>für Baudenkmal und Parkanlagen.</w:t>
      </w:r>
    </w:p>
    <w:p w:rsidR="00C45DD1" w:rsidRDefault="00C45DD1" w:rsidP="00707946">
      <w:pPr>
        <w:spacing w:line="360" w:lineRule="auto"/>
        <w:jc w:val="both"/>
        <w:rPr>
          <w:rFonts w:cs="Arial"/>
          <w:color w:val="000000"/>
          <w:sz w:val="24"/>
        </w:rPr>
      </w:pPr>
    </w:p>
    <w:p w:rsidR="00890CDC" w:rsidRDefault="00890CDC" w:rsidP="00890CDC">
      <w:pPr>
        <w:spacing w:line="360" w:lineRule="auto"/>
        <w:jc w:val="both"/>
        <w:rPr>
          <w:rFonts w:cs="Arial"/>
          <w:color w:val="000000"/>
          <w:sz w:val="24"/>
        </w:rPr>
      </w:pPr>
      <w:r w:rsidRPr="00707946">
        <w:rPr>
          <w:rFonts w:cs="Arial"/>
          <w:color w:val="000000"/>
          <w:sz w:val="24"/>
        </w:rPr>
        <w:t>Die vorrangig als Zwei- und Dreizimmer-Eigentumswohnungen konzipierten Wohneinheiten sind in den einzelnen Häusern sehr individuell zugeschnitten und variieren in ihren Größen zwischen 55 und 125 Quadratmetern. Jeweils vier Wohneinheiten orientieren sich dabei pro Geschoss um das mittig im Baukörper angeordnete Treppenhaus</w:t>
      </w:r>
      <w:r>
        <w:rPr>
          <w:rFonts w:cs="Arial"/>
          <w:color w:val="000000"/>
          <w:sz w:val="24"/>
        </w:rPr>
        <w:t xml:space="preserve">. </w:t>
      </w:r>
      <w:r w:rsidRPr="00707946">
        <w:rPr>
          <w:rFonts w:cs="Arial"/>
          <w:color w:val="000000"/>
          <w:sz w:val="24"/>
        </w:rPr>
        <w:t xml:space="preserve">Das oberste Geschoss ist teilweise im Penthouse-Stil gestaltet. Die Flachdächer erhalten eine </w:t>
      </w:r>
      <w:r w:rsidR="00627537">
        <w:rPr>
          <w:rFonts w:cs="Arial"/>
          <w:color w:val="000000"/>
          <w:sz w:val="24"/>
        </w:rPr>
        <w:t>üppige</w:t>
      </w:r>
      <w:r w:rsidRPr="00707946">
        <w:rPr>
          <w:rFonts w:cs="Arial"/>
          <w:color w:val="000000"/>
          <w:sz w:val="24"/>
        </w:rPr>
        <w:t xml:space="preserve"> Begrünung. </w:t>
      </w:r>
    </w:p>
    <w:p w:rsidR="00890CDC" w:rsidRDefault="00890CDC" w:rsidP="00707946">
      <w:pPr>
        <w:spacing w:line="360" w:lineRule="auto"/>
        <w:jc w:val="both"/>
        <w:rPr>
          <w:rFonts w:cs="Arial"/>
          <w:color w:val="000000"/>
          <w:sz w:val="24"/>
        </w:rPr>
      </w:pPr>
    </w:p>
    <w:p w:rsidR="00890CDC" w:rsidRPr="00890CDC" w:rsidRDefault="00EC2F43" w:rsidP="00707946">
      <w:pPr>
        <w:spacing w:line="360" w:lineRule="auto"/>
        <w:jc w:val="both"/>
        <w:rPr>
          <w:rFonts w:cs="Arial"/>
          <w:b/>
          <w:color w:val="000000"/>
          <w:sz w:val="24"/>
        </w:rPr>
      </w:pPr>
      <w:r>
        <w:rPr>
          <w:rFonts w:cs="Arial"/>
          <w:b/>
          <w:color w:val="000000"/>
          <w:sz w:val="24"/>
        </w:rPr>
        <w:t>Ver</w:t>
      </w:r>
      <w:r w:rsidR="009F4A8A">
        <w:rPr>
          <w:rFonts w:cs="Arial"/>
          <w:b/>
          <w:color w:val="000000"/>
          <w:sz w:val="24"/>
        </w:rPr>
        <w:t>bindung</w:t>
      </w:r>
      <w:r>
        <w:rPr>
          <w:rFonts w:cs="Arial"/>
          <w:b/>
          <w:color w:val="000000"/>
          <w:sz w:val="24"/>
        </w:rPr>
        <w:t xml:space="preserve"> von innen und außen</w:t>
      </w:r>
    </w:p>
    <w:p w:rsidR="00890CDC" w:rsidRDefault="00890CDC" w:rsidP="00707946">
      <w:pPr>
        <w:spacing w:line="360" w:lineRule="auto"/>
        <w:jc w:val="both"/>
        <w:rPr>
          <w:rFonts w:cs="Arial"/>
          <w:color w:val="000000"/>
          <w:sz w:val="24"/>
        </w:rPr>
      </w:pPr>
    </w:p>
    <w:p w:rsidR="00707946" w:rsidRDefault="00707946" w:rsidP="00707946">
      <w:pPr>
        <w:spacing w:line="360" w:lineRule="auto"/>
        <w:jc w:val="both"/>
        <w:rPr>
          <w:rFonts w:cs="Arial"/>
          <w:color w:val="000000"/>
          <w:sz w:val="24"/>
        </w:rPr>
      </w:pPr>
      <w:r w:rsidRPr="00707946">
        <w:rPr>
          <w:rFonts w:cs="Arial"/>
          <w:color w:val="000000"/>
          <w:sz w:val="24"/>
        </w:rPr>
        <w:t>Rhythmisch hervortretende Balkone und Loggias tragen zu einer ästhetisch wirkenden Auflockerung der geplanten Lochfassaden bei. „Die Balkonanlagen sind als Teil der Gesamtfassade zu verstehen</w:t>
      </w:r>
      <w:r w:rsidR="00486625">
        <w:rPr>
          <w:rFonts w:cs="Arial"/>
          <w:color w:val="000000"/>
          <w:sz w:val="24"/>
        </w:rPr>
        <w:t xml:space="preserve"> </w:t>
      </w:r>
      <w:r w:rsidRPr="00707946">
        <w:rPr>
          <w:rFonts w:cs="Arial"/>
          <w:color w:val="000000"/>
          <w:sz w:val="24"/>
        </w:rPr>
        <w:t xml:space="preserve">und deshalb in gleicher Oberfläche und Textur gehalten“, so </w:t>
      </w:r>
      <w:proofErr w:type="spellStart"/>
      <w:r w:rsidRPr="00707946">
        <w:rPr>
          <w:rFonts w:cs="Arial"/>
          <w:color w:val="000000"/>
          <w:sz w:val="24"/>
        </w:rPr>
        <w:t>Feigel</w:t>
      </w:r>
      <w:proofErr w:type="spellEnd"/>
      <w:r w:rsidRPr="00707946">
        <w:rPr>
          <w:rFonts w:cs="Arial"/>
          <w:color w:val="000000"/>
          <w:sz w:val="24"/>
        </w:rPr>
        <w:t>. „Wegen ihrer Bedeutung für das Gesamterscheinungsbild wurde auch besonderer Wert auf die Gestaltung der Brüstungselemente mit bedrucktem Glas gelegt.“</w:t>
      </w:r>
      <w:r w:rsidR="00F506E9">
        <w:rPr>
          <w:rFonts w:cs="Arial"/>
          <w:color w:val="000000"/>
          <w:sz w:val="24"/>
        </w:rPr>
        <w:t xml:space="preserve"> </w:t>
      </w:r>
    </w:p>
    <w:p w:rsidR="00F506E9" w:rsidRPr="00707946" w:rsidRDefault="00F506E9" w:rsidP="00707946">
      <w:pPr>
        <w:spacing w:line="360" w:lineRule="auto"/>
        <w:jc w:val="both"/>
        <w:rPr>
          <w:rFonts w:cs="Arial"/>
          <w:color w:val="000000"/>
          <w:sz w:val="24"/>
        </w:rPr>
      </w:pPr>
    </w:p>
    <w:p w:rsidR="00F506E9" w:rsidRDefault="00F506E9" w:rsidP="00F506E9">
      <w:pPr>
        <w:spacing w:line="360" w:lineRule="auto"/>
        <w:jc w:val="both"/>
        <w:rPr>
          <w:rFonts w:cs="Arial"/>
          <w:color w:val="000000"/>
          <w:sz w:val="24"/>
        </w:rPr>
      </w:pPr>
      <w:r>
        <w:rPr>
          <w:rFonts w:cs="Arial"/>
          <w:color w:val="000000"/>
          <w:sz w:val="24"/>
        </w:rPr>
        <w:t xml:space="preserve">Analog zu den Balkonen wurden im Erdgeschoss flächengleiche Terrassen angelegt. Einheitlich bepflanzte Hochbeete in Stahleinfassung sorgen für eine räumliche Trennung zur parkähnlichen Umgebung. Zugunsten dieser wurde auf Vorgärten oder Freibereiche </w:t>
      </w:r>
      <w:r w:rsidR="008206FA">
        <w:rPr>
          <w:rFonts w:cs="Arial"/>
          <w:color w:val="000000"/>
          <w:sz w:val="24"/>
        </w:rPr>
        <w:t xml:space="preserve">bewusst </w:t>
      </w:r>
      <w:r>
        <w:rPr>
          <w:rFonts w:cs="Arial"/>
          <w:color w:val="000000"/>
          <w:sz w:val="24"/>
        </w:rPr>
        <w:t>verzichtet.</w:t>
      </w:r>
      <w:r w:rsidRPr="00046726">
        <w:rPr>
          <w:rFonts w:cs="Arial"/>
          <w:color w:val="000000"/>
          <w:sz w:val="24"/>
        </w:rPr>
        <w:t xml:space="preserve"> </w:t>
      </w:r>
      <w:r>
        <w:rPr>
          <w:rFonts w:cs="Arial"/>
          <w:color w:val="000000"/>
          <w:sz w:val="24"/>
        </w:rPr>
        <w:t>E</w:t>
      </w:r>
      <w:r w:rsidRPr="00707946">
        <w:rPr>
          <w:rFonts w:cs="Arial"/>
          <w:color w:val="000000"/>
          <w:sz w:val="24"/>
        </w:rPr>
        <w:t xml:space="preserve">ine durchgehende Tiefgarage </w:t>
      </w:r>
      <w:r>
        <w:rPr>
          <w:rFonts w:cs="Arial"/>
          <w:color w:val="000000"/>
          <w:sz w:val="24"/>
        </w:rPr>
        <w:t>ersetzt zudem oberirdische</w:t>
      </w:r>
      <w:r w:rsidRPr="00707946">
        <w:rPr>
          <w:rFonts w:cs="Arial"/>
          <w:color w:val="000000"/>
          <w:sz w:val="24"/>
        </w:rPr>
        <w:t xml:space="preserve"> Stellplätze.</w:t>
      </w:r>
      <w:r>
        <w:rPr>
          <w:rFonts w:cs="Arial"/>
          <w:color w:val="000000"/>
          <w:sz w:val="24"/>
        </w:rPr>
        <w:t xml:space="preserve"> Der Zugang erfolgt hier über eine Rampenanlage, wobei die Fluchttreppen mit Lüftungsöffnungen und Umwehrungen versehen sind. Gestaltet sind diese im Duktus der Hochbeete mit flächigen, perforierten Metalloberflächen.</w:t>
      </w:r>
    </w:p>
    <w:p w:rsidR="00707946" w:rsidRDefault="00707946" w:rsidP="00707946">
      <w:pPr>
        <w:spacing w:line="360" w:lineRule="auto"/>
        <w:jc w:val="both"/>
        <w:rPr>
          <w:rFonts w:cs="Arial"/>
          <w:color w:val="000000"/>
          <w:sz w:val="24"/>
        </w:rPr>
      </w:pPr>
    </w:p>
    <w:p w:rsidR="00086632" w:rsidRDefault="00086632" w:rsidP="00707946">
      <w:pPr>
        <w:spacing w:line="360" w:lineRule="auto"/>
        <w:jc w:val="both"/>
        <w:rPr>
          <w:rFonts w:cs="Arial"/>
          <w:color w:val="000000"/>
          <w:sz w:val="24"/>
        </w:rPr>
      </w:pPr>
    </w:p>
    <w:p w:rsidR="00086632" w:rsidRDefault="00086632" w:rsidP="00707946">
      <w:pPr>
        <w:spacing w:line="360" w:lineRule="auto"/>
        <w:jc w:val="both"/>
        <w:rPr>
          <w:rFonts w:cs="Arial"/>
          <w:color w:val="000000"/>
          <w:sz w:val="24"/>
        </w:rPr>
      </w:pPr>
    </w:p>
    <w:p w:rsidR="00086632" w:rsidRDefault="00086632" w:rsidP="00707946">
      <w:pPr>
        <w:spacing w:line="360" w:lineRule="auto"/>
        <w:jc w:val="both"/>
        <w:rPr>
          <w:rFonts w:cs="Arial"/>
          <w:color w:val="000000"/>
          <w:sz w:val="24"/>
        </w:rPr>
      </w:pPr>
    </w:p>
    <w:p w:rsidR="00707946" w:rsidRPr="00F42FC5" w:rsidRDefault="00707946" w:rsidP="00707946">
      <w:pPr>
        <w:spacing w:line="360" w:lineRule="auto"/>
        <w:jc w:val="both"/>
        <w:rPr>
          <w:rFonts w:cs="Arial"/>
          <w:b/>
          <w:color w:val="000000"/>
          <w:sz w:val="24"/>
        </w:rPr>
      </w:pPr>
      <w:r w:rsidRPr="00F42FC5">
        <w:rPr>
          <w:rFonts w:cs="Arial"/>
          <w:b/>
          <w:color w:val="000000"/>
          <w:sz w:val="24"/>
        </w:rPr>
        <w:lastRenderedPageBreak/>
        <w:t>Solide massive Bauweise gewünscht</w:t>
      </w:r>
    </w:p>
    <w:p w:rsidR="00707946" w:rsidRPr="00707946" w:rsidRDefault="00707946" w:rsidP="00707946">
      <w:pPr>
        <w:spacing w:line="360" w:lineRule="auto"/>
        <w:jc w:val="both"/>
        <w:rPr>
          <w:rFonts w:cs="Arial"/>
          <w:color w:val="000000"/>
          <w:sz w:val="24"/>
        </w:rPr>
      </w:pPr>
    </w:p>
    <w:p w:rsidR="00707946" w:rsidRPr="00707946" w:rsidRDefault="00707946" w:rsidP="00707946">
      <w:pPr>
        <w:spacing w:line="360" w:lineRule="auto"/>
        <w:jc w:val="both"/>
        <w:rPr>
          <w:rFonts w:cs="Arial"/>
          <w:color w:val="000000"/>
          <w:sz w:val="24"/>
        </w:rPr>
      </w:pPr>
      <w:r w:rsidRPr="00707946">
        <w:rPr>
          <w:rFonts w:cs="Arial"/>
          <w:color w:val="000000"/>
          <w:sz w:val="24"/>
        </w:rPr>
        <w:t>Die Bauherren wünschten eine zur Wertbeständigkeit und Nachhaltigkeit der Immobilie</w:t>
      </w:r>
      <w:r w:rsidR="00E05AC4">
        <w:rPr>
          <w:rFonts w:cs="Arial"/>
          <w:color w:val="000000"/>
          <w:sz w:val="24"/>
        </w:rPr>
        <w:t xml:space="preserve"> beitragende massive Bauweise. </w:t>
      </w:r>
      <w:r w:rsidRPr="00707946">
        <w:rPr>
          <w:rFonts w:cs="Arial"/>
          <w:color w:val="000000"/>
          <w:sz w:val="24"/>
        </w:rPr>
        <w:t>Der Wandbaustoff sollte zudem hohe Wohnqualität sicherstellen und zu einem möglichst wirtschaftlichen Rohbau führen. Angesichts dieser Priori</w:t>
      </w:r>
      <w:r w:rsidR="00280217">
        <w:rPr>
          <w:rFonts w:cs="Arial"/>
          <w:color w:val="000000"/>
          <w:sz w:val="24"/>
        </w:rPr>
        <w:t xml:space="preserve">täten erwies sich der gewählte </w:t>
      </w:r>
      <w:r w:rsidR="00901283">
        <w:rPr>
          <w:rFonts w:cs="Arial"/>
          <w:color w:val="000000"/>
          <w:sz w:val="24"/>
        </w:rPr>
        <w:t>„</w:t>
      </w:r>
      <w:proofErr w:type="spellStart"/>
      <w:r w:rsidR="00280217">
        <w:rPr>
          <w:rFonts w:cs="Arial"/>
          <w:color w:val="000000"/>
          <w:sz w:val="24"/>
        </w:rPr>
        <w:t>U</w:t>
      </w:r>
      <w:r w:rsidRPr="00707946">
        <w:rPr>
          <w:rFonts w:cs="Arial"/>
          <w:color w:val="000000"/>
          <w:sz w:val="24"/>
        </w:rPr>
        <w:t>nipor</w:t>
      </w:r>
      <w:proofErr w:type="spellEnd"/>
      <w:r w:rsidRPr="00707946">
        <w:rPr>
          <w:rFonts w:cs="Arial"/>
          <w:color w:val="000000"/>
          <w:sz w:val="24"/>
        </w:rPr>
        <w:t xml:space="preserve"> WS10 Coriso</w:t>
      </w:r>
      <w:r w:rsidR="00901283">
        <w:rPr>
          <w:rFonts w:cs="Arial"/>
          <w:color w:val="000000"/>
          <w:sz w:val="24"/>
        </w:rPr>
        <w:t>“</w:t>
      </w:r>
      <w:r w:rsidRPr="00707946">
        <w:rPr>
          <w:rFonts w:cs="Arial"/>
          <w:color w:val="000000"/>
          <w:sz w:val="24"/>
        </w:rPr>
        <w:t>-</w:t>
      </w:r>
      <w:r w:rsidR="00280217">
        <w:rPr>
          <w:rFonts w:cs="Arial"/>
          <w:color w:val="000000"/>
          <w:sz w:val="24"/>
        </w:rPr>
        <w:t>Mauerz</w:t>
      </w:r>
      <w:r w:rsidRPr="00707946">
        <w:rPr>
          <w:rFonts w:cs="Arial"/>
          <w:color w:val="000000"/>
          <w:sz w:val="24"/>
        </w:rPr>
        <w:t xml:space="preserve">iegel </w:t>
      </w:r>
      <w:r w:rsidR="00280217">
        <w:rPr>
          <w:rFonts w:cs="Arial"/>
          <w:color w:val="000000"/>
          <w:sz w:val="24"/>
        </w:rPr>
        <w:t>von Leipfinger-Bader</w:t>
      </w:r>
      <w:r w:rsidRPr="00707946">
        <w:rPr>
          <w:rFonts w:cs="Arial"/>
          <w:color w:val="000000"/>
          <w:sz w:val="24"/>
        </w:rPr>
        <w:t xml:space="preserve"> als </w:t>
      </w:r>
      <w:r w:rsidR="003E1005">
        <w:rPr>
          <w:rFonts w:cs="Arial"/>
          <w:color w:val="000000"/>
          <w:sz w:val="24"/>
        </w:rPr>
        <w:t>ideale</w:t>
      </w:r>
      <w:r w:rsidRPr="00707946">
        <w:rPr>
          <w:rFonts w:cs="Arial"/>
          <w:color w:val="000000"/>
          <w:sz w:val="24"/>
        </w:rPr>
        <w:t xml:space="preserve"> Lösung. </w:t>
      </w:r>
      <w:r w:rsidR="00280217">
        <w:rPr>
          <w:rFonts w:cs="Arial"/>
          <w:color w:val="000000"/>
          <w:sz w:val="24"/>
        </w:rPr>
        <w:t>E</w:t>
      </w:r>
      <w:r w:rsidR="00280217" w:rsidRPr="00707946">
        <w:rPr>
          <w:rFonts w:cs="Arial"/>
          <w:color w:val="000000"/>
          <w:sz w:val="24"/>
        </w:rPr>
        <w:t xml:space="preserve">ntwickelt </w:t>
      </w:r>
      <w:r w:rsidR="00280217">
        <w:rPr>
          <w:rFonts w:cs="Arial"/>
          <w:color w:val="000000"/>
          <w:sz w:val="24"/>
        </w:rPr>
        <w:t>wurde er</w:t>
      </w:r>
      <w:r w:rsidRPr="00707946">
        <w:rPr>
          <w:rFonts w:cs="Arial"/>
          <w:color w:val="000000"/>
          <w:sz w:val="24"/>
        </w:rPr>
        <w:t xml:space="preserve"> speziell für den Mehrgeschossbau.</w:t>
      </w:r>
    </w:p>
    <w:p w:rsidR="00707946" w:rsidRPr="00707946" w:rsidRDefault="00707946" w:rsidP="00707946">
      <w:pPr>
        <w:spacing w:line="360" w:lineRule="auto"/>
        <w:jc w:val="both"/>
        <w:rPr>
          <w:rFonts w:cs="Arial"/>
          <w:color w:val="000000"/>
          <w:sz w:val="24"/>
        </w:rPr>
      </w:pPr>
    </w:p>
    <w:p w:rsidR="00707946" w:rsidRPr="00707946" w:rsidRDefault="00707946" w:rsidP="00707946">
      <w:pPr>
        <w:spacing w:line="360" w:lineRule="auto"/>
        <w:jc w:val="both"/>
        <w:rPr>
          <w:rFonts w:cs="Arial"/>
          <w:color w:val="000000"/>
          <w:sz w:val="24"/>
        </w:rPr>
      </w:pPr>
      <w:r w:rsidRPr="00707946">
        <w:rPr>
          <w:rFonts w:cs="Arial"/>
          <w:color w:val="000000"/>
          <w:sz w:val="24"/>
        </w:rPr>
        <w:t xml:space="preserve">Die relativ hohe Druckfestigkeitsklasse 12 und eine zulässige Druckspannung von 1,9 MN/m² erreicht der </w:t>
      </w:r>
      <w:r w:rsidR="00280217">
        <w:rPr>
          <w:rFonts w:cs="Arial"/>
          <w:color w:val="000000"/>
          <w:sz w:val="24"/>
        </w:rPr>
        <w:t>Mauerz</w:t>
      </w:r>
      <w:r w:rsidRPr="00707946">
        <w:rPr>
          <w:rFonts w:cs="Arial"/>
          <w:color w:val="000000"/>
          <w:sz w:val="24"/>
        </w:rPr>
        <w:t xml:space="preserve">iegel durch </w:t>
      </w:r>
      <w:r w:rsidR="00901283">
        <w:rPr>
          <w:rFonts w:cs="Arial"/>
          <w:color w:val="000000"/>
          <w:sz w:val="24"/>
        </w:rPr>
        <w:t>die</w:t>
      </w:r>
      <w:r w:rsidRPr="00707946">
        <w:rPr>
          <w:rFonts w:cs="Arial"/>
          <w:color w:val="000000"/>
          <w:sz w:val="24"/>
        </w:rPr>
        <w:t xml:space="preserve"> spezielle, aussteifende Anordnung der </w:t>
      </w:r>
      <w:r w:rsidR="00280217">
        <w:rPr>
          <w:rFonts w:cs="Arial"/>
          <w:color w:val="000000"/>
          <w:sz w:val="24"/>
        </w:rPr>
        <w:t>S</w:t>
      </w:r>
      <w:r w:rsidRPr="00707946">
        <w:rPr>
          <w:rFonts w:cs="Arial"/>
          <w:color w:val="000000"/>
          <w:sz w:val="24"/>
        </w:rPr>
        <w:t xml:space="preserve">tege. Ein weiterer Grund für die hohe Belastbarkeit des Außenmauerwerks ist die Verlegung des werkseitig </w:t>
      </w:r>
      <w:proofErr w:type="spellStart"/>
      <w:r w:rsidRPr="00707946">
        <w:rPr>
          <w:rFonts w:cs="Arial"/>
          <w:color w:val="000000"/>
          <w:sz w:val="24"/>
        </w:rPr>
        <w:t>planeben</w:t>
      </w:r>
      <w:proofErr w:type="spellEnd"/>
      <w:r w:rsidRPr="00707946">
        <w:rPr>
          <w:rFonts w:cs="Arial"/>
          <w:color w:val="000000"/>
          <w:sz w:val="24"/>
        </w:rPr>
        <w:t xml:space="preserve"> geschliffenen </w:t>
      </w:r>
      <w:r w:rsidR="00280217">
        <w:rPr>
          <w:rFonts w:cs="Arial"/>
          <w:color w:val="000000"/>
          <w:sz w:val="24"/>
        </w:rPr>
        <w:t>Mauerz</w:t>
      </w:r>
      <w:r w:rsidRPr="00707946">
        <w:rPr>
          <w:rFonts w:cs="Arial"/>
          <w:color w:val="000000"/>
          <w:sz w:val="24"/>
        </w:rPr>
        <w:t xml:space="preserve">iegels in Dünnbettmörtel mit gedeckelter Lagerfuge. Außerdem gewährleistet die Verzahnung der Steinstirnseiten eine </w:t>
      </w:r>
      <w:proofErr w:type="spellStart"/>
      <w:r w:rsidRPr="00707946">
        <w:rPr>
          <w:rFonts w:cs="Arial"/>
          <w:color w:val="000000"/>
          <w:sz w:val="24"/>
        </w:rPr>
        <w:t>Knirschverlegung</w:t>
      </w:r>
      <w:proofErr w:type="spellEnd"/>
      <w:r w:rsidRPr="00707946">
        <w:rPr>
          <w:rFonts w:cs="Arial"/>
          <w:color w:val="000000"/>
          <w:sz w:val="24"/>
        </w:rPr>
        <w:t xml:space="preserve"> im Stoßbereich. Der Verzicht auf</w:t>
      </w:r>
      <w:r w:rsidR="00280217">
        <w:rPr>
          <w:rFonts w:cs="Arial"/>
          <w:color w:val="000000"/>
          <w:sz w:val="24"/>
        </w:rPr>
        <w:t xml:space="preserve"> eine</w:t>
      </w:r>
      <w:r w:rsidRPr="00707946">
        <w:rPr>
          <w:rFonts w:cs="Arial"/>
          <w:color w:val="000000"/>
          <w:sz w:val="24"/>
        </w:rPr>
        <w:t xml:space="preserve"> </w:t>
      </w:r>
      <w:proofErr w:type="spellStart"/>
      <w:r w:rsidRPr="00707946">
        <w:rPr>
          <w:rFonts w:cs="Arial"/>
          <w:color w:val="000000"/>
          <w:sz w:val="24"/>
        </w:rPr>
        <w:t>Stoßfugenvermörtelung</w:t>
      </w:r>
      <w:proofErr w:type="spellEnd"/>
      <w:r w:rsidRPr="00707946">
        <w:rPr>
          <w:rFonts w:cs="Arial"/>
          <w:color w:val="000000"/>
          <w:sz w:val="24"/>
        </w:rPr>
        <w:t xml:space="preserve"> trägt so zusätzlich zu einem besonders druck- und zugfesten Mauerwerk bei. Die erreichten Belastbarkeitswerte sprechen für sich: Der</w:t>
      </w:r>
      <w:r w:rsidR="00280217">
        <w:rPr>
          <w:rFonts w:cs="Arial"/>
          <w:color w:val="000000"/>
          <w:sz w:val="24"/>
        </w:rPr>
        <w:t xml:space="preserve"> „</w:t>
      </w:r>
      <w:proofErr w:type="spellStart"/>
      <w:r w:rsidR="00280217">
        <w:rPr>
          <w:rFonts w:cs="Arial"/>
          <w:color w:val="000000"/>
          <w:sz w:val="24"/>
        </w:rPr>
        <w:t>Unipor</w:t>
      </w:r>
      <w:proofErr w:type="spellEnd"/>
      <w:r w:rsidRPr="00707946">
        <w:rPr>
          <w:rFonts w:cs="Arial"/>
          <w:color w:val="000000"/>
          <w:sz w:val="24"/>
        </w:rPr>
        <w:t xml:space="preserve"> WS10 Coriso</w:t>
      </w:r>
      <w:r w:rsidR="00280217">
        <w:rPr>
          <w:rFonts w:cs="Arial"/>
          <w:color w:val="000000"/>
          <w:sz w:val="24"/>
        </w:rPr>
        <w:t>“</w:t>
      </w:r>
      <w:r w:rsidRPr="00707946">
        <w:rPr>
          <w:rFonts w:cs="Arial"/>
          <w:color w:val="000000"/>
          <w:sz w:val="24"/>
        </w:rPr>
        <w:t xml:space="preserve"> bewältigt mit maximal 0,694 MN/m </w:t>
      </w:r>
      <w:r w:rsidR="008206FA">
        <w:rPr>
          <w:rFonts w:cs="Arial"/>
          <w:color w:val="000000"/>
          <w:sz w:val="24"/>
        </w:rPr>
        <w:t>oder</w:t>
      </w:r>
      <w:r w:rsidRPr="00707946">
        <w:rPr>
          <w:rFonts w:cs="Arial"/>
          <w:color w:val="000000"/>
          <w:sz w:val="24"/>
        </w:rPr>
        <w:t xml:space="preserve"> 69,4 Tonnen eine </w:t>
      </w:r>
      <w:r w:rsidR="00901283" w:rsidRPr="00707946">
        <w:rPr>
          <w:rFonts w:cs="Arial"/>
          <w:color w:val="000000"/>
          <w:sz w:val="24"/>
        </w:rPr>
        <w:t xml:space="preserve">beeindruckende Belastung </w:t>
      </w:r>
      <w:r w:rsidRPr="00707946">
        <w:rPr>
          <w:rFonts w:cs="Arial"/>
          <w:color w:val="000000"/>
          <w:sz w:val="24"/>
        </w:rPr>
        <w:t>für einen Wärmedämmziegel.</w:t>
      </w:r>
    </w:p>
    <w:p w:rsidR="00707946" w:rsidRPr="00707946" w:rsidRDefault="00707946" w:rsidP="00707946">
      <w:pPr>
        <w:spacing w:line="360" w:lineRule="auto"/>
        <w:jc w:val="both"/>
        <w:rPr>
          <w:rFonts w:cs="Arial"/>
          <w:color w:val="000000"/>
          <w:sz w:val="24"/>
        </w:rPr>
      </w:pPr>
    </w:p>
    <w:p w:rsidR="00707946" w:rsidRPr="00F42FC5" w:rsidRDefault="00707946" w:rsidP="00707946">
      <w:pPr>
        <w:spacing w:line="360" w:lineRule="auto"/>
        <w:jc w:val="both"/>
        <w:rPr>
          <w:rFonts w:cs="Arial"/>
          <w:b/>
          <w:color w:val="000000"/>
          <w:sz w:val="24"/>
        </w:rPr>
      </w:pPr>
      <w:r w:rsidRPr="00F42FC5">
        <w:rPr>
          <w:rFonts w:cs="Arial"/>
          <w:b/>
          <w:color w:val="000000"/>
          <w:sz w:val="24"/>
        </w:rPr>
        <w:t xml:space="preserve">Wärme-, Schall- und Brandschutz optimal verknüpft </w:t>
      </w:r>
    </w:p>
    <w:p w:rsidR="00707946" w:rsidRPr="00707946" w:rsidRDefault="00707946" w:rsidP="00707946">
      <w:pPr>
        <w:spacing w:line="360" w:lineRule="auto"/>
        <w:jc w:val="both"/>
        <w:rPr>
          <w:rFonts w:cs="Arial"/>
          <w:color w:val="000000"/>
          <w:sz w:val="24"/>
        </w:rPr>
      </w:pPr>
    </w:p>
    <w:p w:rsidR="00EC2347" w:rsidRDefault="00707946" w:rsidP="00707946">
      <w:pPr>
        <w:spacing w:line="360" w:lineRule="auto"/>
        <w:jc w:val="both"/>
        <w:rPr>
          <w:rFonts w:cs="Arial"/>
          <w:color w:val="000000"/>
          <w:sz w:val="24"/>
        </w:rPr>
      </w:pPr>
      <w:r w:rsidRPr="00707946">
        <w:rPr>
          <w:rFonts w:cs="Arial"/>
          <w:color w:val="000000"/>
          <w:sz w:val="24"/>
        </w:rPr>
        <w:t xml:space="preserve">Hohe Tragkraft war die zentrale Voraussetzung für den Einsatz des Mauerziegels, wobei </w:t>
      </w:r>
      <w:r w:rsidR="004B1213">
        <w:rPr>
          <w:rFonts w:cs="Arial"/>
          <w:color w:val="000000"/>
          <w:sz w:val="24"/>
        </w:rPr>
        <w:t xml:space="preserve">für </w:t>
      </w:r>
      <w:r w:rsidRPr="00707946">
        <w:rPr>
          <w:rFonts w:cs="Arial"/>
          <w:color w:val="000000"/>
          <w:sz w:val="24"/>
        </w:rPr>
        <w:t xml:space="preserve">einzelne Fassadenbereiche aus statischen Gründen Stahlbetonwände </w:t>
      </w:r>
      <w:r w:rsidR="00EC2347">
        <w:rPr>
          <w:rFonts w:cs="Arial"/>
          <w:color w:val="000000"/>
          <w:sz w:val="24"/>
        </w:rPr>
        <w:t>verwendet wurden</w:t>
      </w:r>
      <w:r w:rsidRPr="00707946">
        <w:rPr>
          <w:rFonts w:cs="Arial"/>
          <w:color w:val="000000"/>
          <w:sz w:val="24"/>
        </w:rPr>
        <w:t>. „Die für unser Bauvorhaben idealen Eigenschaften des Coriso-Ziegels basieren auf der Verknüpfung von hohem Wärme- und Schallschutz mit ziegeltypischen Vorteilen wie hohe</w:t>
      </w:r>
      <w:r w:rsidR="005E2F69">
        <w:rPr>
          <w:rFonts w:cs="Arial"/>
          <w:color w:val="000000"/>
          <w:sz w:val="24"/>
        </w:rPr>
        <w:t>m</w:t>
      </w:r>
      <w:r w:rsidRPr="00707946">
        <w:rPr>
          <w:rFonts w:cs="Arial"/>
          <w:color w:val="000000"/>
          <w:sz w:val="24"/>
        </w:rPr>
        <w:t xml:space="preserve"> Brandschutz und einer die Wohnbehaglichkeit fördernden Diffusionsoffenheit“,</w:t>
      </w:r>
      <w:r w:rsidR="005E2F69">
        <w:rPr>
          <w:rFonts w:cs="Arial"/>
          <w:color w:val="000000"/>
          <w:sz w:val="24"/>
        </w:rPr>
        <w:t xml:space="preserve"> </w:t>
      </w:r>
      <w:r w:rsidRPr="00707946">
        <w:rPr>
          <w:rFonts w:cs="Arial"/>
          <w:color w:val="000000"/>
          <w:sz w:val="24"/>
        </w:rPr>
        <w:t xml:space="preserve">betont Geschäftsführer Jürgen </w:t>
      </w:r>
      <w:proofErr w:type="spellStart"/>
      <w:r w:rsidRPr="00707946">
        <w:rPr>
          <w:rFonts w:cs="Arial"/>
          <w:color w:val="000000"/>
          <w:sz w:val="24"/>
        </w:rPr>
        <w:t>Werrenrath</w:t>
      </w:r>
      <w:proofErr w:type="spellEnd"/>
      <w:r w:rsidRPr="00707946">
        <w:rPr>
          <w:rFonts w:cs="Arial"/>
          <w:color w:val="000000"/>
          <w:sz w:val="24"/>
        </w:rPr>
        <w:t xml:space="preserve"> von der Werra-Bau GmbH &amp; Co.KG. </w:t>
      </w:r>
      <w:r w:rsidR="00EC2347">
        <w:rPr>
          <w:rFonts w:cs="Arial"/>
          <w:color w:val="000000"/>
          <w:sz w:val="24"/>
        </w:rPr>
        <w:t xml:space="preserve">Mit seiner mineralischen Dämmstoff-Füllung erzielt der </w:t>
      </w:r>
      <w:r w:rsidR="00EC2347">
        <w:rPr>
          <w:rFonts w:cs="Arial"/>
          <w:color w:val="000000"/>
          <w:sz w:val="24"/>
        </w:rPr>
        <w:lastRenderedPageBreak/>
        <w:t>„</w:t>
      </w:r>
      <w:proofErr w:type="spellStart"/>
      <w:r w:rsidR="00EC2347">
        <w:rPr>
          <w:rFonts w:cs="Arial"/>
          <w:color w:val="000000"/>
          <w:sz w:val="24"/>
        </w:rPr>
        <w:t>Unipor</w:t>
      </w:r>
      <w:proofErr w:type="spellEnd"/>
      <w:r w:rsidR="00EC2347">
        <w:rPr>
          <w:rFonts w:cs="Arial"/>
          <w:color w:val="000000"/>
          <w:sz w:val="24"/>
        </w:rPr>
        <w:t xml:space="preserve"> WS10 Coriso“ eine </w:t>
      </w:r>
      <w:r w:rsidR="00EC2347" w:rsidRPr="00707946">
        <w:rPr>
          <w:rFonts w:cs="Arial"/>
          <w:color w:val="000000"/>
          <w:sz w:val="24"/>
        </w:rPr>
        <w:t>Wärmeleitfähigkeit von nur 0,10 W/</w:t>
      </w:r>
      <w:proofErr w:type="spellStart"/>
      <w:r w:rsidR="00EC2347" w:rsidRPr="00707946">
        <w:rPr>
          <w:rFonts w:cs="Arial"/>
          <w:color w:val="000000"/>
          <w:sz w:val="24"/>
        </w:rPr>
        <w:t>mK</w:t>
      </w:r>
      <w:r w:rsidR="00EC2347">
        <w:rPr>
          <w:rFonts w:cs="Arial"/>
          <w:color w:val="000000"/>
          <w:sz w:val="24"/>
        </w:rPr>
        <w:t>.</w:t>
      </w:r>
      <w:proofErr w:type="spellEnd"/>
      <w:r w:rsidR="00EC2347">
        <w:rPr>
          <w:rFonts w:cs="Arial"/>
          <w:color w:val="000000"/>
          <w:sz w:val="24"/>
        </w:rPr>
        <w:t xml:space="preserve"> </w:t>
      </w:r>
      <w:r w:rsidR="003972B1">
        <w:rPr>
          <w:rFonts w:cs="Arial"/>
          <w:color w:val="000000"/>
          <w:sz w:val="24"/>
        </w:rPr>
        <w:t>Aufgrund dieses</w:t>
      </w:r>
      <w:r w:rsidR="00EC2347">
        <w:rPr>
          <w:rFonts w:cs="Arial"/>
          <w:color w:val="000000"/>
          <w:sz w:val="24"/>
        </w:rPr>
        <w:t xml:space="preserve"> Wert</w:t>
      </w:r>
      <w:r w:rsidR="003972B1">
        <w:rPr>
          <w:rFonts w:cs="Arial"/>
          <w:color w:val="000000"/>
          <w:sz w:val="24"/>
        </w:rPr>
        <w:t>es</w:t>
      </w:r>
      <w:r w:rsidR="00EC2347">
        <w:rPr>
          <w:rFonts w:cs="Arial"/>
          <w:color w:val="000000"/>
          <w:sz w:val="24"/>
        </w:rPr>
        <w:t xml:space="preserve"> leistet er einen wesentlichen Beitrag, den Energiebedarf</w:t>
      </w:r>
      <w:r w:rsidR="00EC2347" w:rsidRPr="00707946">
        <w:rPr>
          <w:rFonts w:cs="Arial"/>
          <w:color w:val="000000"/>
          <w:sz w:val="24"/>
        </w:rPr>
        <w:t xml:space="preserve"> nach KfW</w:t>
      </w:r>
      <w:r w:rsidR="006E02BA">
        <w:rPr>
          <w:rFonts w:cs="Arial"/>
          <w:color w:val="000000"/>
          <w:sz w:val="24"/>
        </w:rPr>
        <w:t>-</w:t>
      </w:r>
      <w:r w:rsidR="00EC2347" w:rsidRPr="00707946">
        <w:rPr>
          <w:rFonts w:cs="Arial"/>
          <w:color w:val="000000"/>
          <w:sz w:val="24"/>
        </w:rPr>
        <w:t>Energieeffizienzhaus</w:t>
      </w:r>
      <w:r w:rsidR="006E02BA">
        <w:rPr>
          <w:rFonts w:cs="Arial"/>
          <w:color w:val="000000"/>
          <w:sz w:val="24"/>
        </w:rPr>
        <w:t xml:space="preserve">-Standard </w:t>
      </w:r>
      <w:r w:rsidR="006E02BA" w:rsidRPr="00707946">
        <w:rPr>
          <w:rFonts w:cs="Arial"/>
          <w:color w:val="000000"/>
          <w:sz w:val="24"/>
        </w:rPr>
        <w:t>55</w:t>
      </w:r>
      <w:r w:rsidR="00EC2347">
        <w:rPr>
          <w:rFonts w:cs="Arial"/>
          <w:color w:val="000000"/>
          <w:sz w:val="24"/>
        </w:rPr>
        <w:t xml:space="preserve"> zu erreichen. Gefordert wurde dieser für die Häuser </w:t>
      </w:r>
      <w:r w:rsidR="00EC2347" w:rsidRPr="00EC2347">
        <w:rPr>
          <w:rFonts w:cs="Arial"/>
          <w:color w:val="000000"/>
          <w:sz w:val="24"/>
        </w:rPr>
        <w:t>IV und V</w:t>
      </w:r>
      <w:r w:rsidR="00EC2347">
        <w:rPr>
          <w:rFonts w:cs="Arial"/>
          <w:color w:val="000000"/>
          <w:sz w:val="24"/>
        </w:rPr>
        <w:t>.</w:t>
      </w:r>
    </w:p>
    <w:p w:rsidR="00EC2347" w:rsidRDefault="00EC2347" w:rsidP="00707946">
      <w:pPr>
        <w:spacing w:line="360" w:lineRule="auto"/>
        <w:jc w:val="both"/>
        <w:rPr>
          <w:rFonts w:cs="Arial"/>
          <w:color w:val="000000"/>
          <w:sz w:val="24"/>
        </w:rPr>
      </w:pPr>
    </w:p>
    <w:p w:rsidR="00707946" w:rsidRPr="00707946" w:rsidRDefault="00707946" w:rsidP="00707946">
      <w:pPr>
        <w:spacing w:line="360" w:lineRule="auto"/>
        <w:jc w:val="both"/>
        <w:rPr>
          <w:rFonts w:cs="Arial"/>
          <w:color w:val="000000"/>
          <w:sz w:val="24"/>
        </w:rPr>
      </w:pPr>
      <w:r w:rsidRPr="00707946">
        <w:rPr>
          <w:rFonts w:cs="Arial"/>
          <w:color w:val="000000"/>
          <w:sz w:val="24"/>
        </w:rPr>
        <w:t xml:space="preserve">Die Füllung wirkt sich auch positiv auf die Schalldämmung der Außenwände aus. </w:t>
      </w:r>
      <w:r w:rsidR="008206FA">
        <w:rPr>
          <w:rFonts w:cs="Arial"/>
          <w:color w:val="000000"/>
          <w:sz w:val="24"/>
        </w:rPr>
        <w:t>S</w:t>
      </w:r>
      <w:r w:rsidR="008206FA" w:rsidRPr="00707946">
        <w:rPr>
          <w:rFonts w:cs="Arial"/>
          <w:color w:val="000000"/>
          <w:sz w:val="24"/>
        </w:rPr>
        <w:t xml:space="preserve">peziell im Geschosswohnungsbau ist </w:t>
      </w:r>
      <w:r w:rsidR="008206FA">
        <w:rPr>
          <w:rFonts w:cs="Arial"/>
          <w:color w:val="000000"/>
          <w:sz w:val="24"/>
        </w:rPr>
        <w:t>h</w:t>
      </w:r>
      <w:r w:rsidRPr="00707946">
        <w:rPr>
          <w:rFonts w:cs="Arial"/>
          <w:color w:val="000000"/>
          <w:sz w:val="24"/>
        </w:rPr>
        <w:t xml:space="preserve">oher Schallschutz immer von </w:t>
      </w:r>
      <w:r w:rsidR="003E1005">
        <w:rPr>
          <w:rFonts w:cs="Arial"/>
          <w:color w:val="000000"/>
          <w:sz w:val="24"/>
        </w:rPr>
        <w:t>großer</w:t>
      </w:r>
      <w:r w:rsidRPr="00707946">
        <w:rPr>
          <w:rFonts w:cs="Arial"/>
          <w:color w:val="000000"/>
          <w:sz w:val="24"/>
        </w:rPr>
        <w:t xml:space="preserve"> Bedeutung. Mit einem Schalldämmmaß </w:t>
      </w:r>
      <w:proofErr w:type="spellStart"/>
      <w:r w:rsidRPr="00707946">
        <w:rPr>
          <w:rFonts w:cs="Arial"/>
          <w:color w:val="000000"/>
          <w:sz w:val="24"/>
        </w:rPr>
        <w:t>R</w:t>
      </w:r>
      <w:r w:rsidR="00225CFA">
        <w:rPr>
          <w:rFonts w:cs="Arial"/>
          <w:color w:val="000000"/>
          <w:sz w:val="24"/>
          <w:vertAlign w:val="subscript"/>
        </w:rPr>
        <w:t>w</w:t>
      </w:r>
      <w:proofErr w:type="gramStart"/>
      <w:r w:rsidR="00225CFA">
        <w:rPr>
          <w:rFonts w:cs="Arial"/>
          <w:color w:val="000000"/>
          <w:sz w:val="24"/>
          <w:vertAlign w:val="subscript"/>
        </w:rPr>
        <w:t>,Bau,ref</w:t>
      </w:r>
      <w:proofErr w:type="spellEnd"/>
      <w:proofErr w:type="gramEnd"/>
      <w:r w:rsidR="00225CFA">
        <w:rPr>
          <w:rFonts w:cs="Arial"/>
          <w:color w:val="000000"/>
          <w:sz w:val="24"/>
          <w:vertAlign w:val="subscript"/>
        </w:rPr>
        <w:t xml:space="preserve"> </w:t>
      </w:r>
      <w:r w:rsidRPr="00707946">
        <w:rPr>
          <w:rFonts w:cs="Arial"/>
          <w:color w:val="000000"/>
          <w:sz w:val="24"/>
        </w:rPr>
        <w:t xml:space="preserve">von 52,2 Dezibel und einer geringen vertikalen und horizontalen Schalllängsleitung konnte </w:t>
      </w:r>
      <w:r w:rsidR="00225CFA">
        <w:rPr>
          <w:rFonts w:cs="Arial"/>
          <w:color w:val="000000"/>
          <w:sz w:val="24"/>
        </w:rPr>
        <w:t>für die</w:t>
      </w:r>
      <w:r w:rsidRPr="00707946">
        <w:rPr>
          <w:rFonts w:cs="Arial"/>
          <w:color w:val="000000"/>
          <w:sz w:val="24"/>
        </w:rPr>
        <w:t xml:space="preserve"> zukünftigen B</w:t>
      </w:r>
      <w:r w:rsidR="006E02BA">
        <w:rPr>
          <w:rFonts w:cs="Arial"/>
          <w:color w:val="000000"/>
          <w:sz w:val="24"/>
        </w:rPr>
        <w:t>ewohner</w:t>
      </w:r>
      <w:r w:rsidRPr="00707946">
        <w:rPr>
          <w:rFonts w:cs="Arial"/>
          <w:color w:val="000000"/>
          <w:sz w:val="24"/>
        </w:rPr>
        <w:t xml:space="preserve"> der Hochhäuser ein ruhiges Wohnen gewährleistet werden (</w:t>
      </w:r>
      <w:proofErr w:type="spellStart"/>
      <w:r w:rsidRPr="00707946">
        <w:rPr>
          <w:rFonts w:cs="Arial"/>
          <w:color w:val="000000"/>
          <w:sz w:val="24"/>
        </w:rPr>
        <w:t>R</w:t>
      </w:r>
      <w:r w:rsidRPr="00225CFA">
        <w:rPr>
          <w:rFonts w:cs="Arial"/>
          <w:color w:val="000000"/>
          <w:sz w:val="24"/>
          <w:vertAlign w:val="subscript"/>
        </w:rPr>
        <w:t>’w</w:t>
      </w:r>
      <w:proofErr w:type="spellEnd"/>
      <w:r w:rsidRPr="00707946">
        <w:rPr>
          <w:rFonts w:cs="Arial"/>
          <w:color w:val="000000"/>
          <w:sz w:val="24"/>
        </w:rPr>
        <w:t xml:space="preserve"> &gt;55 Dez</w:t>
      </w:r>
      <w:r w:rsidR="00EC2347">
        <w:rPr>
          <w:rFonts w:cs="Arial"/>
          <w:color w:val="000000"/>
          <w:sz w:val="24"/>
        </w:rPr>
        <w:t>ibel nach Beiblatt 2 DIN 4109)</w:t>
      </w:r>
      <w:r w:rsidR="008206FA">
        <w:rPr>
          <w:rFonts w:cs="Arial"/>
          <w:color w:val="000000"/>
          <w:sz w:val="24"/>
        </w:rPr>
        <w:t xml:space="preserve">. Zusätzlich tragen dazu hochwertige </w:t>
      </w:r>
      <w:r w:rsidR="003E1005">
        <w:rPr>
          <w:rFonts w:cs="Arial"/>
          <w:color w:val="000000"/>
          <w:sz w:val="24"/>
        </w:rPr>
        <w:t xml:space="preserve">Alu-Kunststofffenster mit Dreifach-Isolierverglasung </w:t>
      </w:r>
      <w:r w:rsidR="008206FA">
        <w:rPr>
          <w:rFonts w:cs="Arial"/>
          <w:color w:val="000000"/>
          <w:sz w:val="24"/>
        </w:rPr>
        <w:t>bei</w:t>
      </w:r>
      <w:r w:rsidR="003E1005">
        <w:rPr>
          <w:rFonts w:cs="Arial"/>
          <w:color w:val="000000"/>
          <w:sz w:val="24"/>
        </w:rPr>
        <w:t>.</w:t>
      </w:r>
    </w:p>
    <w:p w:rsidR="00707946" w:rsidRPr="00707946" w:rsidRDefault="00707946" w:rsidP="00707946">
      <w:pPr>
        <w:spacing w:line="360" w:lineRule="auto"/>
        <w:jc w:val="both"/>
        <w:rPr>
          <w:rFonts w:cs="Arial"/>
          <w:color w:val="000000"/>
          <w:sz w:val="24"/>
        </w:rPr>
      </w:pPr>
    </w:p>
    <w:p w:rsidR="00707946" w:rsidRDefault="00225CFA" w:rsidP="00707946">
      <w:pPr>
        <w:spacing w:line="360" w:lineRule="auto"/>
        <w:jc w:val="both"/>
        <w:rPr>
          <w:rFonts w:cs="Arial"/>
          <w:color w:val="000000"/>
          <w:sz w:val="24"/>
        </w:rPr>
      </w:pPr>
      <w:r>
        <w:rPr>
          <w:rFonts w:cs="Arial"/>
          <w:color w:val="000000"/>
          <w:sz w:val="24"/>
        </w:rPr>
        <w:t>Zu guter Letzt</w:t>
      </w:r>
      <w:r w:rsidR="00707946" w:rsidRPr="00707946">
        <w:rPr>
          <w:rFonts w:cs="Arial"/>
          <w:color w:val="000000"/>
          <w:sz w:val="24"/>
        </w:rPr>
        <w:t xml:space="preserve"> m</w:t>
      </w:r>
      <w:r>
        <w:rPr>
          <w:rFonts w:cs="Arial"/>
          <w:color w:val="000000"/>
          <w:sz w:val="24"/>
        </w:rPr>
        <w:t>üssen</w:t>
      </w:r>
      <w:r w:rsidR="00707946" w:rsidRPr="00707946">
        <w:rPr>
          <w:rFonts w:cs="Arial"/>
          <w:color w:val="000000"/>
          <w:sz w:val="24"/>
        </w:rPr>
        <w:t xml:space="preserve"> die Fassaden </w:t>
      </w:r>
      <w:r w:rsidR="003E1005">
        <w:rPr>
          <w:rFonts w:cs="Arial"/>
          <w:color w:val="000000"/>
          <w:sz w:val="24"/>
        </w:rPr>
        <w:t xml:space="preserve">auch </w:t>
      </w:r>
      <w:r w:rsidR="00707946" w:rsidRPr="00707946">
        <w:rPr>
          <w:rFonts w:cs="Arial"/>
          <w:color w:val="000000"/>
          <w:sz w:val="24"/>
        </w:rPr>
        <w:t xml:space="preserve">hohen </w:t>
      </w:r>
      <w:r w:rsidR="003E1005">
        <w:rPr>
          <w:rFonts w:cs="Arial"/>
          <w:color w:val="000000"/>
          <w:sz w:val="24"/>
        </w:rPr>
        <w:t>A</w:t>
      </w:r>
      <w:r w:rsidR="003E1005" w:rsidRPr="00707946">
        <w:rPr>
          <w:rFonts w:cs="Arial"/>
          <w:color w:val="000000"/>
          <w:sz w:val="24"/>
        </w:rPr>
        <w:t>nforderungen</w:t>
      </w:r>
      <w:r w:rsidR="003E1005">
        <w:rPr>
          <w:rFonts w:cs="Arial"/>
          <w:color w:val="000000"/>
          <w:sz w:val="24"/>
        </w:rPr>
        <w:t xml:space="preserve"> an den Brandschutz </w:t>
      </w:r>
      <w:r w:rsidR="00707946" w:rsidRPr="00707946">
        <w:rPr>
          <w:rFonts w:cs="Arial"/>
          <w:color w:val="000000"/>
          <w:sz w:val="24"/>
        </w:rPr>
        <w:t xml:space="preserve">genügen. Hier </w:t>
      </w:r>
      <w:r>
        <w:rPr>
          <w:rFonts w:cs="Arial"/>
          <w:color w:val="000000"/>
          <w:sz w:val="24"/>
        </w:rPr>
        <w:t>spielt</w:t>
      </w:r>
      <w:r w:rsidR="00707946" w:rsidRPr="00707946">
        <w:rPr>
          <w:rFonts w:cs="Arial"/>
          <w:color w:val="000000"/>
          <w:sz w:val="24"/>
        </w:rPr>
        <w:t xml:space="preserve"> der Ziegel als nicht brennbarer Wandbaustoff (A1) mit einer erzielten Feuerwiderstandsklasse F90-A nach DIN 4102-2 einen klassischen Pluspunkt aus.</w:t>
      </w:r>
    </w:p>
    <w:p w:rsidR="004B3F69" w:rsidRPr="00707946" w:rsidRDefault="004B3F69" w:rsidP="00707946">
      <w:pPr>
        <w:spacing w:line="360" w:lineRule="auto"/>
        <w:jc w:val="both"/>
        <w:rPr>
          <w:rFonts w:cs="Arial"/>
          <w:color w:val="000000"/>
          <w:sz w:val="24"/>
        </w:rPr>
      </w:pPr>
    </w:p>
    <w:p w:rsidR="00707946" w:rsidRPr="00F42FC5" w:rsidRDefault="00707946" w:rsidP="00707946">
      <w:pPr>
        <w:spacing w:line="360" w:lineRule="auto"/>
        <w:jc w:val="both"/>
        <w:rPr>
          <w:rFonts w:cs="Arial"/>
          <w:b/>
          <w:color w:val="000000"/>
          <w:sz w:val="24"/>
        </w:rPr>
      </w:pPr>
      <w:r w:rsidRPr="00F42FC5">
        <w:rPr>
          <w:rFonts w:cs="Arial"/>
          <w:b/>
          <w:color w:val="000000"/>
          <w:sz w:val="24"/>
        </w:rPr>
        <w:t>Zügige Mauerwerkserstellung dank Systemzubehör</w:t>
      </w:r>
    </w:p>
    <w:p w:rsidR="00707946" w:rsidRPr="00707946" w:rsidRDefault="00707946" w:rsidP="00707946">
      <w:pPr>
        <w:spacing w:line="360" w:lineRule="auto"/>
        <w:jc w:val="both"/>
        <w:rPr>
          <w:rFonts w:cs="Arial"/>
          <w:color w:val="000000"/>
          <w:sz w:val="24"/>
        </w:rPr>
      </w:pPr>
    </w:p>
    <w:p w:rsidR="00707946" w:rsidRPr="00707946" w:rsidRDefault="00707946" w:rsidP="00707946">
      <w:pPr>
        <w:spacing w:line="360" w:lineRule="auto"/>
        <w:jc w:val="both"/>
        <w:rPr>
          <w:rFonts w:cs="Arial"/>
          <w:color w:val="000000"/>
          <w:sz w:val="24"/>
        </w:rPr>
      </w:pPr>
      <w:r w:rsidRPr="00707946">
        <w:rPr>
          <w:rFonts w:cs="Arial"/>
          <w:color w:val="000000"/>
          <w:sz w:val="24"/>
        </w:rPr>
        <w:t>Bei der zügigen Mauerwerkserstellung überzeugten die von de</w:t>
      </w:r>
      <w:r w:rsidR="00225CFA">
        <w:rPr>
          <w:rFonts w:cs="Arial"/>
          <w:color w:val="000000"/>
          <w:sz w:val="24"/>
        </w:rPr>
        <w:t>n</w:t>
      </w:r>
      <w:r w:rsidRPr="00707946">
        <w:rPr>
          <w:rFonts w:cs="Arial"/>
          <w:color w:val="000000"/>
          <w:sz w:val="24"/>
        </w:rPr>
        <w:t xml:space="preserve"> </w:t>
      </w:r>
      <w:r w:rsidR="00225CFA">
        <w:rPr>
          <w:rFonts w:cs="Arial"/>
          <w:color w:val="000000"/>
          <w:sz w:val="24"/>
        </w:rPr>
        <w:t xml:space="preserve">Ziegelwerken </w:t>
      </w:r>
      <w:r w:rsidRPr="00707946">
        <w:rPr>
          <w:rFonts w:cs="Arial"/>
          <w:color w:val="000000"/>
          <w:sz w:val="24"/>
        </w:rPr>
        <w:t>Leipfinger</w:t>
      </w:r>
      <w:r w:rsidR="00225CFA">
        <w:rPr>
          <w:rFonts w:cs="Arial"/>
          <w:color w:val="000000"/>
          <w:sz w:val="24"/>
        </w:rPr>
        <w:t>-</w:t>
      </w:r>
      <w:r w:rsidRPr="00707946">
        <w:rPr>
          <w:rFonts w:cs="Arial"/>
          <w:color w:val="000000"/>
          <w:sz w:val="24"/>
        </w:rPr>
        <w:t>Bader hergestellten und gelieferten Coriso-</w:t>
      </w:r>
      <w:r w:rsidR="00225CFA">
        <w:rPr>
          <w:rFonts w:cs="Arial"/>
          <w:color w:val="000000"/>
          <w:sz w:val="24"/>
        </w:rPr>
        <w:t>Mauerz</w:t>
      </w:r>
      <w:r w:rsidRPr="00707946">
        <w:rPr>
          <w:rFonts w:cs="Arial"/>
          <w:color w:val="000000"/>
          <w:sz w:val="24"/>
        </w:rPr>
        <w:t xml:space="preserve">iegel durch hohe Maßgenauigkeit und Verarbeitungsfreundlichkeit. Das Lieferprogramm des Herstellers umfasste auch die Bereitstellung des auf die Verarbeitung von Coriso-Ziegel abgestimmten Dünnbettmörtels </w:t>
      </w:r>
      <w:proofErr w:type="spellStart"/>
      <w:r w:rsidRPr="00707946">
        <w:rPr>
          <w:rFonts w:cs="Arial"/>
          <w:color w:val="000000"/>
          <w:sz w:val="24"/>
        </w:rPr>
        <w:t>Maxit</w:t>
      </w:r>
      <w:proofErr w:type="spellEnd"/>
      <w:r w:rsidRPr="00707946">
        <w:rPr>
          <w:rFonts w:cs="Arial"/>
          <w:color w:val="000000"/>
          <w:sz w:val="24"/>
        </w:rPr>
        <w:t xml:space="preserve"> 900 D. Die Mauer</w:t>
      </w:r>
      <w:r w:rsidR="006E02BA">
        <w:rPr>
          <w:rFonts w:cs="Arial"/>
          <w:color w:val="000000"/>
          <w:sz w:val="24"/>
        </w:rPr>
        <w:t>ziegel</w:t>
      </w:r>
      <w:r w:rsidRPr="00707946">
        <w:rPr>
          <w:rFonts w:cs="Arial"/>
          <w:color w:val="000000"/>
          <w:sz w:val="24"/>
        </w:rPr>
        <w:t xml:space="preserve"> wurden entsprechend de</w:t>
      </w:r>
      <w:r w:rsidR="00225CFA">
        <w:rPr>
          <w:rFonts w:cs="Arial"/>
          <w:color w:val="000000"/>
          <w:sz w:val="24"/>
        </w:rPr>
        <w:t>r</w:t>
      </w:r>
      <w:r w:rsidRPr="00707946">
        <w:rPr>
          <w:rFonts w:cs="Arial"/>
          <w:color w:val="000000"/>
          <w:sz w:val="24"/>
        </w:rPr>
        <w:t xml:space="preserve"> Zulassungsbestimmungen</w:t>
      </w:r>
      <w:r w:rsidR="00E05AC4">
        <w:rPr>
          <w:rFonts w:cs="Arial"/>
          <w:color w:val="000000"/>
          <w:sz w:val="24"/>
        </w:rPr>
        <w:t xml:space="preserve"> (Z 17.1-1021) und der DIN 1053</w:t>
      </w:r>
      <w:r w:rsidRPr="00707946">
        <w:rPr>
          <w:rFonts w:cs="Arial"/>
          <w:color w:val="000000"/>
          <w:sz w:val="24"/>
        </w:rPr>
        <w:t xml:space="preserve"> in </w:t>
      </w:r>
      <w:r w:rsidR="006E02BA">
        <w:rPr>
          <w:rFonts w:cs="Arial"/>
          <w:color w:val="000000"/>
          <w:sz w:val="24"/>
        </w:rPr>
        <w:t>einer deckelnden Mörtelschicht von circa</w:t>
      </w:r>
      <w:r w:rsidRPr="00707946">
        <w:rPr>
          <w:rFonts w:cs="Arial"/>
          <w:color w:val="000000"/>
          <w:sz w:val="24"/>
        </w:rPr>
        <w:t xml:space="preserve"> </w:t>
      </w:r>
      <w:r w:rsidR="006E02BA">
        <w:rPr>
          <w:rFonts w:cs="Arial"/>
          <w:color w:val="000000"/>
          <w:sz w:val="24"/>
        </w:rPr>
        <w:t>drei</w:t>
      </w:r>
      <w:r w:rsidRPr="00707946">
        <w:rPr>
          <w:rFonts w:cs="Arial"/>
          <w:color w:val="000000"/>
          <w:sz w:val="24"/>
        </w:rPr>
        <w:t xml:space="preserve"> </w:t>
      </w:r>
      <w:r w:rsidR="00225CFA">
        <w:rPr>
          <w:rFonts w:cs="Arial"/>
          <w:color w:val="000000"/>
          <w:sz w:val="24"/>
        </w:rPr>
        <w:t>Millimeter</w:t>
      </w:r>
      <w:r w:rsidR="006E02BA">
        <w:rPr>
          <w:rFonts w:cs="Arial"/>
          <w:color w:val="000000"/>
          <w:sz w:val="24"/>
        </w:rPr>
        <w:t xml:space="preserve">n </w:t>
      </w:r>
      <w:r w:rsidRPr="00707946">
        <w:rPr>
          <w:rFonts w:cs="Arial"/>
          <w:color w:val="000000"/>
          <w:sz w:val="24"/>
        </w:rPr>
        <w:t>verlegt</w:t>
      </w:r>
      <w:r w:rsidR="006E02BA">
        <w:rPr>
          <w:rFonts w:cs="Arial"/>
          <w:color w:val="000000"/>
          <w:sz w:val="24"/>
        </w:rPr>
        <w:t>.</w:t>
      </w:r>
    </w:p>
    <w:p w:rsidR="00707946" w:rsidRPr="00707946" w:rsidRDefault="00707946" w:rsidP="00707946">
      <w:pPr>
        <w:spacing w:line="360" w:lineRule="auto"/>
        <w:jc w:val="both"/>
        <w:rPr>
          <w:rFonts w:cs="Arial"/>
          <w:color w:val="000000"/>
          <w:sz w:val="24"/>
        </w:rPr>
      </w:pPr>
    </w:p>
    <w:p w:rsidR="00707946" w:rsidRDefault="00707946" w:rsidP="00707946">
      <w:pPr>
        <w:spacing w:line="360" w:lineRule="auto"/>
        <w:jc w:val="both"/>
        <w:rPr>
          <w:rFonts w:cs="Arial"/>
          <w:color w:val="000000"/>
          <w:sz w:val="24"/>
        </w:rPr>
      </w:pPr>
      <w:r w:rsidRPr="00707946">
        <w:rPr>
          <w:rFonts w:cs="Arial"/>
          <w:color w:val="000000"/>
          <w:sz w:val="24"/>
        </w:rPr>
        <w:t xml:space="preserve">Zur zügigen Rohbauerstellung trugen angesichts der individuellen Geschosshöhen </w:t>
      </w:r>
      <w:proofErr w:type="spellStart"/>
      <w:r w:rsidRPr="00707946">
        <w:rPr>
          <w:rFonts w:cs="Arial"/>
          <w:color w:val="000000"/>
          <w:sz w:val="24"/>
        </w:rPr>
        <w:t>Unipor</w:t>
      </w:r>
      <w:proofErr w:type="spellEnd"/>
      <w:r w:rsidRPr="00707946">
        <w:rPr>
          <w:rFonts w:cs="Arial"/>
          <w:color w:val="000000"/>
          <w:sz w:val="24"/>
        </w:rPr>
        <w:t>-Höhenausgleichs</w:t>
      </w:r>
      <w:r w:rsidR="00225CFA">
        <w:rPr>
          <w:rFonts w:cs="Arial"/>
          <w:color w:val="000000"/>
          <w:sz w:val="24"/>
        </w:rPr>
        <w:t xml:space="preserve">ziegel </w:t>
      </w:r>
      <w:r w:rsidRPr="00707946">
        <w:rPr>
          <w:rFonts w:cs="Arial"/>
          <w:color w:val="000000"/>
          <w:sz w:val="24"/>
        </w:rPr>
        <w:t xml:space="preserve">bei. </w:t>
      </w:r>
      <w:r w:rsidR="006E02BA" w:rsidRPr="00707946">
        <w:rPr>
          <w:rFonts w:cs="Arial"/>
          <w:color w:val="000000"/>
          <w:sz w:val="24"/>
        </w:rPr>
        <w:t xml:space="preserve">Außerdem </w:t>
      </w:r>
      <w:r w:rsidR="006E02BA">
        <w:rPr>
          <w:rFonts w:cs="Arial"/>
          <w:color w:val="000000"/>
          <w:sz w:val="24"/>
        </w:rPr>
        <w:lastRenderedPageBreak/>
        <w:t>kamen</w:t>
      </w:r>
      <w:r w:rsidR="006E02BA" w:rsidRPr="00707946">
        <w:rPr>
          <w:rFonts w:cs="Arial"/>
          <w:color w:val="000000"/>
          <w:sz w:val="24"/>
        </w:rPr>
        <w:t xml:space="preserve"> vorgefertigte Ziegelstürze und Ziegelroll</w:t>
      </w:r>
      <w:r w:rsidR="006E02BA">
        <w:rPr>
          <w:rFonts w:cs="Arial"/>
          <w:color w:val="000000"/>
          <w:sz w:val="24"/>
        </w:rPr>
        <w:t>laden</w:t>
      </w:r>
      <w:r w:rsidR="006E02BA" w:rsidRPr="00707946">
        <w:rPr>
          <w:rFonts w:cs="Arial"/>
          <w:color w:val="000000"/>
          <w:sz w:val="24"/>
        </w:rPr>
        <w:t xml:space="preserve">kästen </w:t>
      </w:r>
      <w:r w:rsidR="006E02BA">
        <w:rPr>
          <w:rFonts w:cs="Arial"/>
          <w:color w:val="000000"/>
          <w:sz w:val="24"/>
        </w:rPr>
        <w:t>zum Einsatz</w:t>
      </w:r>
      <w:r w:rsidR="006E02BA" w:rsidRPr="00707946">
        <w:rPr>
          <w:rFonts w:cs="Arial"/>
          <w:color w:val="000000"/>
          <w:sz w:val="24"/>
        </w:rPr>
        <w:t xml:space="preserve">. </w:t>
      </w:r>
      <w:r w:rsidR="006E02BA">
        <w:rPr>
          <w:rFonts w:cs="Arial"/>
          <w:color w:val="000000"/>
          <w:sz w:val="24"/>
        </w:rPr>
        <w:t xml:space="preserve">So </w:t>
      </w:r>
      <w:r w:rsidR="00E05AC4">
        <w:rPr>
          <w:rFonts w:cs="Arial"/>
          <w:color w:val="000000"/>
          <w:sz w:val="24"/>
        </w:rPr>
        <w:t xml:space="preserve">entstand </w:t>
      </w:r>
      <w:r w:rsidR="006E02BA" w:rsidRPr="00707946">
        <w:rPr>
          <w:rFonts w:cs="Arial"/>
          <w:color w:val="000000"/>
          <w:sz w:val="24"/>
        </w:rPr>
        <w:t xml:space="preserve">eine besonders homogene Wandoberfläche, die sich leicht verputzen ließ. </w:t>
      </w:r>
      <w:r w:rsidRPr="00707946">
        <w:rPr>
          <w:rFonts w:cs="Arial"/>
          <w:color w:val="000000"/>
          <w:sz w:val="24"/>
        </w:rPr>
        <w:t>D</w:t>
      </w:r>
      <w:r w:rsidR="00225CFA">
        <w:rPr>
          <w:rFonts w:cs="Arial"/>
          <w:color w:val="000000"/>
          <w:sz w:val="24"/>
        </w:rPr>
        <w:t>ank</w:t>
      </w:r>
      <w:r w:rsidRPr="00707946">
        <w:rPr>
          <w:rFonts w:cs="Arial"/>
          <w:color w:val="000000"/>
          <w:sz w:val="24"/>
        </w:rPr>
        <w:t xml:space="preserve"> </w:t>
      </w:r>
      <w:r w:rsidR="00225CFA">
        <w:rPr>
          <w:rFonts w:cs="Arial"/>
          <w:color w:val="000000"/>
          <w:sz w:val="24"/>
        </w:rPr>
        <w:t>der</w:t>
      </w:r>
      <w:r w:rsidRPr="00707946">
        <w:rPr>
          <w:rFonts w:cs="Arial"/>
          <w:color w:val="000000"/>
          <w:sz w:val="24"/>
        </w:rPr>
        <w:t xml:space="preserve"> Nähe des Ziegelwerk</w:t>
      </w:r>
      <w:r w:rsidR="006E02BA">
        <w:rPr>
          <w:rFonts w:cs="Arial"/>
          <w:color w:val="000000"/>
          <w:sz w:val="24"/>
        </w:rPr>
        <w:t>e</w:t>
      </w:r>
      <w:r w:rsidRPr="00707946">
        <w:rPr>
          <w:rFonts w:cs="Arial"/>
          <w:color w:val="000000"/>
          <w:sz w:val="24"/>
        </w:rPr>
        <w:t xml:space="preserve">s </w:t>
      </w:r>
      <w:r w:rsidR="003972B1">
        <w:rPr>
          <w:rFonts w:cs="Arial"/>
          <w:color w:val="000000"/>
          <w:sz w:val="24"/>
        </w:rPr>
        <w:t xml:space="preserve">in </w:t>
      </w:r>
      <w:r w:rsidRPr="00707946">
        <w:rPr>
          <w:rFonts w:cs="Arial"/>
          <w:color w:val="000000"/>
          <w:sz w:val="24"/>
        </w:rPr>
        <w:t xml:space="preserve">Vatersdorf zur Baustelle (rund 20 </w:t>
      </w:r>
      <w:r w:rsidR="00225CFA">
        <w:rPr>
          <w:rFonts w:cs="Arial"/>
          <w:color w:val="000000"/>
          <w:sz w:val="24"/>
        </w:rPr>
        <w:t>Kilometer</w:t>
      </w:r>
      <w:r w:rsidRPr="00707946">
        <w:rPr>
          <w:rFonts w:cs="Arial"/>
          <w:color w:val="000000"/>
          <w:sz w:val="24"/>
        </w:rPr>
        <w:t xml:space="preserve">) ließen sich Ziegel und Zubehör </w:t>
      </w:r>
      <w:r w:rsidR="006E02BA">
        <w:rPr>
          <w:rFonts w:cs="Arial"/>
          <w:color w:val="000000"/>
          <w:sz w:val="24"/>
        </w:rPr>
        <w:t>schnell und mit</w:t>
      </w:r>
      <w:r w:rsidRPr="00707946">
        <w:rPr>
          <w:rFonts w:cs="Arial"/>
          <w:color w:val="000000"/>
          <w:sz w:val="24"/>
        </w:rPr>
        <w:t xml:space="preserve"> geringen Transportkosten anliefern.</w:t>
      </w:r>
    </w:p>
    <w:p w:rsidR="00702AE6" w:rsidRPr="00707946" w:rsidRDefault="00702AE6" w:rsidP="00707946">
      <w:pPr>
        <w:spacing w:line="360" w:lineRule="auto"/>
        <w:jc w:val="both"/>
        <w:rPr>
          <w:rFonts w:cs="Arial"/>
          <w:color w:val="000000"/>
          <w:sz w:val="24"/>
        </w:rPr>
      </w:pPr>
    </w:p>
    <w:p w:rsidR="00707946" w:rsidRPr="00F42FC5" w:rsidRDefault="00707946" w:rsidP="00707946">
      <w:pPr>
        <w:spacing w:line="360" w:lineRule="auto"/>
        <w:jc w:val="both"/>
        <w:rPr>
          <w:rFonts w:cs="Arial"/>
          <w:b/>
          <w:color w:val="000000"/>
          <w:sz w:val="24"/>
        </w:rPr>
      </w:pPr>
      <w:r w:rsidRPr="00F42FC5">
        <w:rPr>
          <w:rFonts w:cs="Arial"/>
          <w:b/>
          <w:color w:val="000000"/>
          <w:sz w:val="24"/>
        </w:rPr>
        <w:t xml:space="preserve">Hoher Wohn- und Freizeitwert </w:t>
      </w:r>
    </w:p>
    <w:p w:rsidR="00707946" w:rsidRPr="00707946" w:rsidRDefault="00707946" w:rsidP="00707946">
      <w:pPr>
        <w:spacing w:line="360" w:lineRule="auto"/>
        <w:jc w:val="both"/>
        <w:rPr>
          <w:rFonts w:cs="Arial"/>
          <w:color w:val="000000"/>
          <w:sz w:val="24"/>
        </w:rPr>
      </w:pPr>
    </w:p>
    <w:p w:rsidR="00707946" w:rsidRDefault="00B17D91" w:rsidP="00707946">
      <w:pPr>
        <w:spacing w:line="360" w:lineRule="auto"/>
        <w:jc w:val="both"/>
        <w:rPr>
          <w:rFonts w:cs="Arial"/>
          <w:color w:val="000000"/>
          <w:sz w:val="24"/>
        </w:rPr>
      </w:pPr>
      <w:r>
        <w:rPr>
          <w:rFonts w:cs="Arial"/>
          <w:color w:val="000000"/>
          <w:sz w:val="24"/>
        </w:rPr>
        <w:t xml:space="preserve">Bezugsfertig </w:t>
      </w:r>
      <w:r w:rsidR="006E02BA">
        <w:rPr>
          <w:rFonts w:cs="Arial"/>
          <w:color w:val="000000"/>
          <w:sz w:val="24"/>
        </w:rPr>
        <w:t>sind</w:t>
      </w:r>
      <w:r>
        <w:rPr>
          <w:rFonts w:cs="Arial"/>
          <w:color w:val="000000"/>
          <w:sz w:val="24"/>
        </w:rPr>
        <w:t xml:space="preserve"> die Häuser</w:t>
      </w:r>
      <w:r w:rsidR="006E02BA">
        <w:rPr>
          <w:rFonts w:cs="Arial"/>
          <w:color w:val="000000"/>
          <w:sz w:val="24"/>
        </w:rPr>
        <w:t xml:space="preserve"> etappenweise </w:t>
      </w:r>
      <w:r w:rsidR="00F5242B">
        <w:rPr>
          <w:rFonts w:cs="Arial"/>
          <w:color w:val="000000"/>
          <w:sz w:val="24"/>
        </w:rPr>
        <w:t>seit</w:t>
      </w:r>
      <w:r>
        <w:rPr>
          <w:rFonts w:cs="Arial"/>
          <w:color w:val="000000"/>
          <w:sz w:val="24"/>
        </w:rPr>
        <w:t xml:space="preserve"> S</w:t>
      </w:r>
      <w:r w:rsidR="00707946" w:rsidRPr="00707946">
        <w:rPr>
          <w:rFonts w:cs="Arial"/>
          <w:color w:val="000000"/>
          <w:sz w:val="24"/>
        </w:rPr>
        <w:t>ommer 2017 (Häuser I bis III)</w:t>
      </w:r>
      <w:r w:rsidR="006E02BA">
        <w:rPr>
          <w:rFonts w:cs="Arial"/>
          <w:color w:val="000000"/>
          <w:sz w:val="24"/>
        </w:rPr>
        <w:t xml:space="preserve"> bis</w:t>
      </w:r>
      <w:r w:rsidR="00225CFA">
        <w:rPr>
          <w:rFonts w:cs="Arial"/>
          <w:color w:val="000000"/>
          <w:sz w:val="24"/>
        </w:rPr>
        <w:t xml:space="preserve"> </w:t>
      </w:r>
      <w:r w:rsidR="0084684F">
        <w:rPr>
          <w:rFonts w:cs="Arial"/>
          <w:color w:val="000000"/>
          <w:sz w:val="24"/>
        </w:rPr>
        <w:t>Jahrese</w:t>
      </w:r>
      <w:r w:rsidR="00225CFA">
        <w:rPr>
          <w:rFonts w:cs="Arial"/>
          <w:color w:val="000000"/>
          <w:sz w:val="24"/>
        </w:rPr>
        <w:t>nde</w:t>
      </w:r>
      <w:r w:rsidR="00707946" w:rsidRPr="00707946">
        <w:rPr>
          <w:rFonts w:cs="Arial"/>
          <w:color w:val="000000"/>
          <w:sz w:val="24"/>
        </w:rPr>
        <w:t xml:space="preserve"> (Häuser IV und V)</w:t>
      </w:r>
      <w:r>
        <w:rPr>
          <w:rFonts w:cs="Arial"/>
          <w:color w:val="000000"/>
          <w:sz w:val="24"/>
        </w:rPr>
        <w:t xml:space="preserve">. Schon in der </w:t>
      </w:r>
      <w:r w:rsidR="00707946" w:rsidRPr="00707946">
        <w:rPr>
          <w:rFonts w:cs="Arial"/>
          <w:color w:val="000000"/>
          <w:sz w:val="24"/>
        </w:rPr>
        <w:t xml:space="preserve"> Planungsphase </w:t>
      </w:r>
      <w:r>
        <w:rPr>
          <w:rFonts w:cs="Arial"/>
          <w:color w:val="000000"/>
          <w:sz w:val="24"/>
        </w:rPr>
        <w:t xml:space="preserve">stießen sie </w:t>
      </w:r>
      <w:r w:rsidR="00707946" w:rsidRPr="00707946">
        <w:rPr>
          <w:rFonts w:cs="Arial"/>
          <w:color w:val="000000"/>
          <w:sz w:val="24"/>
        </w:rPr>
        <w:t>auf das Interesse zahlreiche</w:t>
      </w:r>
      <w:r w:rsidR="0084684F">
        <w:rPr>
          <w:rFonts w:cs="Arial"/>
          <w:color w:val="000000"/>
          <w:sz w:val="24"/>
        </w:rPr>
        <w:t xml:space="preserve">r potentieller Wohnungskäufer. </w:t>
      </w:r>
      <w:r w:rsidR="00245744">
        <w:rPr>
          <w:rFonts w:cs="Arial"/>
          <w:color w:val="000000"/>
          <w:sz w:val="24"/>
        </w:rPr>
        <w:t>Dafür sorg</w:t>
      </w:r>
      <w:r>
        <w:rPr>
          <w:rFonts w:cs="Arial"/>
          <w:color w:val="000000"/>
          <w:sz w:val="24"/>
        </w:rPr>
        <w:t>t</w:t>
      </w:r>
      <w:r w:rsidR="003E1005">
        <w:rPr>
          <w:rFonts w:cs="Arial"/>
          <w:color w:val="000000"/>
          <w:sz w:val="24"/>
        </w:rPr>
        <w:t>e</w:t>
      </w:r>
      <w:r w:rsidR="00245744">
        <w:rPr>
          <w:rFonts w:cs="Arial"/>
          <w:color w:val="000000"/>
          <w:sz w:val="24"/>
        </w:rPr>
        <w:t>n</w:t>
      </w:r>
      <w:r w:rsidR="003E1005">
        <w:rPr>
          <w:rFonts w:cs="Arial"/>
          <w:color w:val="000000"/>
          <w:sz w:val="24"/>
        </w:rPr>
        <w:t xml:space="preserve"> unter anderem ein </w:t>
      </w:r>
      <w:r w:rsidR="00707946" w:rsidRPr="00707946">
        <w:rPr>
          <w:rFonts w:cs="Arial"/>
          <w:color w:val="000000"/>
          <w:sz w:val="24"/>
        </w:rPr>
        <w:t>gehobene</w:t>
      </w:r>
      <w:r w:rsidR="003E1005">
        <w:rPr>
          <w:rFonts w:cs="Arial"/>
          <w:color w:val="000000"/>
          <w:sz w:val="24"/>
        </w:rPr>
        <w:t>r</w:t>
      </w:r>
      <w:r w:rsidR="00707946" w:rsidRPr="00707946">
        <w:rPr>
          <w:rFonts w:cs="Arial"/>
          <w:color w:val="000000"/>
          <w:sz w:val="24"/>
        </w:rPr>
        <w:t xml:space="preserve"> Wohnkomfort </w:t>
      </w:r>
      <w:r w:rsidR="003E1005">
        <w:rPr>
          <w:rFonts w:cs="Arial"/>
          <w:color w:val="000000"/>
          <w:sz w:val="24"/>
        </w:rPr>
        <w:t xml:space="preserve">mit </w:t>
      </w:r>
      <w:r w:rsidR="00245744">
        <w:rPr>
          <w:rFonts w:cs="Arial"/>
          <w:color w:val="000000"/>
          <w:sz w:val="24"/>
        </w:rPr>
        <w:t>lichten Raumhöhen von bis zu 2,5 Metern</w:t>
      </w:r>
      <w:r w:rsidR="006E02BA">
        <w:rPr>
          <w:rFonts w:cs="Arial"/>
          <w:color w:val="000000"/>
          <w:sz w:val="24"/>
        </w:rPr>
        <w:t xml:space="preserve"> sowie Fußbodenheizung und</w:t>
      </w:r>
      <w:r w:rsidR="00245744">
        <w:rPr>
          <w:rFonts w:cs="Arial"/>
          <w:color w:val="000000"/>
          <w:sz w:val="24"/>
        </w:rPr>
        <w:t xml:space="preserve"> hochwertige Sanitär</w:t>
      </w:r>
      <w:r w:rsidR="000F641C">
        <w:rPr>
          <w:rFonts w:cs="Arial"/>
          <w:color w:val="000000"/>
          <w:sz w:val="24"/>
        </w:rPr>
        <w:t>einrichtung</w:t>
      </w:r>
      <w:r w:rsidR="00245744">
        <w:rPr>
          <w:rFonts w:cs="Arial"/>
          <w:color w:val="000000"/>
          <w:sz w:val="24"/>
        </w:rPr>
        <w:t>. Bodentiefe Fenster und Parkett ergänzen das</w:t>
      </w:r>
      <w:r w:rsidR="00F5242B">
        <w:rPr>
          <w:rFonts w:cs="Arial"/>
          <w:color w:val="000000"/>
          <w:sz w:val="24"/>
        </w:rPr>
        <w:t xml:space="preserve"> positive</w:t>
      </w:r>
      <w:r w:rsidR="00245744">
        <w:rPr>
          <w:rFonts w:cs="Arial"/>
          <w:color w:val="000000"/>
          <w:sz w:val="24"/>
        </w:rPr>
        <w:t xml:space="preserve"> Ambiente. Die energetische Versorgung erfolgt</w:t>
      </w:r>
      <w:r w:rsidR="00433443">
        <w:rPr>
          <w:rFonts w:cs="Arial"/>
          <w:color w:val="000000"/>
          <w:sz w:val="24"/>
        </w:rPr>
        <w:t xml:space="preserve"> zudem</w:t>
      </w:r>
      <w:r w:rsidR="00245744">
        <w:rPr>
          <w:rFonts w:cs="Arial"/>
          <w:color w:val="000000"/>
          <w:sz w:val="24"/>
        </w:rPr>
        <w:t xml:space="preserve"> über ein eigenes Blockheizkraftwerk. </w:t>
      </w:r>
      <w:r w:rsidR="006E02BA">
        <w:rPr>
          <w:rFonts w:cs="Arial"/>
          <w:color w:val="000000"/>
          <w:sz w:val="24"/>
        </w:rPr>
        <w:t>Z</w:t>
      </w:r>
      <w:r>
        <w:rPr>
          <w:rFonts w:cs="Arial"/>
          <w:color w:val="000000"/>
          <w:sz w:val="24"/>
        </w:rPr>
        <w:t xml:space="preserve">ur hohen Nachfrage </w:t>
      </w:r>
      <w:r w:rsidR="000F641C">
        <w:rPr>
          <w:rFonts w:cs="Arial"/>
          <w:color w:val="000000"/>
          <w:sz w:val="24"/>
        </w:rPr>
        <w:t>trug</w:t>
      </w:r>
      <w:r>
        <w:rPr>
          <w:rFonts w:cs="Arial"/>
          <w:color w:val="000000"/>
          <w:sz w:val="24"/>
        </w:rPr>
        <w:t xml:space="preserve"> auch die gute Wohnlage bei</w:t>
      </w:r>
      <w:r w:rsidR="000F641C">
        <w:rPr>
          <w:rFonts w:cs="Arial"/>
          <w:color w:val="000000"/>
          <w:sz w:val="24"/>
        </w:rPr>
        <w:t xml:space="preserve">. </w:t>
      </w:r>
      <w:r w:rsidR="00F5242B">
        <w:rPr>
          <w:rFonts w:cs="Arial"/>
          <w:color w:val="000000"/>
          <w:sz w:val="24"/>
        </w:rPr>
        <w:t>So bietet d</w:t>
      </w:r>
      <w:r>
        <w:rPr>
          <w:rFonts w:cs="Arial"/>
          <w:color w:val="000000"/>
          <w:sz w:val="24"/>
        </w:rPr>
        <w:t>er Standort</w:t>
      </w:r>
      <w:r w:rsidR="00707946" w:rsidRPr="00707946">
        <w:rPr>
          <w:rFonts w:cs="Arial"/>
          <w:color w:val="000000"/>
          <w:sz w:val="24"/>
        </w:rPr>
        <w:t xml:space="preserve"> den Bewohnern </w:t>
      </w:r>
      <w:r w:rsidR="00F5242B" w:rsidRPr="00707946">
        <w:rPr>
          <w:rFonts w:cs="Arial"/>
          <w:color w:val="000000"/>
          <w:sz w:val="24"/>
        </w:rPr>
        <w:t xml:space="preserve">durch die Einbettung in parkähnliche </w:t>
      </w:r>
      <w:r w:rsidR="00F5242B">
        <w:rPr>
          <w:rFonts w:cs="Arial"/>
          <w:color w:val="000000"/>
          <w:sz w:val="24"/>
        </w:rPr>
        <w:t>Grünflächen</w:t>
      </w:r>
      <w:r w:rsidR="00F5242B" w:rsidRPr="00707946">
        <w:rPr>
          <w:rFonts w:cs="Arial"/>
          <w:color w:val="000000"/>
          <w:sz w:val="24"/>
        </w:rPr>
        <w:t xml:space="preserve"> mit Rad- und Fußwegen sowie angelegten Sitzinseln </w:t>
      </w:r>
      <w:r w:rsidR="006E02BA" w:rsidRPr="00707946">
        <w:rPr>
          <w:rFonts w:cs="Arial"/>
          <w:color w:val="000000"/>
          <w:sz w:val="24"/>
        </w:rPr>
        <w:t>einen hohen Wohn- und Freizeitwert</w:t>
      </w:r>
      <w:r w:rsidR="006E02BA">
        <w:rPr>
          <w:rFonts w:cs="Arial"/>
          <w:color w:val="000000"/>
          <w:sz w:val="24"/>
        </w:rPr>
        <w:t xml:space="preserve">. </w:t>
      </w:r>
      <w:r w:rsidR="00F5242B">
        <w:rPr>
          <w:rFonts w:cs="Arial"/>
          <w:color w:val="000000"/>
          <w:sz w:val="24"/>
        </w:rPr>
        <w:t xml:space="preserve">Hinzu kommt die </w:t>
      </w:r>
      <w:r w:rsidR="00707946" w:rsidRPr="00707946">
        <w:rPr>
          <w:rFonts w:cs="Arial"/>
          <w:color w:val="000000"/>
          <w:sz w:val="24"/>
        </w:rPr>
        <w:t>direkte Anbindung an die gewachsene Infrastruktur der Innenstadt. Weitere „Natur-Highlights“ sind der in unmittelbarer Nachbarschaft liegende Albin Lang Park, die Mühleninsel und die in der Nähe befindlichen Isarauen.</w:t>
      </w:r>
    </w:p>
    <w:p w:rsidR="00225CFA" w:rsidRDefault="00225CFA" w:rsidP="00707946">
      <w:pPr>
        <w:spacing w:line="360" w:lineRule="auto"/>
        <w:jc w:val="both"/>
        <w:rPr>
          <w:rFonts w:cs="Arial"/>
          <w:color w:val="000000"/>
          <w:sz w:val="24"/>
        </w:rPr>
      </w:pPr>
    </w:p>
    <w:p w:rsidR="00645D9A" w:rsidRDefault="00645D9A" w:rsidP="00645D9A">
      <w:pPr>
        <w:tabs>
          <w:tab w:val="left" w:pos="7371"/>
        </w:tabs>
        <w:spacing w:after="240" w:line="360" w:lineRule="atLeast"/>
        <w:ind w:left="1416"/>
        <w:jc w:val="right"/>
        <w:rPr>
          <w:sz w:val="24"/>
        </w:rPr>
      </w:pPr>
      <w:r>
        <w:rPr>
          <w:bCs/>
          <w:sz w:val="24"/>
        </w:rPr>
        <w:t xml:space="preserve">Autor: </w:t>
      </w:r>
      <w:r>
        <w:rPr>
          <w:sz w:val="24"/>
        </w:rPr>
        <w:t>Dipl.-Ing. Hans-Gerd Heye</w:t>
      </w:r>
    </w:p>
    <w:p w:rsidR="00707946" w:rsidRPr="00CD25AF" w:rsidRDefault="00707946" w:rsidP="00707946">
      <w:pPr>
        <w:spacing w:line="360" w:lineRule="auto"/>
        <w:jc w:val="right"/>
        <w:rPr>
          <w:sz w:val="24"/>
        </w:rPr>
      </w:pPr>
      <w:r w:rsidRPr="006D449D">
        <w:rPr>
          <w:sz w:val="24"/>
        </w:rPr>
        <w:t xml:space="preserve">ca. </w:t>
      </w:r>
      <w:r w:rsidR="004A6595">
        <w:rPr>
          <w:sz w:val="24"/>
        </w:rPr>
        <w:t>8</w:t>
      </w:r>
      <w:r w:rsidRPr="006D449D">
        <w:rPr>
          <w:sz w:val="24"/>
        </w:rPr>
        <w:t>.</w:t>
      </w:r>
      <w:r w:rsidR="00155F18">
        <w:rPr>
          <w:sz w:val="24"/>
        </w:rPr>
        <w:t>4</w:t>
      </w:r>
      <w:r w:rsidRPr="006D449D">
        <w:rPr>
          <w:sz w:val="24"/>
        </w:rPr>
        <w:t>00 Zeichen</w:t>
      </w:r>
    </w:p>
    <w:p w:rsidR="00707946" w:rsidRDefault="00707946" w:rsidP="00707946">
      <w:pPr>
        <w:spacing w:line="360" w:lineRule="auto"/>
        <w:jc w:val="both"/>
        <w:rPr>
          <w:rFonts w:cs="Arial"/>
          <w:color w:val="000000"/>
          <w:sz w:val="24"/>
        </w:rPr>
      </w:pPr>
    </w:p>
    <w:p w:rsidR="009F4A8A" w:rsidRDefault="009F4A8A" w:rsidP="00707946">
      <w:pPr>
        <w:spacing w:line="360" w:lineRule="auto"/>
        <w:jc w:val="both"/>
        <w:rPr>
          <w:rFonts w:cs="Arial"/>
          <w:color w:val="000000"/>
          <w:sz w:val="24"/>
        </w:rPr>
      </w:pPr>
    </w:p>
    <w:p w:rsidR="009F4A8A" w:rsidRDefault="009F4A8A" w:rsidP="00707946">
      <w:pPr>
        <w:spacing w:line="360" w:lineRule="auto"/>
        <w:jc w:val="both"/>
        <w:rPr>
          <w:rFonts w:cs="Arial"/>
          <w:color w:val="000000"/>
          <w:sz w:val="24"/>
        </w:rPr>
      </w:pPr>
    </w:p>
    <w:p w:rsidR="00F5242B" w:rsidRDefault="00F5242B" w:rsidP="00707946">
      <w:pPr>
        <w:spacing w:line="360" w:lineRule="auto"/>
        <w:jc w:val="both"/>
        <w:rPr>
          <w:rFonts w:cs="Arial"/>
          <w:color w:val="000000"/>
          <w:sz w:val="24"/>
        </w:rPr>
      </w:pPr>
    </w:p>
    <w:p w:rsidR="00F5242B" w:rsidRDefault="00F5242B" w:rsidP="00707946">
      <w:pPr>
        <w:spacing w:line="360" w:lineRule="auto"/>
        <w:jc w:val="both"/>
        <w:rPr>
          <w:rFonts w:cs="Arial"/>
          <w:color w:val="000000"/>
          <w:sz w:val="24"/>
        </w:rPr>
      </w:pPr>
    </w:p>
    <w:p w:rsidR="00F5242B" w:rsidRDefault="00F5242B" w:rsidP="00707946">
      <w:pPr>
        <w:spacing w:line="360" w:lineRule="auto"/>
        <w:jc w:val="both"/>
        <w:rPr>
          <w:rFonts w:cs="Arial"/>
          <w:color w:val="000000"/>
          <w:sz w:val="24"/>
        </w:rPr>
      </w:pPr>
    </w:p>
    <w:p w:rsidR="00707946" w:rsidRPr="00645D9A" w:rsidRDefault="00645D9A" w:rsidP="00707946">
      <w:pPr>
        <w:spacing w:line="360" w:lineRule="auto"/>
        <w:jc w:val="both"/>
        <w:rPr>
          <w:rFonts w:cs="Arial"/>
          <w:b/>
          <w:color w:val="000000"/>
          <w:sz w:val="24"/>
          <w:u w:val="single"/>
        </w:rPr>
      </w:pPr>
      <w:r w:rsidRPr="00645D9A">
        <w:rPr>
          <w:rFonts w:cs="Arial"/>
          <w:b/>
          <w:color w:val="000000"/>
          <w:sz w:val="24"/>
          <w:u w:val="single"/>
        </w:rPr>
        <w:lastRenderedPageBreak/>
        <w:t>Bautafel</w:t>
      </w:r>
    </w:p>
    <w:p w:rsidR="00707946" w:rsidRPr="00707946" w:rsidRDefault="00707946" w:rsidP="00707946">
      <w:pPr>
        <w:spacing w:line="360" w:lineRule="auto"/>
        <w:jc w:val="both"/>
        <w:rPr>
          <w:rFonts w:cs="Arial"/>
          <w:color w:val="000000"/>
          <w:sz w:val="24"/>
        </w:rPr>
      </w:pPr>
    </w:p>
    <w:p w:rsidR="00707946" w:rsidRPr="00707946" w:rsidRDefault="00707946" w:rsidP="00707946">
      <w:pPr>
        <w:spacing w:line="360" w:lineRule="auto"/>
        <w:jc w:val="both"/>
        <w:rPr>
          <w:rFonts w:cs="Arial"/>
          <w:color w:val="000000"/>
          <w:sz w:val="24"/>
        </w:rPr>
      </w:pPr>
      <w:r w:rsidRPr="00645D9A">
        <w:rPr>
          <w:rFonts w:cs="Arial"/>
          <w:b/>
          <w:color w:val="000000"/>
          <w:sz w:val="24"/>
        </w:rPr>
        <w:t>Objektadresse:</w:t>
      </w:r>
      <w:r w:rsidRPr="00707946">
        <w:rPr>
          <w:rFonts w:cs="Arial"/>
          <w:color w:val="000000"/>
          <w:sz w:val="24"/>
        </w:rPr>
        <w:t xml:space="preserve"> Siebenbrückenweg 1 bis 5, 84034 Landshut</w:t>
      </w:r>
    </w:p>
    <w:p w:rsidR="005C1827" w:rsidRDefault="00707946" w:rsidP="00707946">
      <w:pPr>
        <w:spacing w:line="360" w:lineRule="auto"/>
        <w:jc w:val="both"/>
        <w:rPr>
          <w:rFonts w:cs="Arial"/>
          <w:color w:val="000000"/>
          <w:sz w:val="24"/>
        </w:rPr>
      </w:pPr>
      <w:r w:rsidRPr="00645D9A">
        <w:rPr>
          <w:rFonts w:cs="Arial"/>
          <w:b/>
          <w:color w:val="000000"/>
          <w:sz w:val="24"/>
        </w:rPr>
        <w:t>Bauherren:</w:t>
      </w:r>
      <w:r w:rsidRPr="00707946">
        <w:rPr>
          <w:rFonts w:cs="Arial"/>
          <w:color w:val="000000"/>
          <w:sz w:val="24"/>
        </w:rPr>
        <w:t xml:space="preserve"> Oberhauser GmbH, Altstadt 388, 84028 Landshut; </w:t>
      </w:r>
    </w:p>
    <w:p w:rsidR="00707946" w:rsidRPr="00707946" w:rsidRDefault="00707946" w:rsidP="00707946">
      <w:pPr>
        <w:spacing w:line="360" w:lineRule="auto"/>
        <w:jc w:val="both"/>
        <w:rPr>
          <w:rFonts w:cs="Arial"/>
          <w:color w:val="000000"/>
          <w:sz w:val="24"/>
        </w:rPr>
      </w:pPr>
      <w:r w:rsidRPr="00707946">
        <w:rPr>
          <w:rFonts w:cs="Arial"/>
          <w:color w:val="000000"/>
          <w:sz w:val="24"/>
        </w:rPr>
        <w:t xml:space="preserve">WJK Wohn- und Gewerbebau GmbH, </w:t>
      </w:r>
      <w:proofErr w:type="spellStart"/>
      <w:r w:rsidRPr="00707946">
        <w:rPr>
          <w:rFonts w:cs="Arial"/>
          <w:color w:val="000000"/>
          <w:sz w:val="24"/>
        </w:rPr>
        <w:t>Malling</w:t>
      </w:r>
      <w:proofErr w:type="spellEnd"/>
      <w:r w:rsidRPr="00707946">
        <w:rPr>
          <w:rFonts w:cs="Arial"/>
          <w:color w:val="000000"/>
          <w:sz w:val="24"/>
        </w:rPr>
        <w:t xml:space="preserve"> 1, 84140 Gangkofen</w:t>
      </w:r>
    </w:p>
    <w:p w:rsidR="00707946" w:rsidRPr="00707946" w:rsidRDefault="00707946" w:rsidP="00707946">
      <w:pPr>
        <w:spacing w:line="360" w:lineRule="auto"/>
        <w:jc w:val="both"/>
        <w:rPr>
          <w:rFonts w:cs="Arial"/>
          <w:color w:val="000000"/>
          <w:sz w:val="24"/>
        </w:rPr>
      </w:pPr>
      <w:r w:rsidRPr="00645D9A">
        <w:rPr>
          <w:rFonts w:cs="Arial"/>
          <w:b/>
          <w:color w:val="000000"/>
          <w:sz w:val="24"/>
        </w:rPr>
        <w:t>Entwurf:</w:t>
      </w:r>
      <w:r w:rsidRPr="00707946">
        <w:rPr>
          <w:rFonts w:cs="Arial"/>
          <w:color w:val="000000"/>
          <w:sz w:val="24"/>
        </w:rPr>
        <w:t xml:space="preserve"> Architektengemeinschaft </w:t>
      </w:r>
      <w:proofErr w:type="spellStart"/>
      <w:r w:rsidRPr="00707946">
        <w:rPr>
          <w:rFonts w:cs="Arial"/>
          <w:color w:val="000000"/>
          <w:sz w:val="24"/>
        </w:rPr>
        <w:t>Feigel-Dumps</w:t>
      </w:r>
      <w:proofErr w:type="spellEnd"/>
      <w:r w:rsidRPr="00707946">
        <w:rPr>
          <w:rFonts w:cs="Arial"/>
          <w:color w:val="000000"/>
          <w:sz w:val="24"/>
        </w:rPr>
        <w:t xml:space="preserve"> Architekten, Architekt (BDA) Stefan </w:t>
      </w:r>
      <w:proofErr w:type="spellStart"/>
      <w:r w:rsidRPr="00707946">
        <w:rPr>
          <w:rFonts w:cs="Arial"/>
          <w:color w:val="000000"/>
          <w:sz w:val="24"/>
        </w:rPr>
        <w:t>Feigel</w:t>
      </w:r>
      <w:proofErr w:type="spellEnd"/>
      <w:r w:rsidRPr="00707946">
        <w:rPr>
          <w:rFonts w:cs="Arial"/>
          <w:color w:val="000000"/>
          <w:sz w:val="24"/>
        </w:rPr>
        <w:t xml:space="preserve">, </w:t>
      </w:r>
      <w:proofErr w:type="spellStart"/>
      <w:r w:rsidRPr="00707946">
        <w:rPr>
          <w:rFonts w:cs="Arial"/>
          <w:color w:val="000000"/>
          <w:sz w:val="24"/>
        </w:rPr>
        <w:t>Klötzlmüllerstrasse</w:t>
      </w:r>
      <w:proofErr w:type="spellEnd"/>
      <w:r w:rsidRPr="00707946">
        <w:rPr>
          <w:rFonts w:cs="Arial"/>
          <w:color w:val="000000"/>
          <w:sz w:val="24"/>
        </w:rPr>
        <w:t xml:space="preserve"> 42, 84034 Landshut</w:t>
      </w:r>
    </w:p>
    <w:p w:rsidR="00707946" w:rsidRPr="00707946" w:rsidRDefault="00707946" w:rsidP="00707946">
      <w:pPr>
        <w:spacing w:line="360" w:lineRule="auto"/>
        <w:jc w:val="both"/>
        <w:rPr>
          <w:rFonts w:cs="Arial"/>
          <w:color w:val="000000"/>
          <w:sz w:val="24"/>
        </w:rPr>
      </w:pPr>
      <w:r w:rsidRPr="00645D9A">
        <w:rPr>
          <w:rFonts w:cs="Arial"/>
          <w:b/>
          <w:color w:val="000000"/>
          <w:sz w:val="24"/>
        </w:rPr>
        <w:t>Bauausführung:</w:t>
      </w:r>
      <w:r w:rsidRPr="00707946">
        <w:rPr>
          <w:rFonts w:cs="Arial"/>
          <w:color w:val="000000"/>
          <w:sz w:val="24"/>
        </w:rPr>
        <w:t xml:space="preserve"> Oberhauser GmbH, Altstadt 3888, 84028 Landshut; Werra-Bau GmbH &amp; Co.KG, </w:t>
      </w:r>
      <w:proofErr w:type="spellStart"/>
      <w:r w:rsidRPr="00707946">
        <w:rPr>
          <w:rFonts w:cs="Arial"/>
          <w:color w:val="000000"/>
          <w:sz w:val="24"/>
        </w:rPr>
        <w:t>Malling</w:t>
      </w:r>
      <w:proofErr w:type="spellEnd"/>
      <w:r w:rsidRPr="00707946">
        <w:rPr>
          <w:rFonts w:cs="Arial"/>
          <w:color w:val="000000"/>
          <w:sz w:val="24"/>
        </w:rPr>
        <w:t xml:space="preserve"> 1, 84140 Gangkofen</w:t>
      </w:r>
    </w:p>
    <w:p w:rsidR="00707946" w:rsidRPr="00707946" w:rsidRDefault="00707946" w:rsidP="00707946">
      <w:pPr>
        <w:spacing w:line="360" w:lineRule="auto"/>
        <w:jc w:val="both"/>
        <w:rPr>
          <w:rFonts w:cs="Arial"/>
          <w:color w:val="000000"/>
          <w:sz w:val="24"/>
        </w:rPr>
      </w:pPr>
      <w:r w:rsidRPr="00645D9A">
        <w:rPr>
          <w:rFonts w:cs="Arial"/>
          <w:b/>
          <w:color w:val="000000"/>
          <w:sz w:val="24"/>
        </w:rPr>
        <w:t>Anzahl Wohnungen:</w:t>
      </w:r>
      <w:r w:rsidRPr="00707946">
        <w:rPr>
          <w:rFonts w:cs="Arial"/>
          <w:color w:val="000000"/>
          <w:sz w:val="24"/>
        </w:rPr>
        <w:t xml:space="preserve"> insgesamt 99 Wohneinheiten</w:t>
      </w:r>
    </w:p>
    <w:p w:rsidR="00707946" w:rsidRDefault="005C1827" w:rsidP="00707946">
      <w:pPr>
        <w:spacing w:line="360" w:lineRule="auto"/>
        <w:jc w:val="both"/>
        <w:rPr>
          <w:rFonts w:cs="Arial"/>
          <w:color w:val="000000"/>
          <w:sz w:val="24"/>
        </w:rPr>
      </w:pPr>
      <w:r w:rsidRPr="00151A3F">
        <w:rPr>
          <w:rFonts w:cs="Arial"/>
          <w:b/>
          <w:color w:val="000000"/>
          <w:sz w:val="24"/>
        </w:rPr>
        <w:t>Wohnfläche (alle fünf Häuser):</w:t>
      </w:r>
      <w:r>
        <w:rPr>
          <w:rFonts w:cs="Arial"/>
          <w:color w:val="000000"/>
          <w:sz w:val="24"/>
        </w:rPr>
        <w:t xml:space="preserve"> </w:t>
      </w:r>
      <w:r w:rsidR="00707946" w:rsidRPr="00707946">
        <w:rPr>
          <w:rFonts w:cs="Arial"/>
          <w:color w:val="000000"/>
          <w:sz w:val="24"/>
        </w:rPr>
        <w:t>7.826 m²</w:t>
      </w:r>
    </w:p>
    <w:p w:rsidR="00707946" w:rsidRPr="00707946" w:rsidRDefault="00707946" w:rsidP="00707946">
      <w:pPr>
        <w:spacing w:line="360" w:lineRule="auto"/>
        <w:jc w:val="both"/>
        <w:rPr>
          <w:rFonts w:cs="Arial"/>
          <w:color w:val="000000"/>
          <w:sz w:val="24"/>
        </w:rPr>
      </w:pPr>
      <w:r w:rsidRPr="00645D9A">
        <w:rPr>
          <w:rFonts w:cs="Arial"/>
          <w:b/>
          <w:color w:val="000000"/>
          <w:sz w:val="24"/>
        </w:rPr>
        <w:t>Ermittelter Jahresenergiebedarf:</w:t>
      </w:r>
      <w:r w:rsidR="00A067E2">
        <w:rPr>
          <w:rFonts w:cs="Arial"/>
          <w:color w:val="000000"/>
          <w:sz w:val="24"/>
        </w:rPr>
        <w:t xml:space="preserve"> Häuser I-III KfW-</w:t>
      </w:r>
      <w:r w:rsidRPr="00707946">
        <w:rPr>
          <w:rFonts w:cs="Arial"/>
          <w:color w:val="000000"/>
          <w:sz w:val="24"/>
        </w:rPr>
        <w:t xml:space="preserve"> Energieeffizienzhaus</w:t>
      </w:r>
      <w:r w:rsidR="00A067E2">
        <w:rPr>
          <w:rFonts w:cs="Arial"/>
          <w:color w:val="000000"/>
          <w:sz w:val="24"/>
        </w:rPr>
        <w:t>-S</w:t>
      </w:r>
      <w:r w:rsidRPr="00707946">
        <w:rPr>
          <w:rFonts w:cs="Arial"/>
          <w:color w:val="000000"/>
          <w:sz w:val="24"/>
        </w:rPr>
        <w:t>tandard</w:t>
      </w:r>
      <w:r w:rsidR="00A067E2">
        <w:rPr>
          <w:rFonts w:cs="Arial"/>
          <w:color w:val="000000"/>
          <w:sz w:val="24"/>
        </w:rPr>
        <w:t xml:space="preserve"> </w:t>
      </w:r>
      <w:r w:rsidR="00A067E2" w:rsidRPr="00707946">
        <w:rPr>
          <w:rFonts w:cs="Arial"/>
          <w:color w:val="000000"/>
          <w:sz w:val="24"/>
        </w:rPr>
        <w:t>70</w:t>
      </w:r>
      <w:r w:rsidRPr="00707946">
        <w:rPr>
          <w:rFonts w:cs="Arial"/>
          <w:color w:val="000000"/>
          <w:sz w:val="24"/>
        </w:rPr>
        <w:t>, Häuser IV und V KfW</w:t>
      </w:r>
      <w:r w:rsidR="00A067E2">
        <w:rPr>
          <w:rFonts w:cs="Arial"/>
          <w:color w:val="000000"/>
          <w:sz w:val="24"/>
        </w:rPr>
        <w:t>-</w:t>
      </w:r>
      <w:r w:rsidR="005C1827">
        <w:rPr>
          <w:rFonts w:cs="Arial"/>
          <w:color w:val="000000"/>
          <w:sz w:val="24"/>
        </w:rPr>
        <w:t xml:space="preserve"> Energieeffizienzhaus</w:t>
      </w:r>
      <w:r w:rsidR="00A067E2">
        <w:rPr>
          <w:rFonts w:cs="Arial"/>
          <w:color w:val="000000"/>
          <w:sz w:val="24"/>
        </w:rPr>
        <w:t>-S</w:t>
      </w:r>
      <w:r w:rsidR="005C1827">
        <w:rPr>
          <w:rFonts w:cs="Arial"/>
          <w:color w:val="000000"/>
          <w:sz w:val="24"/>
        </w:rPr>
        <w:t xml:space="preserve">tandard </w:t>
      </w:r>
      <w:r w:rsidR="00A067E2" w:rsidRPr="00707946">
        <w:rPr>
          <w:rFonts w:cs="Arial"/>
          <w:color w:val="000000"/>
          <w:sz w:val="24"/>
        </w:rPr>
        <w:t>5</w:t>
      </w:r>
      <w:r w:rsidR="00A067E2">
        <w:rPr>
          <w:rFonts w:cs="Arial"/>
          <w:color w:val="000000"/>
          <w:sz w:val="24"/>
        </w:rPr>
        <w:t xml:space="preserve">5 </w:t>
      </w:r>
      <w:r w:rsidRPr="00707946">
        <w:rPr>
          <w:rFonts w:cs="Arial"/>
          <w:color w:val="000000"/>
          <w:sz w:val="24"/>
        </w:rPr>
        <w:t>(27,68 kWh/m²a)</w:t>
      </w:r>
    </w:p>
    <w:p w:rsidR="00707946" w:rsidRPr="00707946" w:rsidRDefault="00707946" w:rsidP="00707946">
      <w:pPr>
        <w:spacing w:line="360" w:lineRule="auto"/>
        <w:jc w:val="both"/>
        <w:rPr>
          <w:rFonts w:cs="Arial"/>
          <w:color w:val="000000"/>
          <w:sz w:val="24"/>
        </w:rPr>
      </w:pPr>
      <w:r w:rsidRPr="00645D9A">
        <w:rPr>
          <w:rFonts w:cs="Arial"/>
          <w:b/>
          <w:color w:val="000000"/>
          <w:sz w:val="24"/>
        </w:rPr>
        <w:t>Außenwandbaustoff:</w:t>
      </w:r>
      <w:r w:rsidR="00645D9A">
        <w:rPr>
          <w:rFonts w:cs="Arial"/>
          <w:color w:val="000000"/>
          <w:sz w:val="24"/>
        </w:rPr>
        <w:t xml:space="preserve"> </w:t>
      </w:r>
      <w:r w:rsidR="005C1827">
        <w:rPr>
          <w:rFonts w:cs="Arial"/>
          <w:color w:val="000000"/>
          <w:sz w:val="24"/>
        </w:rPr>
        <w:t>„</w:t>
      </w:r>
      <w:proofErr w:type="spellStart"/>
      <w:r w:rsidR="00645D9A">
        <w:rPr>
          <w:rFonts w:cs="Arial"/>
          <w:color w:val="000000"/>
          <w:sz w:val="24"/>
        </w:rPr>
        <w:t>U</w:t>
      </w:r>
      <w:r w:rsidRPr="00707946">
        <w:rPr>
          <w:rFonts w:cs="Arial"/>
          <w:color w:val="000000"/>
          <w:sz w:val="24"/>
        </w:rPr>
        <w:t>nipor</w:t>
      </w:r>
      <w:proofErr w:type="spellEnd"/>
      <w:r w:rsidRPr="00707946">
        <w:rPr>
          <w:rFonts w:cs="Arial"/>
          <w:color w:val="000000"/>
          <w:sz w:val="24"/>
        </w:rPr>
        <w:t xml:space="preserve"> WS10 Coriso</w:t>
      </w:r>
      <w:r w:rsidR="005C1827">
        <w:rPr>
          <w:rFonts w:cs="Arial"/>
          <w:color w:val="000000"/>
          <w:sz w:val="24"/>
        </w:rPr>
        <w:t>“</w:t>
      </w:r>
      <w:r w:rsidRPr="00707946">
        <w:rPr>
          <w:rFonts w:cs="Arial"/>
          <w:color w:val="000000"/>
          <w:sz w:val="24"/>
        </w:rPr>
        <w:t>-</w:t>
      </w:r>
      <w:r w:rsidR="005C1827">
        <w:rPr>
          <w:rFonts w:cs="Arial"/>
          <w:color w:val="000000"/>
          <w:sz w:val="24"/>
        </w:rPr>
        <w:t>Mauerz</w:t>
      </w:r>
      <w:r w:rsidR="006B1A48">
        <w:rPr>
          <w:rFonts w:cs="Arial"/>
          <w:color w:val="000000"/>
          <w:sz w:val="24"/>
        </w:rPr>
        <w:t>iegel</w:t>
      </w:r>
    </w:p>
    <w:p w:rsidR="00707946" w:rsidRPr="00707946" w:rsidRDefault="00707946" w:rsidP="00707946">
      <w:pPr>
        <w:spacing w:line="360" w:lineRule="auto"/>
        <w:jc w:val="both"/>
        <w:rPr>
          <w:rFonts w:cs="Arial"/>
          <w:color w:val="000000"/>
          <w:sz w:val="24"/>
        </w:rPr>
      </w:pPr>
      <w:r w:rsidRPr="00645D9A">
        <w:rPr>
          <w:rFonts w:cs="Arial"/>
          <w:b/>
          <w:color w:val="000000"/>
          <w:sz w:val="24"/>
        </w:rPr>
        <w:t>Ziegelhersteller:</w:t>
      </w:r>
      <w:r w:rsidRPr="00707946">
        <w:rPr>
          <w:rFonts w:cs="Arial"/>
          <w:color w:val="000000"/>
          <w:sz w:val="24"/>
        </w:rPr>
        <w:t xml:space="preserve"> Leipfinger</w:t>
      </w:r>
      <w:r w:rsidR="00645D9A">
        <w:rPr>
          <w:rFonts w:cs="Arial"/>
          <w:color w:val="000000"/>
          <w:sz w:val="24"/>
        </w:rPr>
        <w:t>-Bader Ziegelwerke</w:t>
      </w:r>
      <w:r w:rsidRPr="00707946">
        <w:rPr>
          <w:rFonts w:cs="Arial"/>
          <w:color w:val="000000"/>
          <w:sz w:val="24"/>
        </w:rPr>
        <w:t>, Ziegeleistrasse 15, 84172 Vatersdorf</w:t>
      </w:r>
    </w:p>
    <w:p w:rsidR="00707946" w:rsidRPr="00707946" w:rsidRDefault="00707946" w:rsidP="00707946">
      <w:pPr>
        <w:spacing w:line="360" w:lineRule="auto"/>
        <w:jc w:val="both"/>
        <w:rPr>
          <w:rFonts w:cs="Arial"/>
          <w:color w:val="000000"/>
          <w:sz w:val="24"/>
        </w:rPr>
      </w:pPr>
      <w:r w:rsidRPr="00645D9A">
        <w:rPr>
          <w:rFonts w:cs="Arial"/>
          <w:b/>
          <w:color w:val="000000"/>
          <w:sz w:val="24"/>
        </w:rPr>
        <w:t>Bauzeit (Gesamtanlage):</w:t>
      </w:r>
      <w:r w:rsidRPr="00707946">
        <w:rPr>
          <w:rFonts w:cs="Arial"/>
          <w:color w:val="000000"/>
          <w:sz w:val="24"/>
        </w:rPr>
        <w:t xml:space="preserve"> Anfang 2015 bis Ende 2017</w:t>
      </w:r>
    </w:p>
    <w:p w:rsidR="00707946" w:rsidRPr="00707946" w:rsidRDefault="00707946" w:rsidP="00707946">
      <w:pPr>
        <w:spacing w:line="360" w:lineRule="auto"/>
        <w:jc w:val="both"/>
        <w:rPr>
          <w:rFonts w:cs="Arial"/>
          <w:color w:val="000000"/>
          <w:sz w:val="24"/>
        </w:rPr>
      </w:pPr>
    </w:p>
    <w:p w:rsidR="002C2B9D" w:rsidRPr="00967415" w:rsidRDefault="002C2B9D" w:rsidP="007902C3">
      <w:pPr>
        <w:spacing w:line="400" w:lineRule="exact"/>
        <w:jc w:val="both"/>
        <w:rPr>
          <w:sz w:val="24"/>
        </w:rPr>
      </w:pPr>
    </w:p>
    <w:p w:rsidR="00A4223D" w:rsidRDefault="00B303AB" w:rsidP="002B44D2">
      <w:pPr>
        <w:spacing w:line="400" w:lineRule="exact"/>
        <w:jc w:val="both"/>
        <w:rPr>
          <w:sz w:val="24"/>
        </w:rPr>
      </w:pPr>
      <w:r w:rsidRPr="000A5947">
        <w:rPr>
          <w:b/>
          <w:sz w:val="24"/>
        </w:rPr>
        <w:t>Hinweis</w:t>
      </w:r>
      <w:r w:rsidRPr="002815F1">
        <w:rPr>
          <w:sz w:val="24"/>
        </w:rPr>
        <w:t>:</w:t>
      </w:r>
      <w:r>
        <w:rPr>
          <w:sz w:val="24"/>
        </w:rPr>
        <w:t xml:space="preserve"> Dieser Text inklusive Bilder kann auch online abgerufen werden unter</w:t>
      </w:r>
      <w:r w:rsidR="00F305D3">
        <w:rPr>
          <w:sz w:val="24"/>
        </w:rPr>
        <w:t xml:space="preserve"> </w:t>
      </w:r>
      <w:r w:rsidR="00F305D3" w:rsidRPr="00F305D3">
        <w:rPr>
          <w:b/>
          <w:sz w:val="24"/>
        </w:rPr>
        <w:t>www.</w:t>
      </w:r>
      <w:r w:rsidR="000A76C6">
        <w:rPr>
          <w:b/>
          <w:sz w:val="24"/>
        </w:rPr>
        <w:t>l</w:t>
      </w:r>
      <w:r w:rsidR="00B74A76">
        <w:rPr>
          <w:b/>
          <w:sz w:val="24"/>
        </w:rPr>
        <w:t>eipfinger</w:t>
      </w:r>
      <w:r w:rsidR="000A76C6">
        <w:rPr>
          <w:b/>
          <w:sz w:val="24"/>
        </w:rPr>
        <w:t>-b</w:t>
      </w:r>
      <w:r w:rsidR="00B74A76">
        <w:rPr>
          <w:b/>
          <w:sz w:val="24"/>
        </w:rPr>
        <w:t>ader</w:t>
      </w:r>
      <w:r w:rsidR="00F305D3" w:rsidRPr="00F305D3">
        <w:rPr>
          <w:b/>
          <w:sz w:val="24"/>
        </w:rPr>
        <w:t>.de</w:t>
      </w:r>
      <w:r w:rsidR="00F305D3" w:rsidRPr="00F305D3">
        <w:rPr>
          <w:sz w:val="24"/>
        </w:rPr>
        <w:t xml:space="preserve"> (</w:t>
      </w:r>
      <w:r w:rsidR="00F305D3" w:rsidRPr="005F1A7D">
        <w:rPr>
          <w:sz w:val="24"/>
        </w:rPr>
        <w:t xml:space="preserve">Rubrik Unternehmen/ </w:t>
      </w:r>
      <w:r w:rsidR="005F1A7D">
        <w:rPr>
          <w:sz w:val="24"/>
        </w:rPr>
        <w:t>News</w:t>
      </w:r>
      <w:r w:rsidR="00F305D3" w:rsidRPr="00F305D3">
        <w:rPr>
          <w:sz w:val="24"/>
        </w:rPr>
        <w:t>) oder</w:t>
      </w:r>
      <w:r>
        <w:rPr>
          <w:sz w:val="24"/>
        </w:rPr>
        <w:t xml:space="preserve"> </w:t>
      </w:r>
      <w:r w:rsidR="006F0112" w:rsidRPr="006F0112">
        <w:rPr>
          <w:b/>
          <w:sz w:val="24"/>
        </w:rPr>
        <w:t>www.dako-pr.de</w:t>
      </w:r>
      <w:r>
        <w:rPr>
          <w:sz w:val="24"/>
        </w:rPr>
        <w:t>.</w:t>
      </w:r>
    </w:p>
    <w:p w:rsidR="006F0112" w:rsidRDefault="006F0112" w:rsidP="002B44D2">
      <w:pPr>
        <w:spacing w:line="400" w:lineRule="exact"/>
        <w:jc w:val="both"/>
        <w:rPr>
          <w:sz w:val="24"/>
        </w:rPr>
      </w:pPr>
    </w:p>
    <w:p w:rsidR="00EC0AD9" w:rsidRDefault="00EC0AD9" w:rsidP="002B44D2">
      <w:pPr>
        <w:spacing w:line="400" w:lineRule="exact"/>
        <w:jc w:val="both"/>
        <w:rPr>
          <w:sz w:val="24"/>
        </w:rPr>
      </w:pPr>
    </w:p>
    <w:p w:rsidR="00F962C7" w:rsidRDefault="00F962C7" w:rsidP="002B44D2">
      <w:pPr>
        <w:spacing w:line="400" w:lineRule="exact"/>
        <w:jc w:val="both"/>
        <w:rPr>
          <w:sz w:val="24"/>
        </w:rPr>
      </w:pPr>
    </w:p>
    <w:p w:rsidR="00EC0AD9" w:rsidRDefault="00EC0AD9" w:rsidP="002B44D2">
      <w:pPr>
        <w:spacing w:line="400" w:lineRule="exact"/>
        <w:jc w:val="both"/>
        <w:rPr>
          <w:sz w:val="24"/>
        </w:rPr>
      </w:pPr>
    </w:p>
    <w:p w:rsidR="00EC0AD9" w:rsidRDefault="00EC0AD9" w:rsidP="002B44D2">
      <w:pPr>
        <w:spacing w:line="400" w:lineRule="exact"/>
        <w:jc w:val="both"/>
        <w:rPr>
          <w:sz w:val="24"/>
        </w:rPr>
      </w:pPr>
    </w:p>
    <w:p w:rsidR="00F962C7" w:rsidRDefault="00F962C7" w:rsidP="002B44D2">
      <w:pPr>
        <w:spacing w:line="400" w:lineRule="exact"/>
        <w:jc w:val="both"/>
        <w:rPr>
          <w:sz w:val="24"/>
        </w:rPr>
      </w:pPr>
    </w:p>
    <w:p w:rsidR="00EC0AD9" w:rsidRDefault="00EC0AD9" w:rsidP="002B44D2">
      <w:pPr>
        <w:spacing w:line="400" w:lineRule="exact"/>
        <w:jc w:val="both"/>
        <w:rPr>
          <w:sz w:val="24"/>
        </w:rPr>
      </w:pPr>
    </w:p>
    <w:p w:rsidR="00EC0AD9" w:rsidRDefault="00EC0AD9" w:rsidP="002B44D2">
      <w:pPr>
        <w:spacing w:line="400" w:lineRule="exact"/>
        <w:jc w:val="both"/>
        <w:rPr>
          <w:sz w:val="24"/>
        </w:rPr>
      </w:pPr>
    </w:p>
    <w:p w:rsidR="00EC0AD9" w:rsidRDefault="00EC0AD9" w:rsidP="002B44D2">
      <w:pPr>
        <w:spacing w:line="400" w:lineRule="exact"/>
        <w:jc w:val="both"/>
        <w:rPr>
          <w:sz w:val="24"/>
        </w:rPr>
      </w:pPr>
    </w:p>
    <w:p w:rsidR="00433D39" w:rsidRDefault="00433D39" w:rsidP="002B44D2">
      <w:pPr>
        <w:spacing w:line="400" w:lineRule="exact"/>
        <w:jc w:val="both"/>
        <w:rPr>
          <w:sz w:val="24"/>
        </w:rPr>
      </w:pPr>
    </w:p>
    <w:p w:rsidR="006A73D1" w:rsidRPr="00743208" w:rsidRDefault="00A01B64" w:rsidP="002B44D2">
      <w:pPr>
        <w:spacing w:line="400" w:lineRule="exact"/>
        <w:jc w:val="both"/>
        <w:rPr>
          <w:b/>
          <w:sz w:val="24"/>
          <w:u w:val="single"/>
        </w:rPr>
      </w:pPr>
      <w:r w:rsidRPr="00743208">
        <w:rPr>
          <w:b/>
          <w:sz w:val="24"/>
          <w:u w:val="single"/>
        </w:rPr>
        <w:lastRenderedPageBreak/>
        <w:t>B</w:t>
      </w:r>
      <w:r w:rsidR="006A73D1" w:rsidRPr="00743208">
        <w:rPr>
          <w:b/>
          <w:sz w:val="24"/>
          <w:u w:val="single"/>
        </w:rPr>
        <w:t>ildunterschriften</w:t>
      </w:r>
    </w:p>
    <w:p w:rsidR="00A01B64" w:rsidRPr="00EF4792" w:rsidRDefault="00A01B64" w:rsidP="0001309F">
      <w:pPr>
        <w:pStyle w:val="Textkrper21"/>
        <w:spacing w:line="240" w:lineRule="auto"/>
        <w:jc w:val="left"/>
        <w:rPr>
          <w:i w:val="0"/>
          <w:iCs w:val="0"/>
        </w:rPr>
      </w:pPr>
    </w:p>
    <w:p w:rsidR="00B8419B" w:rsidRPr="00812FEC" w:rsidRDefault="00B8419B" w:rsidP="00B8419B">
      <w:pPr>
        <w:spacing w:line="360" w:lineRule="auto"/>
        <w:jc w:val="both"/>
        <w:rPr>
          <w:rFonts w:eastAsia="Arial Unicode MS"/>
          <w:b/>
          <w:sz w:val="24"/>
        </w:rPr>
      </w:pPr>
      <w:r w:rsidRPr="00812FEC">
        <w:rPr>
          <w:rFonts w:eastAsia="Arial Unicode MS"/>
          <w:b/>
          <w:sz w:val="24"/>
        </w:rPr>
        <w:t>[</w:t>
      </w:r>
      <w:r w:rsidRPr="00812FEC">
        <w:rPr>
          <w:b/>
          <w:sz w:val="24"/>
        </w:rPr>
        <w:t>1</w:t>
      </w:r>
      <w:r w:rsidR="009F6C5D" w:rsidRPr="00812FEC">
        <w:rPr>
          <w:b/>
          <w:sz w:val="24"/>
        </w:rPr>
        <w:t>7-0</w:t>
      </w:r>
      <w:r w:rsidR="00E55F7D">
        <w:rPr>
          <w:b/>
          <w:sz w:val="24"/>
        </w:rPr>
        <w:t>4</w:t>
      </w:r>
      <w:r w:rsidRPr="00812FEC">
        <w:rPr>
          <w:b/>
          <w:sz w:val="24"/>
        </w:rPr>
        <w:t xml:space="preserve"> </w:t>
      </w:r>
      <w:r w:rsidR="00993141">
        <w:rPr>
          <w:b/>
          <w:sz w:val="24"/>
        </w:rPr>
        <w:t>Wohnpark Karlschwaige</w:t>
      </w:r>
      <w:r w:rsidRPr="00812FEC">
        <w:rPr>
          <w:rFonts w:eastAsia="Arial Unicode MS"/>
          <w:b/>
          <w:sz w:val="24"/>
        </w:rPr>
        <w:t>]</w:t>
      </w:r>
    </w:p>
    <w:p w:rsidR="0081653E" w:rsidRDefault="00993141" w:rsidP="00972CD5">
      <w:pPr>
        <w:pStyle w:val="Textkrper21"/>
        <w:rPr>
          <w:rFonts w:eastAsia="Arial Unicode MS" w:cs="Times New Roman"/>
          <w:iCs w:val="0"/>
          <w:color w:val="000000"/>
        </w:rPr>
      </w:pPr>
      <w:r>
        <w:rPr>
          <w:rFonts w:eastAsia="Arial Unicode MS" w:cs="Times New Roman"/>
          <w:iCs w:val="0"/>
          <w:color w:val="000000"/>
        </w:rPr>
        <w:t xml:space="preserve">Mit Ziegel in die Höhe: Insgesamt fünf </w:t>
      </w:r>
      <w:r w:rsidR="0081653E">
        <w:rPr>
          <w:rFonts w:eastAsia="Arial Unicode MS" w:cs="Times New Roman"/>
          <w:iCs w:val="0"/>
          <w:color w:val="000000"/>
        </w:rPr>
        <w:t xml:space="preserve">mehrgeschossige </w:t>
      </w:r>
      <w:r w:rsidR="00493F0E">
        <w:rPr>
          <w:rFonts w:eastAsia="Arial Unicode MS" w:cs="Times New Roman"/>
          <w:iCs w:val="0"/>
          <w:color w:val="000000"/>
        </w:rPr>
        <w:t>Gebäude</w:t>
      </w:r>
      <w:r>
        <w:rPr>
          <w:rFonts w:eastAsia="Arial Unicode MS" w:cs="Times New Roman"/>
          <w:iCs w:val="0"/>
          <w:color w:val="000000"/>
        </w:rPr>
        <w:t xml:space="preserve"> gehören zum Wohnpark </w:t>
      </w:r>
      <w:r w:rsidR="00493F0E">
        <w:rPr>
          <w:rFonts w:eastAsia="Arial Unicode MS" w:cs="Times New Roman"/>
          <w:iCs w:val="0"/>
          <w:color w:val="000000"/>
        </w:rPr>
        <w:t>„</w:t>
      </w:r>
      <w:r>
        <w:rPr>
          <w:rFonts w:eastAsia="Arial Unicode MS" w:cs="Times New Roman"/>
          <w:iCs w:val="0"/>
          <w:color w:val="000000"/>
        </w:rPr>
        <w:t>Karlschwaige</w:t>
      </w:r>
      <w:r w:rsidR="00493F0E">
        <w:rPr>
          <w:rFonts w:eastAsia="Arial Unicode MS" w:cs="Times New Roman"/>
          <w:iCs w:val="0"/>
          <w:color w:val="000000"/>
        </w:rPr>
        <w:t>“</w:t>
      </w:r>
      <w:r>
        <w:rPr>
          <w:rFonts w:eastAsia="Arial Unicode MS" w:cs="Times New Roman"/>
          <w:iCs w:val="0"/>
          <w:color w:val="000000"/>
        </w:rPr>
        <w:t xml:space="preserve"> im Landshuter Siebenbrückenweg. </w:t>
      </w:r>
      <w:r w:rsidR="00493F0E">
        <w:rPr>
          <w:rFonts w:eastAsia="Arial Unicode MS" w:cs="Times New Roman"/>
          <w:iCs w:val="0"/>
          <w:color w:val="000000"/>
        </w:rPr>
        <w:t xml:space="preserve">Sie bieten viel Wohnraum auf relativ geringer Fläche und gruppieren sich um </w:t>
      </w:r>
      <w:r w:rsidR="003972B1">
        <w:rPr>
          <w:rFonts w:eastAsia="Arial Unicode MS" w:cs="Times New Roman"/>
          <w:iCs w:val="0"/>
          <w:color w:val="000000"/>
        </w:rPr>
        <w:t>den</w:t>
      </w:r>
      <w:r w:rsidR="00493F0E">
        <w:rPr>
          <w:rFonts w:eastAsia="Arial Unicode MS" w:cs="Times New Roman"/>
          <w:iCs w:val="0"/>
          <w:color w:val="000000"/>
        </w:rPr>
        <w:t xml:space="preserve"> denkmalgeschützten „</w:t>
      </w:r>
      <w:proofErr w:type="spellStart"/>
      <w:r w:rsidR="00493F0E">
        <w:rPr>
          <w:rFonts w:eastAsia="Arial Unicode MS" w:cs="Times New Roman"/>
          <w:iCs w:val="0"/>
          <w:color w:val="000000"/>
        </w:rPr>
        <w:t>Schwaigerhof</w:t>
      </w:r>
      <w:proofErr w:type="spellEnd"/>
      <w:r w:rsidR="00493F0E">
        <w:rPr>
          <w:rFonts w:eastAsia="Arial Unicode MS" w:cs="Times New Roman"/>
          <w:iCs w:val="0"/>
          <w:color w:val="000000"/>
        </w:rPr>
        <w:t>“.</w:t>
      </w:r>
    </w:p>
    <w:p w:rsidR="000F6157" w:rsidRDefault="00B8419B" w:rsidP="000F6157">
      <w:pPr>
        <w:pStyle w:val="Textkrper21"/>
        <w:jc w:val="right"/>
        <w:rPr>
          <w:i w:val="0"/>
          <w:iCs w:val="0"/>
        </w:rPr>
      </w:pPr>
      <w:r w:rsidRPr="00562302">
        <w:rPr>
          <w:i w:val="0"/>
          <w:iCs w:val="0"/>
        </w:rPr>
        <w:t xml:space="preserve">Foto: </w:t>
      </w:r>
      <w:r w:rsidR="00E536DB">
        <w:rPr>
          <w:i w:val="0"/>
          <w:iCs w:val="0"/>
        </w:rPr>
        <w:t>Leipfinger-Bader</w:t>
      </w:r>
    </w:p>
    <w:p w:rsidR="00D47A46" w:rsidRDefault="00D47A46" w:rsidP="00D47A46">
      <w:pPr>
        <w:pStyle w:val="Textkrper21"/>
        <w:jc w:val="left"/>
        <w:rPr>
          <w:i w:val="0"/>
          <w:iCs w:val="0"/>
        </w:rPr>
      </w:pPr>
    </w:p>
    <w:p w:rsidR="0081653E" w:rsidRDefault="0081653E" w:rsidP="00D47A46">
      <w:pPr>
        <w:pStyle w:val="Textkrper21"/>
        <w:jc w:val="left"/>
        <w:rPr>
          <w:i w:val="0"/>
          <w:iCs w:val="0"/>
        </w:rPr>
      </w:pPr>
    </w:p>
    <w:p w:rsidR="00DA6B56" w:rsidRPr="00812FEC" w:rsidRDefault="00DA6B56" w:rsidP="00DA6B56">
      <w:pPr>
        <w:spacing w:line="360" w:lineRule="auto"/>
        <w:jc w:val="both"/>
        <w:rPr>
          <w:rFonts w:eastAsia="Arial Unicode MS"/>
          <w:b/>
          <w:sz w:val="24"/>
        </w:rPr>
      </w:pPr>
      <w:r w:rsidRPr="00812FEC">
        <w:rPr>
          <w:rFonts w:eastAsia="Arial Unicode MS"/>
          <w:b/>
          <w:sz w:val="24"/>
        </w:rPr>
        <w:t>[</w:t>
      </w:r>
      <w:r w:rsidRPr="00812FEC">
        <w:rPr>
          <w:b/>
          <w:sz w:val="24"/>
        </w:rPr>
        <w:t>17-0</w:t>
      </w:r>
      <w:r w:rsidR="00E55F7D">
        <w:rPr>
          <w:b/>
          <w:sz w:val="24"/>
        </w:rPr>
        <w:t xml:space="preserve">4 </w:t>
      </w:r>
      <w:r w:rsidR="00993141">
        <w:rPr>
          <w:b/>
          <w:sz w:val="24"/>
        </w:rPr>
        <w:t>Wohn</w:t>
      </w:r>
      <w:r w:rsidR="009E4F67">
        <w:rPr>
          <w:b/>
          <w:sz w:val="24"/>
        </w:rPr>
        <w:t>en</w:t>
      </w:r>
      <w:r w:rsidR="00C82E36">
        <w:rPr>
          <w:b/>
          <w:sz w:val="24"/>
        </w:rPr>
        <w:t xml:space="preserve"> im </w:t>
      </w:r>
      <w:proofErr w:type="spellStart"/>
      <w:r w:rsidR="00C82E36">
        <w:rPr>
          <w:b/>
          <w:sz w:val="24"/>
        </w:rPr>
        <w:t>Gruenen</w:t>
      </w:r>
      <w:proofErr w:type="spellEnd"/>
      <w:r w:rsidRPr="00812FEC">
        <w:rPr>
          <w:rFonts w:eastAsia="Arial Unicode MS"/>
          <w:b/>
          <w:sz w:val="24"/>
        </w:rPr>
        <w:t>]</w:t>
      </w:r>
    </w:p>
    <w:p w:rsidR="00993141" w:rsidRDefault="00493F0E" w:rsidP="00047058">
      <w:pPr>
        <w:pStyle w:val="Textkrper21"/>
        <w:rPr>
          <w:iCs w:val="0"/>
        </w:rPr>
      </w:pPr>
      <w:r>
        <w:rPr>
          <w:iCs w:val="0"/>
        </w:rPr>
        <w:t>Blick ins Grüne: Rund um die Wohnhäuser im Siebenbrückenweg ist eine parkähnliche Anlage angelegt. Im Erdgeschoss wurde deshalb auf Vorgärten als Erweiterung der Terrassen verzichtet. Alle Bewohner genießen so den Vorteil einer begrünten Wohnumgebu</w:t>
      </w:r>
      <w:r w:rsidR="00AF351F">
        <w:rPr>
          <w:iCs w:val="0"/>
        </w:rPr>
        <w:t>ng</w:t>
      </w:r>
      <w:r>
        <w:rPr>
          <w:iCs w:val="0"/>
        </w:rPr>
        <w:t>.</w:t>
      </w:r>
    </w:p>
    <w:p w:rsidR="00493F0E" w:rsidRDefault="00493F0E" w:rsidP="00047058">
      <w:pPr>
        <w:pStyle w:val="Textkrper21"/>
        <w:rPr>
          <w:iCs w:val="0"/>
        </w:rPr>
      </w:pPr>
    </w:p>
    <w:p w:rsidR="00493F0E" w:rsidRDefault="00493F0E" w:rsidP="00493F0E">
      <w:pPr>
        <w:pStyle w:val="Textkrper21"/>
        <w:jc w:val="right"/>
        <w:rPr>
          <w:i w:val="0"/>
          <w:iCs w:val="0"/>
        </w:rPr>
      </w:pPr>
      <w:r w:rsidRPr="00562302">
        <w:rPr>
          <w:i w:val="0"/>
          <w:iCs w:val="0"/>
        </w:rPr>
        <w:t xml:space="preserve">Foto: </w:t>
      </w:r>
      <w:r>
        <w:rPr>
          <w:i w:val="0"/>
          <w:iCs w:val="0"/>
        </w:rPr>
        <w:t>Oberhauser GmbH</w:t>
      </w:r>
    </w:p>
    <w:p w:rsidR="00993141" w:rsidRDefault="00993141" w:rsidP="00047058">
      <w:pPr>
        <w:pStyle w:val="Textkrper21"/>
        <w:rPr>
          <w:iCs w:val="0"/>
        </w:rPr>
      </w:pPr>
    </w:p>
    <w:p w:rsidR="00086632" w:rsidRPr="000E21C3" w:rsidRDefault="00086632" w:rsidP="00047058">
      <w:pPr>
        <w:pStyle w:val="Textkrper21"/>
        <w:rPr>
          <w:i w:val="0"/>
          <w:iCs w:val="0"/>
        </w:rPr>
      </w:pPr>
    </w:p>
    <w:p w:rsidR="00047058" w:rsidRPr="00047058" w:rsidRDefault="00047058" w:rsidP="00047058">
      <w:pPr>
        <w:pStyle w:val="Textkrper21"/>
        <w:jc w:val="left"/>
        <w:rPr>
          <w:b/>
          <w:i w:val="0"/>
          <w:iCs w:val="0"/>
        </w:rPr>
      </w:pPr>
      <w:r w:rsidRPr="00047058">
        <w:rPr>
          <w:b/>
          <w:i w:val="0"/>
          <w:iCs w:val="0"/>
        </w:rPr>
        <w:t>[17-0</w:t>
      </w:r>
      <w:r w:rsidR="00E55F7D">
        <w:rPr>
          <w:b/>
          <w:i w:val="0"/>
          <w:iCs w:val="0"/>
        </w:rPr>
        <w:t>4</w:t>
      </w:r>
      <w:r w:rsidRPr="00047058">
        <w:rPr>
          <w:b/>
          <w:i w:val="0"/>
          <w:iCs w:val="0"/>
        </w:rPr>
        <w:t xml:space="preserve"> </w:t>
      </w:r>
      <w:r w:rsidR="00221792">
        <w:rPr>
          <w:b/>
          <w:i w:val="0"/>
          <w:iCs w:val="0"/>
        </w:rPr>
        <w:t>Fassade Haus I</w:t>
      </w:r>
      <w:r w:rsidR="00B04C28">
        <w:rPr>
          <w:b/>
          <w:i w:val="0"/>
          <w:iCs w:val="0"/>
        </w:rPr>
        <w:t>]</w:t>
      </w:r>
    </w:p>
    <w:p w:rsidR="00047058" w:rsidRDefault="00CE3CD0" w:rsidP="00B04C28">
      <w:pPr>
        <w:pStyle w:val="Textkrper21"/>
        <w:rPr>
          <w:iCs w:val="0"/>
        </w:rPr>
      </w:pPr>
      <w:r>
        <w:rPr>
          <w:iCs w:val="0"/>
        </w:rPr>
        <w:t xml:space="preserve">Abwechslungsreiche Fassadengestaltung: Jedes Stockwerk des Wohnparks Siebenbrückenweg verfügt über Balkone und Loggias. </w:t>
      </w:r>
      <w:r w:rsidR="00394EA4">
        <w:rPr>
          <w:iCs w:val="0"/>
        </w:rPr>
        <w:t>Diese</w:t>
      </w:r>
      <w:r>
        <w:rPr>
          <w:iCs w:val="0"/>
        </w:rPr>
        <w:t xml:space="preserve"> sind in die Lochfassade integriert und </w:t>
      </w:r>
      <w:r w:rsidR="003C5AAA">
        <w:rPr>
          <w:iCs w:val="0"/>
        </w:rPr>
        <w:t>lockern sie optisch auf</w:t>
      </w:r>
      <w:r w:rsidR="009A2968">
        <w:rPr>
          <w:iCs w:val="0"/>
        </w:rPr>
        <w:t>.</w:t>
      </w:r>
    </w:p>
    <w:p w:rsidR="00CE3CD0" w:rsidRDefault="00CE3CD0" w:rsidP="00394EA4">
      <w:pPr>
        <w:pStyle w:val="Textkrper21"/>
        <w:jc w:val="left"/>
        <w:rPr>
          <w:i w:val="0"/>
          <w:iCs w:val="0"/>
        </w:rPr>
      </w:pPr>
    </w:p>
    <w:p w:rsidR="00BC36FB" w:rsidRDefault="00BC36FB" w:rsidP="00BC36FB">
      <w:pPr>
        <w:pStyle w:val="Textkrper21"/>
        <w:jc w:val="right"/>
        <w:rPr>
          <w:i w:val="0"/>
          <w:iCs w:val="0"/>
        </w:rPr>
      </w:pPr>
      <w:r w:rsidRPr="00562302">
        <w:rPr>
          <w:i w:val="0"/>
          <w:iCs w:val="0"/>
        </w:rPr>
        <w:t xml:space="preserve">Foto: </w:t>
      </w:r>
      <w:r w:rsidR="00505884">
        <w:rPr>
          <w:i w:val="0"/>
          <w:iCs w:val="0"/>
        </w:rPr>
        <w:t>Oberhauser GmbH</w:t>
      </w:r>
    </w:p>
    <w:p w:rsidR="00FB26F2" w:rsidRDefault="00FB26F2" w:rsidP="00FB26F2">
      <w:pPr>
        <w:pStyle w:val="Textkrper21"/>
        <w:jc w:val="left"/>
        <w:rPr>
          <w:i w:val="0"/>
          <w:iCs w:val="0"/>
        </w:rPr>
      </w:pPr>
    </w:p>
    <w:p w:rsidR="00557500" w:rsidRDefault="00557500" w:rsidP="00FB26F2">
      <w:pPr>
        <w:pStyle w:val="Textkrper21"/>
        <w:jc w:val="left"/>
        <w:rPr>
          <w:i w:val="0"/>
          <w:iCs w:val="0"/>
        </w:rPr>
      </w:pPr>
    </w:p>
    <w:p w:rsidR="001D17B8" w:rsidRPr="009C418B" w:rsidRDefault="009C418B" w:rsidP="00FB26F2">
      <w:pPr>
        <w:pStyle w:val="Textkrper21"/>
        <w:jc w:val="left"/>
        <w:rPr>
          <w:b/>
          <w:i w:val="0"/>
          <w:iCs w:val="0"/>
        </w:rPr>
      </w:pPr>
      <w:r w:rsidRPr="009C418B">
        <w:rPr>
          <w:b/>
          <w:i w:val="0"/>
          <w:iCs w:val="0"/>
        </w:rPr>
        <w:t>[17-0</w:t>
      </w:r>
      <w:r w:rsidR="00E55F7D">
        <w:rPr>
          <w:b/>
          <w:i w:val="0"/>
          <w:iCs w:val="0"/>
        </w:rPr>
        <w:t>4</w:t>
      </w:r>
      <w:r w:rsidRPr="009C418B">
        <w:rPr>
          <w:b/>
          <w:i w:val="0"/>
          <w:iCs w:val="0"/>
        </w:rPr>
        <w:t xml:space="preserve"> </w:t>
      </w:r>
      <w:r w:rsidR="0063212B">
        <w:rPr>
          <w:b/>
          <w:i w:val="0"/>
          <w:iCs w:val="0"/>
        </w:rPr>
        <w:t>Fassade Haus II</w:t>
      </w:r>
      <w:r w:rsidRPr="009C418B">
        <w:rPr>
          <w:b/>
          <w:i w:val="0"/>
          <w:iCs w:val="0"/>
        </w:rPr>
        <w:t>]</w:t>
      </w:r>
    </w:p>
    <w:p w:rsidR="003C5AAA" w:rsidRDefault="003C5AAA" w:rsidP="00E55F7D">
      <w:pPr>
        <w:pStyle w:val="Textkrper21"/>
        <w:rPr>
          <w:iCs w:val="0"/>
        </w:rPr>
      </w:pPr>
      <w:r>
        <w:rPr>
          <w:iCs w:val="0"/>
        </w:rPr>
        <w:t>Entgegen ideenloser Hochhaus-Landschaften</w:t>
      </w:r>
      <w:r w:rsidR="005A50D3">
        <w:rPr>
          <w:iCs w:val="0"/>
        </w:rPr>
        <w:t>:</w:t>
      </w:r>
      <w:r>
        <w:rPr>
          <w:iCs w:val="0"/>
        </w:rPr>
        <w:t xml:space="preserve"> </w:t>
      </w:r>
      <w:r w:rsidR="00394EA4">
        <w:rPr>
          <w:iCs w:val="0"/>
        </w:rPr>
        <w:t xml:space="preserve">Die Fassaden der fünf Wohnhäuser im Siebenbrückenweg sind in verschiedenen Farben gestaltet, die harmonisch </w:t>
      </w:r>
      <w:r>
        <w:rPr>
          <w:iCs w:val="0"/>
        </w:rPr>
        <w:t>aufeinander abgestimmt sind</w:t>
      </w:r>
      <w:r w:rsidR="00394EA4">
        <w:rPr>
          <w:iCs w:val="0"/>
        </w:rPr>
        <w:t xml:space="preserve">. </w:t>
      </w:r>
      <w:r>
        <w:rPr>
          <w:iCs w:val="0"/>
        </w:rPr>
        <w:t>Zu</w:t>
      </w:r>
      <w:r w:rsidR="00AF351F">
        <w:rPr>
          <w:iCs w:val="0"/>
        </w:rPr>
        <w:t>r Abrundung des</w:t>
      </w:r>
      <w:r>
        <w:rPr>
          <w:iCs w:val="0"/>
        </w:rPr>
        <w:t xml:space="preserve"> Gesamteindruck</w:t>
      </w:r>
      <w:r w:rsidR="00AF351F">
        <w:rPr>
          <w:iCs w:val="0"/>
        </w:rPr>
        <w:t>es</w:t>
      </w:r>
      <w:r>
        <w:rPr>
          <w:iCs w:val="0"/>
        </w:rPr>
        <w:t xml:space="preserve"> tragen die</w:t>
      </w:r>
      <w:r w:rsidRPr="00CE3CD0">
        <w:rPr>
          <w:iCs w:val="0"/>
        </w:rPr>
        <w:t xml:space="preserve"> Brüstungselemente </w:t>
      </w:r>
      <w:r>
        <w:rPr>
          <w:iCs w:val="0"/>
        </w:rPr>
        <w:t>der Balkone aus</w:t>
      </w:r>
      <w:r w:rsidRPr="00CE3CD0">
        <w:rPr>
          <w:iCs w:val="0"/>
        </w:rPr>
        <w:t xml:space="preserve"> bedrucktem Glas </w:t>
      </w:r>
      <w:r>
        <w:rPr>
          <w:iCs w:val="0"/>
        </w:rPr>
        <w:t>bei</w:t>
      </w:r>
      <w:r w:rsidRPr="00CE3CD0">
        <w:rPr>
          <w:iCs w:val="0"/>
        </w:rPr>
        <w:t>.</w:t>
      </w:r>
    </w:p>
    <w:p w:rsidR="000B26A9" w:rsidRPr="00505884" w:rsidRDefault="000B26A9" w:rsidP="00B155A5">
      <w:pPr>
        <w:spacing w:line="360" w:lineRule="auto"/>
        <w:jc w:val="right"/>
        <w:rPr>
          <w:iCs/>
          <w:sz w:val="24"/>
        </w:rPr>
      </w:pPr>
      <w:r w:rsidRPr="00505884">
        <w:rPr>
          <w:iCs/>
          <w:sz w:val="24"/>
        </w:rPr>
        <w:t xml:space="preserve">Foto: </w:t>
      </w:r>
      <w:r w:rsidR="00505884" w:rsidRPr="00505884">
        <w:rPr>
          <w:iCs/>
          <w:sz w:val="24"/>
        </w:rPr>
        <w:t>Oberhauser GmbH</w:t>
      </w:r>
    </w:p>
    <w:p w:rsidR="00505884" w:rsidRPr="009C418B" w:rsidRDefault="00505884" w:rsidP="00505884">
      <w:pPr>
        <w:pStyle w:val="Textkrper21"/>
        <w:jc w:val="left"/>
        <w:rPr>
          <w:b/>
          <w:i w:val="0"/>
          <w:iCs w:val="0"/>
        </w:rPr>
      </w:pPr>
      <w:r w:rsidRPr="009C418B">
        <w:rPr>
          <w:b/>
          <w:i w:val="0"/>
          <w:iCs w:val="0"/>
        </w:rPr>
        <w:lastRenderedPageBreak/>
        <w:t>[17-0</w:t>
      </w:r>
      <w:r>
        <w:rPr>
          <w:b/>
          <w:i w:val="0"/>
          <w:iCs w:val="0"/>
        </w:rPr>
        <w:t>4</w:t>
      </w:r>
      <w:r w:rsidRPr="009C418B">
        <w:rPr>
          <w:b/>
          <w:i w:val="0"/>
          <w:iCs w:val="0"/>
        </w:rPr>
        <w:t xml:space="preserve"> </w:t>
      </w:r>
      <w:r>
        <w:rPr>
          <w:b/>
          <w:i w:val="0"/>
          <w:iCs w:val="0"/>
        </w:rPr>
        <w:t>Rohbau Haus III</w:t>
      </w:r>
      <w:r w:rsidRPr="009C418B">
        <w:rPr>
          <w:b/>
          <w:i w:val="0"/>
          <w:iCs w:val="0"/>
        </w:rPr>
        <w:t>]</w:t>
      </w:r>
    </w:p>
    <w:p w:rsidR="00505884" w:rsidRPr="00493F0E" w:rsidRDefault="005A50D3" w:rsidP="00493F0E">
      <w:pPr>
        <w:spacing w:line="360" w:lineRule="auto"/>
        <w:jc w:val="both"/>
        <w:rPr>
          <w:i/>
          <w:iCs/>
          <w:sz w:val="24"/>
        </w:rPr>
      </w:pPr>
      <w:r>
        <w:rPr>
          <w:rFonts w:eastAsia="Arial Unicode MS"/>
          <w:i/>
          <w:iCs/>
          <w:color w:val="000000"/>
          <w:sz w:val="24"/>
        </w:rPr>
        <w:t>Alle Häuser des Wohnparks „Karlschwaige“ wurden</w:t>
      </w:r>
      <w:r w:rsidR="00493F0E" w:rsidRPr="00493F0E">
        <w:rPr>
          <w:rFonts w:eastAsia="Arial Unicode MS"/>
          <w:i/>
          <w:iCs/>
          <w:color w:val="000000"/>
          <w:sz w:val="24"/>
        </w:rPr>
        <w:t xml:space="preserve"> mit dem Wohn- und Geschossbauziegel „</w:t>
      </w:r>
      <w:proofErr w:type="spellStart"/>
      <w:r w:rsidR="00493F0E" w:rsidRPr="00493F0E">
        <w:rPr>
          <w:rFonts w:eastAsia="Arial Unicode MS"/>
          <w:i/>
          <w:iCs/>
          <w:color w:val="000000"/>
          <w:sz w:val="24"/>
        </w:rPr>
        <w:t>Unipor</w:t>
      </w:r>
      <w:proofErr w:type="spellEnd"/>
      <w:r w:rsidR="00493F0E" w:rsidRPr="00493F0E">
        <w:rPr>
          <w:rFonts w:eastAsia="Arial Unicode MS"/>
          <w:i/>
          <w:iCs/>
          <w:color w:val="000000"/>
          <w:sz w:val="24"/>
        </w:rPr>
        <w:t xml:space="preserve"> WS10 Coriso“ von Leipfinger-Bader</w:t>
      </w:r>
      <w:r>
        <w:rPr>
          <w:rFonts w:eastAsia="Arial Unicode MS"/>
          <w:i/>
          <w:iCs/>
          <w:color w:val="000000"/>
          <w:sz w:val="24"/>
        </w:rPr>
        <w:t xml:space="preserve"> errichtet</w:t>
      </w:r>
      <w:r w:rsidR="00493F0E" w:rsidRPr="00493F0E">
        <w:rPr>
          <w:rFonts w:eastAsia="Arial Unicode MS"/>
          <w:i/>
          <w:iCs/>
          <w:color w:val="000000"/>
          <w:sz w:val="24"/>
        </w:rPr>
        <w:t xml:space="preserve">. Dank seiner mineralischen Dämmstoff-Füllung erreichen </w:t>
      </w:r>
      <w:r>
        <w:rPr>
          <w:rFonts w:eastAsia="Arial Unicode MS"/>
          <w:i/>
          <w:iCs/>
          <w:color w:val="000000"/>
          <w:sz w:val="24"/>
        </w:rPr>
        <w:t>die Gebäude</w:t>
      </w:r>
      <w:r w:rsidR="00493F0E" w:rsidRPr="00493F0E">
        <w:rPr>
          <w:rFonts w:eastAsia="Arial Unicode MS"/>
          <w:i/>
          <w:iCs/>
          <w:color w:val="000000"/>
          <w:sz w:val="24"/>
        </w:rPr>
        <w:t xml:space="preserve"> die KfW-Effizienzhausstandards 70 und 55.</w:t>
      </w:r>
    </w:p>
    <w:p w:rsidR="00505884" w:rsidRDefault="00505884" w:rsidP="00E55F7D">
      <w:pPr>
        <w:spacing w:line="360" w:lineRule="auto"/>
        <w:rPr>
          <w:iCs/>
          <w:sz w:val="24"/>
        </w:rPr>
      </w:pPr>
    </w:p>
    <w:p w:rsidR="00505884" w:rsidRDefault="00505884" w:rsidP="00505884">
      <w:pPr>
        <w:pStyle w:val="Textkrper21"/>
        <w:jc w:val="right"/>
        <w:rPr>
          <w:i w:val="0"/>
          <w:iCs w:val="0"/>
        </w:rPr>
      </w:pPr>
      <w:r w:rsidRPr="00562302">
        <w:rPr>
          <w:i w:val="0"/>
          <w:iCs w:val="0"/>
        </w:rPr>
        <w:t xml:space="preserve">Foto: </w:t>
      </w:r>
      <w:r>
        <w:rPr>
          <w:i w:val="0"/>
          <w:iCs w:val="0"/>
        </w:rPr>
        <w:t>Oberhauser GmbH</w:t>
      </w:r>
    </w:p>
    <w:p w:rsidR="00505884" w:rsidRPr="00086632" w:rsidRDefault="00505884" w:rsidP="00E55F7D">
      <w:pPr>
        <w:spacing w:line="360" w:lineRule="auto"/>
        <w:rPr>
          <w:iCs/>
          <w:sz w:val="24"/>
        </w:rPr>
      </w:pPr>
    </w:p>
    <w:p w:rsidR="00086632" w:rsidRPr="00086632" w:rsidRDefault="00086632" w:rsidP="00E55F7D">
      <w:pPr>
        <w:spacing w:line="360" w:lineRule="auto"/>
        <w:rPr>
          <w:iCs/>
          <w:sz w:val="24"/>
        </w:rPr>
      </w:pPr>
    </w:p>
    <w:p w:rsidR="003723A7" w:rsidRPr="009C418B" w:rsidRDefault="003723A7" w:rsidP="003723A7">
      <w:pPr>
        <w:pStyle w:val="Textkrper21"/>
        <w:jc w:val="left"/>
        <w:rPr>
          <w:b/>
          <w:i w:val="0"/>
          <w:iCs w:val="0"/>
        </w:rPr>
      </w:pPr>
      <w:r w:rsidRPr="009C418B">
        <w:rPr>
          <w:b/>
          <w:i w:val="0"/>
          <w:iCs w:val="0"/>
        </w:rPr>
        <w:t>[17-0</w:t>
      </w:r>
      <w:r>
        <w:rPr>
          <w:b/>
          <w:i w:val="0"/>
          <w:iCs w:val="0"/>
        </w:rPr>
        <w:t>4</w:t>
      </w:r>
      <w:r w:rsidRPr="009C418B">
        <w:rPr>
          <w:b/>
          <w:i w:val="0"/>
          <w:iCs w:val="0"/>
        </w:rPr>
        <w:t xml:space="preserve"> </w:t>
      </w:r>
      <w:r w:rsidR="001570C9">
        <w:rPr>
          <w:b/>
          <w:i w:val="0"/>
          <w:iCs w:val="0"/>
        </w:rPr>
        <w:t>Innenraum</w:t>
      </w:r>
      <w:r w:rsidRPr="009C418B">
        <w:rPr>
          <w:b/>
          <w:i w:val="0"/>
          <w:iCs w:val="0"/>
        </w:rPr>
        <w:t>]</w:t>
      </w:r>
    </w:p>
    <w:p w:rsidR="005A50D3" w:rsidRDefault="005A50D3" w:rsidP="005A50D3">
      <w:pPr>
        <w:spacing w:line="360" w:lineRule="auto"/>
        <w:jc w:val="both"/>
        <w:rPr>
          <w:i/>
          <w:iCs/>
          <w:sz w:val="24"/>
        </w:rPr>
      </w:pPr>
      <w:r>
        <w:rPr>
          <w:i/>
          <w:iCs/>
          <w:sz w:val="24"/>
        </w:rPr>
        <w:t xml:space="preserve">Gehobener Wohnkomfort: Lichte Räumhöhen, bodentiefe Fenster und hochwertiger Parkettboden </w:t>
      </w:r>
      <w:r w:rsidR="00AF351F">
        <w:rPr>
          <w:i/>
          <w:iCs/>
          <w:sz w:val="24"/>
        </w:rPr>
        <w:t>vermehren die</w:t>
      </w:r>
      <w:r>
        <w:rPr>
          <w:i/>
          <w:iCs/>
          <w:sz w:val="24"/>
        </w:rPr>
        <w:t xml:space="preserve"> Lebensqualität im Wohnpark „Karlschwaige“. </w:t>
      </w:r>
      <w:r w:rsidR="00940DA7">
        <w:rPr>
          <w:i/>
          <w:iCs/>
          <w:sz w:val="24"/>
        </w:rPr>
        <w:t>Für angenehme Raumtemperaturen sorgt e</w:t>
      </w:r>
      <w:r>
        <w:rPr>
          <w:i/>
          <w:iCs/>
          <w:sz w:val="24"/>
        </w:rPr>
        <w:t>ine energieeffiziente Fußbodenheizung.</w:t>
      </w:r>
    </w:p>
    <w:p w:rsidR="003723A7" w:rsidRDefault="003723A7" w:rsidP="00E55F7D">
      <w:pPr>
        <w:spacing w:line="360" w:lineRule="auto"/>
        <w:rPr>
          <w:iCs/>
          <w:sz w:val="24"/>
        </w:rPr>
      </w:pPr>
    </w:p>
    <w:p w:rsidR="003723A7" w:rsidRDefault="003723A7" w:rsidP="003723A7">
      <w:pPr>
        <w:pStyle w:val="Textkrper21"/>
        <w:jc w:val="right"/>
        <w:rPr>
          <w:i w:val="0"/>
          <w:iCs w:val="0"/>
        </w:rPr>
      </w:pPr>
      <w:r w:rsidRPr="00562302">
        <w:rPr>
          <w:i w:val="0"/>
          <w:iCs w:val="0"/>
        </w:rPr>
        <w:t xml:space="preserve">Foto: </w:t>
      </w:r>
      <w:r>
        <w:rPr>
          <w:i w:val="0"/>
          <w:iCs w:val="0"/>
        </w:rPr>
        <w:t>Oberhauser GmbH</w:t>
      </w:r>
    </w:p>
    <w:p w:rsidR="0085315F" w:rsidRDefault="0085315F" w:rsidP="0085315F">
      <w:pPr>
        <w:pStyle w:val="Textkrper21"/>
        <w:jc w:val="left"/>
        <w:rPr>
          <w:i w:val="0"/>
          <w:iCs w:val="0"/>
        </w:rPr>
      </w:pPr>
    </w:p>
    <w:p w:rsidR="00086632" w:rsidRDefault="00086632" w:rsidP="0085315F">
      <w:pPr>
        <w:pStyle w:val="Textkrper21"/>
        <w:jc w:val="left"/>
        <w:rPr>
          <w:i w:val="0"/>
          <w:iCs w:val="0"/>
        </w:rPr>
      </w:pPr>
      <w:bookmarkStart w:id="0" w:name="_GoBack"/>
      <w:bookmarkEnd w:id="0"/>
    </w:p>
    <w:p w:rsidR="003723A7" w:rsidRPr="009C418B" w:rsidRDefault="003723A7" w:rsidP="003723A7">
      <w:pPr>
        <w:pStyle w:val="Textkrper21"/>
        <w:jc w:val="left"/>
        <w:rPr>
          <w:b/>
          <w:i w:val="0"/>
          <w:iCs w:val="0"/>
        </w:rPr>
      </w:pPr>
      <w:r w:rsidRPr="009C418B">
        <w:rPr>
          <w:b/>
          <w:i w:val="0"/>
          <w:iCs w:val="0"/>
        </w:rPr>
        <w:t>[17-0</w:t>
      </w:r>
      <w:r>
        <w:rPr>
          <w:b/>
          <w:i w:val="0"/>
          <w:iCs w:val="0"/>
        </w:rPr>
        <w:t>4</w:t>
      </w:r>
      <w:r w:rsidRPr="009C418B">
        <w:rPr>
          <w:b/>
          <w:i w:val="0"/>
          <w:iCs w:val="0"/>
        </w:rPr>
        <w:t xml:space="preserve"> </w:t>
      </w:r>
      <w:proofErr w:type="spellStart"/>
      <w:r>
        <w:rPr>
          <w:b/>
          <w:i w:val="0"/>
          <w:iCs w:val="0"/>
        </w:rPr>
        <w:t>Sanitaerbereich</w:t>
      </w:r>
      <w:proofErr w:type="spellEnd"/>
      <w:r w:rsidRPr="009C418B">
        <w:rPr>
          <w:b/>
          <w:i w:val="0"/>
          <w:iCs w:val="0"/>
        </w:rPr>
        <w:t>]</w:t>
      </w:r>
    </w:p>
    <w:p w:rsidR="003723A7" w:rsidRPr="00A51907" w:rsidRDefault="001315BD" w:rsidP="005A50D3">
      <w:pPr>
        <w:spacing w:line="360" w:lineRule="auto"/>
        <w:jc w:val="both"/>
        <w:rPr>
          <w:i/>
          <w:iCs/>
          <w:sz w:val="24"/>
        </w:rPr>
      </w:pPr>
      <w:r>
        <w:rPr>
          <w:i/>
          <w:iCs/>
          <w:sz w:val="24"/>
        </w:rPr>
        <w:t xml:space="preserve">Schlichte </w:t>
      </w:r>
      <w:r w:rsidR="009C0A2E">
        <w:rPr>
          <w:i/>
          <w:iCs/>
          <w:sz w:val="24"/>
        </w:rPr>
        <w:t>Ästhetik</w:t>
      </w:r>
      <w:r>
        <w:rPr>
          <w:i/>
          <w:iCs/>
          <w:sz w:val="24"/>
        </w:rPr>
        <w:t xml:space="preserve">: </w:t>
      </w:r>
      <w:r w:rsidR="00A51907" w:rsidRPr="00A51907">
        <w:rPr>
          <w:i/>
          <w:iCs/>
          <w:sz w:val="24"/>
        </w:rPr>
        <w:t xml:space="preserve">Bei den Sanitärräumen </w:t>
      </w:r>
      <w:r w:rsidR="00A51907">
        <w:rPr>
          <w:i/>
          <w:iCs/>
          <w:sz w:val="24"/>
        </w:rPr>
        <w:t xml:space="preserve">des Wohnparks „Karlschwaige“ wurde auf </w:t>
      </w:r>
      <w:r w:rsidR="005A50D3">
        <w:rPr>
          <w:i/>
          <w:iCs/>
          <w:sz w:val="24"/>
        </w:rPr>
        <w:t>eine hochwertige Ausstattung geachtet. So sind die Bäder funktional und komfortabel gestaltet.</w:t>
      </w:r>
    </w:p>
    <w:p w:rsidR="003723A7" w:rsidRDefault="003723A7" w:rsidP="00E55F7D">
      <w:pPr>
        <w:spacing w:line="360" w:lineRule="auto"/>
        <w:rPr>
          <w:iCs/>
          <w:sz w:val="24"/>
        </w:rPr>
      </w:pPr>
    </w:p>
    <w:p w:rsidR="003723A7" w:rsidRDefault="003723A7" w:rsidP="003723A7">
      <w:pPr>
        <w:pStyle w:val="Textkrper21"/>
        <w:jc w:val="right"/>
        <w:rPr>
          <w:i w:val="0"/>
          <w:iCs w:val="0"/>
        </w:rPr>
      </w:pPr>
      <w:r w:rsidRPr="00562302">
        <w:rPr>
          <w:i w:val="0"/>
          <w:iCs w:val="0"/>
        </w:rPr>
        <w:t xml:space="preserve">Foto: </w:t>
      </w:r>
      <w:r>
        <w:rPr>
          <w:i w:val="0"/>
          <w:iCs w:val="0"/>
        </w:rPr>
        <w:t>Oberhauser GmbH</w:t>
      </w:r>
    </w:p>
    <w:p w:rsidR="003723A7" w:rsidRDefault="003723A7" w:rsidP="00E55F7D">
      <w:pPr>
        <w:spacing w:line="360" w:lineRule="auto"/>
        <w:rPr>
          <w:iCs/>
          <w:sz w:val="24"/>
        </w:rPr>
      </w:pPr>
    </w:p>
    <w:p w:rsidR="003723A7" w:rsidRDefault="003723A7" w:rsidP="00E55F7D">
      <w:pPr>
        <w:spacing w:line="360" w:lineRule="auto"/>
        <w:rPr>
          <w:iCs/>
          <w:sz w:val="24"/>
        </w:rPr>
      </w:pPr>
    </w:p>
    <w:p w:rsidR="003723A7" w:rsidRDefault="003723A7" w:rsidP="00E55F7D">
      <w:pPr>
        <w:spacing w:line="360" w:lineRule="auto"/>
        <w:rPr>
          <w:iCs/>
          <w:sz w:val="24"/>
        </w:rPr>
      </w:pPr>
    </w:p>
    <w:p w:rsidR="003723A7" w:rsidRDefault="003723A7" w:rsidP="00E55F7D">
      <w:pPr>
        <w:spacing w:line="360" w:lineRule="auto"/>
        <w:rPr>
          <w:iCs/>
          <w:sz w:val="24"/>
        </w:rPr>
      </w:pPr>
    </w:p>
    <w:p w:rsidR="00E55F7D" w:rsidRPr="00B155A5" w:rsidRDefault="00E55F7D" w:rsidP="00E55F7D">
      <w:pPr>
        <w:spacing w:line="360" w:lineRule="auto"/>
        <w:rPr>
          <w:iCs/>
          <w:sz w:val="24"/>
        </w:rPr>
      </w:pPr>
    </w:p>
    <w:p w:rsidR="00301833" w:rsidRPr="001D60F2" w:rsidRDefault="00EC1E2F">
      <w:pPr>
        <w:pStyle w:val="berschrift6"/>
        <w:numPr>
          <w:ilvl w:val="0"/>
          <w:numId w:val="0"/>
        </w:numPr>
        <w:rPr>
          <w:b w:val="0"/>
          <w:bCs w:val="0"/>
        </w:rPr>
      </w:pPr>
      <w:r>
        <w:rPr>
          <w:b w:val="0"/>
          <w:bCs w:val="0"/>
        </w:rPr>
        <w:t>R</w:t>
      </w:r>
      <w:r w:rsidR="00301833" w:rsidRPr="001D60F2">
        <w:rPr>
          <w:b w:val="0"/>
          <w:bCs w:val="0"/>
        </w:rPr>
        <w:t>ückfragen beantwortet gern</w:t>
      </w:r>
    </w:p>
    <w:p w:rsidR="00301833" w:rsidRPr="001D60F2" w:rsidRDefault="00301833">
      <w:pPr>
        <w:rPr>
          <w:sz w:val="24"/>
        </w:rPr>
      </w:pPr>
    </w:p>
    <w:p w:rsidR="00301833" w:rsidRPr="00091E6A" w:rsidRDefault="00681445">
      <w:pPr>
        <w:ind w:left="3402" w:hanging="3402"/>
        <w:rPr>
          <w:b/>
          <w:sz w:val="20"/>
          <w:lang w:val="en-US"/>
        </w:rPr>
      </w:pPr>
      <w:proofErr w:type="spellStart"/>
      <w:r w:rsidRPr="00091E6A">
        <w:rPr>
          <w:b/>
          <w:sz w:val="20"/>
          <w:lang w:val="en-US"/>
        </w:rPr>
        <w:t>Ziegelwerke</w:t>
      </w:r>
      <w:proofErr w:type="spellEnd"/>
      <w:r w:rsidRPr="00091E6A">
        <w:rPr>
          <w:b/>
          <w:sz w:val="20"/>
          <w:lang w:val="en-US"/>
        </w:rPr>
        <w:t xml:space="preserve"> </w:t>
      </w:r>
      <w:r w:rsidR="00B74A76" w:rsidRPr="00091E6A">
        <w:rPr>
          <w:b/>
          <w:sz w:val="20"/>
          <w:lang w:val="en-US"/>
        </w:rPr>
        <w:t>Leipfinger</w:t>
      </w:r>
      <w:r w:rsidR="001A6080">
        <w:rPr>
          <w:b/>
          <w:sz w:val="20"/>
          <w:lang w:val="en-US"/>
        </w:rPr>
        <w:t>-</w:t>
      </w:r>
      <w:r w:rsidR="00B74A76" w:rsidRPr="00091E6A">
        <w:rPr>
          <w:b/>
          <w:sz w:val="20"/>
          <w:lang w:val="en-US"/>
        </w:rPr>
        <w:t>Bader</w:t>
      </w:r>
      <w:r w:rsidR="00301833" w:rsidRPr="00091E6A">
        <w:rPr>
          <w:b/>
          <w:sz w:val="20"/>
          <w:lang w:val="en-US"/>
        </w:rPr>
        <w:tab/>
      </w:r>
      <w:proofErr w:type="spellStart"/>
      <w:r w:rsidR="00301833" w:rsidRPr="00091E6A">
        <w:rPr>
          <w:b/>
          <w:sz w:val="20"/>
          <w:lang w:val="en-US"/>
        </w:rPr>
        <w:t>dako</w:t>
      </w:r>
      <w:proofErr w:type="spellEnd"/>
      <w:r w:rsidR="00301833" w:rsidRPr="00091E6A">
        <w:rPr>
          <w:b/>
          <w:sz w:val="20"/>
          <w:lang w:val="en-US"/>
        </w:rPr>
        <w:t xml:space="preserve"> </w:t>
      </w:r>
      <w:proofErr w:type="spellStart"/>
      <w:r w:rsidR="00301833" w:rsidRPr="00091E6A">
        <w:rPr>
          <w:b/>
          <w:sz w:val="20"/>
          <w:lang w:val="en-US"/>
        </w:rPr>
        <w:t>pr</w:t>
      </w:r>
      <w:proofErr w:type="spellEnd"/>
      <w:r w:rsidR="00301833" w:rsidRPr="00091E6A">
        <w:rPr>
          <w:b/>
          <w:sz w:val="20"/>
          <w:lang w:val="en-US"/>
        </w:rPr>
        <w:t xml:space="preserve"> corporate communications</w:t>
      </w:r>
    </w:p>
    <w:p w:rsidR="00301833" w:rsidRPr="00091E6A" w:rsidRDefault="00301833">
      <w:pPr>
        <w:ind w:left="3402" w:hanging="3402"/>
        <w:rPr>
          <w:bCs/>
          <w:sz w:val="20"/>
          <w:lang w:val="en-US"/>
        </w:rPr>
      </w:pPr>
      <w:r w:rsidRPr="00091E6A">
        <w:rPr>
          <w:bCs/>
          <w:sz w:val="20"/>
          <w:lang w:val="en-US"/>
        </w:rPr>
        <w:t>Thomas Bader</w:t>
      </w:r>
      <w:r w:rsidRPr="00091E6A">
        <w:rPr>
          <w:bCs/>
          <w:sz w:val="20"/>
          <w:lang w:val="en-US"/>
        </w:rPr>
        <w:tab/>
      </w:r>
      <w:r w:rsidR="002F550B" w:rsidRPr="00091E6A">
        <w:rPr>
          <w:bCs/>
          <w:sz w:val="20"/>
          <w:lang w:val="en-US"/>
        </w:rPr>
        <w:t xml:space="preserve">Janina </w:t>
      </w:r>
      <w:proofErr w:type="spellStart"/>
      <w:r w:rsidR="002F550B" w:rsidRPr="00091E6A">
        <w:rPr>
          <w:bCs/>
          <w:sz w:val="20"/>
          <w:lang w:val="en-US"/>
        </w:rPr>
        <w:t>W</w:t>
      </w:r>
      <w:r w:rsidR="00CC4A7B">
        <w:rPr>
          <w:bCs/>
          <w:sz w:val="20"/>
          <w:lang w:val="en-US"/>
        </w:rPr>
        <w:t>olter</w:t>
      </w:r>
      <w:proofErr w:type="spellEnd"/>
    </w:p>
    <w:p w:rsidR="00301833" w:rsidRPr="001D60F2" w:rsidRDefault="00301833">
      <w:pPr>
        <w:ind w:left="3402" w:hanging="3402"/>
        <w:rPr>
          <w:bCs/>
          <w:sz w:val="20"/>
          <w:lang w:val="fr-FR"/>
        </w:rPr>
      </w:pPr>
      <w:r w:rsidRPr="001D60F2">
        <w:rPr>
          <w:bCs/>
          <w:sz w:val="20"/>
          <w:lang w:val="fr-FR"/>
        </w:rPr>
        <w:t>Tel.: 0 87 62</w:t>
      </w:r>
      <w:r w:rsidR="003B45AE" w:rsidRPr="001D60F2">
        <w:rPr>
          <w:bCs/>
          <w:sz w:val="20"/>
          <w:lang w:val="fr-FR"/>
        </w:rPr>
        <w:t xml:space="preserve"> – 73 30</w:t>
      </w:r>
      <w:r w:rsidR="003B45AE" w:rsidRPr="001D60F2">
        <w:rPr>
          <w:bCs/>
          <w:sz w:val="20"/>
          <w:lang w:val="fr-FR"/>
        </w:rPr>
        <w:tab/>
        <w:t>Tel.: 02 14 – 20 69 1-0</w:t>
      </w:r>
    </w:p>
    <w:p w:rsidR="00301833" w:rsidRPr="001D60F2" w:rsidRDefault="00301833">
      <w:pPr>
        <w:ind w:left="3402" w:hanging="3402"/>
        <w:rPr>
          <w:bCs/>
          <w:sz w:val="20"/>
          <w:lang w:val="fr-FR"/>
        </w:rPr>
      </w:pPr>
      <w:r w:rsidRPr="001D60F2">
        <w:rPr>
          <w:bCs/>
          <w:sz w:val="20"/>
          <w:lang w:val="fr-FR"/>
        </w:rPr>
        <w:t>Fax: 0 87 62 – 73 31 10</w:t>
      </w:r>
      <w:r w:rsidRPr="001D60F2">
        <w:rPr>
          <w:bCs/>
          <w:sz w:val="20"/>
          <w:lang w:val="fr-FR"/>
        </w:rPr>
        <w:tab/>
        <w:t>Fax: 02 14 – 20 69 1-50</w:t>
      </w:r>
    </w:p>
    <w:p w:rsidR="00832F88" w:rsidRDefault="00301833">
      <w:pPr>
        <w:ind w:left="3402" w:hanging="3402"/>
        <w:rPr>
          <w:sz w:val="20"/>
          <w:lang w:val="fr-FR"/>
        </w:rPr>
      </w:pPr>
      <w:r w:rsidRPr="001D60F2">
        <w:rPr>
          <w:sz w:val="20"/>
          <w:lang w:val="fr-FR"/>
        </w:rPr>
        <w:t>Mail: info@</w:t>
      </w:r>
      <w:r w:rsidR="00536C68">
        <w:rPr>
          <w:sz w:val="20"/>
          <w:lang w:val="fr-FR"/>
        </w:rPr>
        <w:t>leipfinger-bader</w:t>
      </w:r>
      <w:r w:rsidRPr="001D60F2">
        <w:rPr>
          <w:sz w:val="20"/>
          <w:lang w:val="fr-FR"/>
        </w:rPr>
        <w:t xml:space="preserve">.de </w:t>
      </w:r>
      <w:r w:rsidRPr="001D60F2">
        <w:rPr>
          <w:sz w:val="20"/>
          <w:lang w:val="fr-FR"/>
        </w:rPr>
        <w:tab/>
        <w:t xml:space="preserve">Mail: </w:t>
      </w:r>
      <w:r w:rsidR="002F550B">
        <w:rPr>
          <w:sz w:val="20"/>
          <w:lang w:val="fr-FR"/>
        </w:rPr>
        <w:t>j.w</w:t>
      </w:r>
      <w:r w:rsidR="00CC4A7B">
        <w:rPr>
          <w:sz w:val="20"/>
          <w:lang w:val="fr-FR"/>
        </w:rPr>
        <w:t>olter</w:t>
      </w:r>
      <w:r w:rsidR="002F550B">
        <w:rPr>
          <w:sz w:val="20"/>
          <w:lang w:val="fr-FR"/>
        </w:rPr>
        <w:t>@dako-pr.de</w:t>
      </w:r>
    </w:p>
    <w:sectPr w:rsidR="00832F88" w:rsidSect="00421102">
      <w:footerReference w:type="default" r:id="rId10"/>
      <w:footnotePr>
        <w:pos w:val="beneathText"/>
      </w:footnotePr>
      <w:pgSz w:w="11905" w:h="16837"/>
      <w:pgMar w:top="1247" w:right="2835" w:bottom="1588" w:left="1701" w:header="720"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66" w:rsidRDefault="009D6466">
      <w:r>
        <w:separator/>
      </w:r>
    </w:p>
  </w:endnote>
  <w:endnote w:type="continuationSeparator" w:id="0">
    <w:p w:rsidR="009D6466" w:rsidRDefault="009D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A9" w:rsidRDefault="00854AAC" w:rsidP="000D4978">
    <w:pPr>
      <w:pStyle w:val="Fuzeile"/>
      <w:tabs>
        <w:tab w:val="right" w:pos="6803"/>
      </w:tabs>
    </w:pPr>
    <w:proofErr w:type="spellStart"/>
    <w:r>
      <w:rPr>
        <w:sz w:val="16"/>
      </w:rPr>
      <w:t>h</w:t>
    </w:r>
    <w:r w:rsidR="009B3197">
      <w:rPr>
        <w:sz w:val="16"/>
      </w:rPr>
      <w:t>y</w:t>
    </w:r>
    <w:proofErr w:type="spellEnd"/>
    <w:r w:rsidR="0063692B">
      <w:rPr>
        <w:sz w:val="16"/>
      </w:rPr>
      <w:t xml:space="preserve"> /17-0</w:t>
    </w:r>
    <w:r w:rsidR="00645D9A">
      <w:rPr>
        <w:sz w:val="16"/>
      </w:rPr>
      <w:t>4 Objektbericht Wohnanlage Karlschwaige, Landshut</w:t>
    </w:r>
    <w:r w:rsidR="00CE6DA9">
      <w:rPr>
        <w:sz w:val="16"/>
      </w:rPr>
      <w:tab/>
    </w:r>
    <w:r w:rsidR="00CE6DA9">
      <w:rPr>
        <w:sz w:val="16"/>
      </w:rPr>
      <w:tab/>
      <w:t xml:space="preserve">Seite </w:t>
    </w:r>
    <w:r w:rsidR="00CE6DA9">
      <w:rPr>
        <w:sz w:val="16"/>
      </w:rPr>
      <w:fldChar w:fldCharType="begin"/>
    </w:r>
    <w:r w:rsidR="00CE6DA9">
      <w:rPr>
        <w:sz w:val="16"/>
      </w:rPr>
      <w:instrText xml:space="preserve"> PAGE \*Arabic </w:instrText>
    </w:r>
    <w:r w:rsidR="00CE6DA9">
      <w:rPr>
        <w:sz w:val="16"/>
      </w:rPr>
      <w:fldChar w:fldCharType="separate"/>
    </w:r>
    <w:r w:rsidR="000E21C3">
      <w:rPr>
        <w:noProof/>
        <w:sz w:val="16"/>
      </w:rPr>
      <w:t>8</w:t>
    </w:r>
    <w:r w:rsidR="00CE6DA9">
      <w:rPr>
        <w:sz w:val="16"/>
      </w:rPr>
      <w:fldChar w:fldCharType="end"/>
    </w:r>
    <w:r w:rsidR="00CE6DA9">
      <w:rPr>
        <w:sz w:val="16"/>
      </w:rPr>
      <w:t xml:space="preserve"> von </w:t>
    </w:r>
    <w:r w:rsidR="00CE6DA9">
      <w:rPr>
        <w:rStyle w:val="Seitenzahl"/>
        <w:sz w:val="16"/>
      </w:rPr>
      <w:fldChar w:fldCharType="begin"/>
    </w:r>
    <w:r w:rsidR="00CE6DA9">
      <w:rPr>
        <w:rStyle w:val="Seitenzahl"/>
        <w:sz w:val="16"/>
      </w:rPr>
      <w:instrText xml:space="preserve"> NUMPAGES \*Arabic </w:instrText>
    </w:r>
    <w:r w:rsidR="00CE6DA9">
      <w:rPr>
        <w:rStyle w:val="Seitenzahl"/>
        <w:sz w:val="16"/>
      </w:rPr>
      <w:fldChar w:fldCharType="separate"/>
    </w:r>
    <w:r w:rsidR="000E21C3">
      <w:rPr>
        <w:rStyle w:val="Seitenzahl"/>
        <w:noProof/>
        <w:sz w:val="16"/>
      </w:rPr>
      <w:t>9</w:t>
    </w:r>
    <w:r w:rsidR="00CE6DA9">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66" w:rsidRDefault="009D6466">
      <w:r>
        <w:separator/>
      </w:r>
    </w:p>
  </w:footnote>
  <w:footnote w:type="continuationSeparator" w:id="0">
    <w:p w:rsidR="009D6466" w:rsidRDefault="009D6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D43070"/>
    <w:multiLevelType w:val="hybridMultilevel"/>
    <w:tmpl w:val="FE3ABB5E"/>
    <w:lvl w:ilvl="0" w:tplc="55503F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B1316B"/>
    <w:multiLevelType w:val="hybridMultilevel"/>
    <w:tmpl w:val="1B748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793325"/>
    <w:multiLevelType w:val="hybridMultilevel"/>
    <w:tmpl w:val="39EA0DF2"/>
    <w:lvl w:ilvl="0" w:tplc="5E0210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24142D"/>
    <w:multiLevelType w:val="hybridMultilevel"/>
    <w:tmpl w:val="EC1C88DA"/>
    <w:lvl w:ilvl="0" w:tplc="C130E0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5A2CAE"/>
    <w:multiLevelType w:val="hybridMultilevel"/>
    <w:tmpl w:val="B5482ADE"/>
    <w:lvl w:ilvl="0" w:tplc="EE32B2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482468"/>
    <w:multiLevelType w:val="hybridMultilevel"/>
    <w:tmpl w:val="87E28EE4"/>
    <w:lvl w:ilvl="0" w:tplc="F686FD3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DDB37F8"/>
    <w:multiLevelType w:val="hybridMultilevel"/>
    <w:tmpl w:val="E5A6B8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F04A1E"/>
    <w:multiLevelType w:val="hybridMultilevel"/>
    <w:tmpl w:val="53287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223690"/>
    <w:multiLevelType w:val="hybridMultilevel"/>
    <w:tmpl w:val="E6C0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D04A96"/>
    <w:multiLevelType w:val="hybridMultilevel"/>
    <w:tmpl w:val="0926656A"/>
    <w:lvl w:ilvl="0" w:tplc="A77E2E0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331147F"/>
    <w:multiLevelType w:val="hybridMultilevel"/>
    <w:tmpl w:val="F5403DA0"/>
    <w:lvl w:ilvl="0" w:tplc="8F7867BC">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7D228A4"/>
    <w:multiLevelType w:val="hybridMultilevel"/>
    <w:tmpl w:val="0C403712"/>
    <w:lvl w:ilvl="0" w:tplc="7108C9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62749D"/>
    <w:multiLevelType w:val="hybridMultilevel"/>
    <w:tmpl w:val="006A4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7EA2006"/>
    <w:multiLevelType w:val="hybridMultilevel"/>
    <w:tmpl w:val="C79AE9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8274A2"/>
    <w:multiLevelType w:val="hybridMultilevel"/>
    <w:tmpl w:val="95B48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FF4020F"/>
    <w:multiLevelType w:val="hybridMultilevel"/>
    <w:tmpl w:val="7D7EE0AC"/>
    <w:lvl w:ilvl="0" w:tplc="9198F9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5"/>
  </w:num>
  <w:num w:numId="5">
    <w:abstractNumId w:val="9"/>
  </w:num>
  <w:num w:numId="6">
    <w:abstractNumId w:val="14"/>
  </w:num>
  <w:num w:numId="7">
    <w:abstractNumId w:val="13"/>
  </w:num>
  <w:num w:numId="8">
    <w:abstractNumId w:val="16"/>
  </w:num>
  <w:num w:numId="9">
    <w:abstractNumId w:val="7"/>
  </w:num>
  <w:num w:numId="10">
    <w:abstractNumId w:val="1"/>
  </w:num>
  <w:num w:numId="11">
    <w:abstractNumId w:val="11"/>
  </w:num>
  <w:num w:numId="12">
    <w:abstractNumId w:val="10"/>
  </w:num>
  <w:num w:numId="13">
    <w:abstractNumId w:val="3"/>
  </w:num>
  <w:num w:numId="14">
    <w:abstractNumId w:val="5"/>
  </w:num>
  <w:num w:numId="15">
    <w:abstractNumId w:val="12"/>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fill="f" fillcolor="white" stroke="f">
      <v:fill color="white" on="f"/>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CA"/>
    <w:rsid w:val="00000054"/>
    <w:rsid w:val="0000023E"/>
    <w:rsid w:val="000006E8"/>
    <w:rsid w:val="00000769"/>
    <w:rsid w:val="000019B1"/>
    <w:rsid w:val="00001CF0"/>
    <w:rsid w:val="00002256"/>
    <w:rsid w:val="000023B3"/>
    <w:rsid w:val="000027B6"/>
    <w:rsid w:val="00002A77"/>
    <w:rsid w:val="000036F3"/>
    <w:rsid w:val="0000397E"/>
    <w:rsid w:val="00004648"/>
    <w:rsid w:val="00004CFF"/>
    <w:rsid w:val="00005A06"/>
    <w:rsid w:val="000064A8"/>
    <w:rsid w:val="000108E7"/>
    <w:rsid w:val="00010A15"/>
    <w:rsid w:val="00010D2B"/>
    <w:rsid w:val="000112D0"/>
    <w:rsid w:val="000129BB"/>
    <w:rsid w:val="00012A46"/>
    <w:rsid w:val="00012AAF"/>
    <w:rsid w:val="0001309F"/>
    <w:rsid w:val="000146EA"/>
    <w:rsid w:val="00014A5F"/>
    <w:rsid w:val="000150F1"/>
    <w:rsid w:val="0001527D"/>
    <w:rsid w:val="00015984"/>
    <w:rsid w:val="00015C6A"/>
    <w:rsid w:val="00015D3C"/>
    <w:rsid w:val="0001629B"/>
    <w:rsid w:val="00016B2B"/>
    <w:rsid w:val="000176C9"/>
    <w:rsid w:val="000178CA"/>
    <w:rsid w:val="00017DE1"/>
    <w:rsid w:val="00020140"/>
    <w:rsid w:val="00020371"/>
    <w:rsid w:val="00020862"/>
    <w:rsid w:val="00020FED"/>
    <w:rsid w:val="000211F1"/>
    <w:rsid w:val="0002181E"/>
    <w:rsid w:val="00021E5B"/>
    <w:rsid w:val="0002228A"/>
    <w:rsid w:val="00022D3B"/>
    <w:rsid w:val="000230C0"/>
    <w:rsid w:val="00023262"/>
    <w:rsid w:val="00023495"/>
    <w:rsid w:val="0002396E"/>
    <w:rsid w:val="000239FC"/>
    <w:rsid w:val="0002471A"/>
    <w:rsid w:val="00024C29"/>
    <w:rsid w:val="00024C6F"/>
    <w:rsid w:val="00025ACD"/>
    <w:rsid w:val="00025CD2"/>
    <w:rsid w:val="00026BBC"/>
    <w:rsid w:val="000278BC"/>
    <w:rsid w:val="00027926"/>
    <w:rsid w:val="00027CFB"/>
    <w:rsid w:val="00030162"/>
    <w:rsid w:val="00030AC9"/>
    <w:rsid w:val="00030FF7"/>
    <w:rsid w:val="000315BE"/>
    <w:rsid w:val="0003182E"/>
    <w:rsid w:val="00033EC1"/>
    <w:rsid w:val="00033F4C"/>
    <w:rsid w:val="000341E4"/>
    <w:rsid w:val="00034436"/>
    <w:rsid w:val="000349EC"/>
    <w:rsid w:val="00034A38"/>
    <w:rsid w:val="00034B5F"/>
    <w:rsid w:val="00034C48"/>
    <w:rsid w:val="00034E53"/>
    <w:rsid w:val="00035CE7"/>
    <w:rsid w:val="0003603C"/>
    <w:rsid w:val="0003607D"/>
    <w:rsid w:val="000360F5"/>
    <w:rsid w:val="0003632C"/>
    <w:rsid w:val="00036A8D"/>
    <w:rsid w:val="00036DA3"/>
    <w:rsid w:val="00037C5B"/>
    <w:rsid w:val="00040488"/>
    <w:rsid w:val="00040914"/>
    <w:rsid w:val="00040E68"/>
    <w:rsid w:val="000416B1"/>
    <w:rsid w:val="00042B89"/>
    <w:rsid w:val="00042DBA"/>
    <w:rsid w:val="000431FA"/>
    <w:rsid w:val="000433FE"/>
    <w:rsid w:val="00044B26"/>
    <w:rsid w:val="0004512D"/>
    <w:rsid w:val="000454AD"/>
    <w:rsid w:val="00045B21"/>
    <w:rsid w:val="00046726"/>
    <w:rsid w:val="00047058"/>
    <w:rsid w:val="00047059"/>
    <w:rsid w:val="00047B29"/>
    <w:rsid w:val="00050140"/>
    <w:rsid w:val="00051727"/>
    <w:rsid w:val="00051871"/>
    <w:rsid w:val="00051B0E"/>
    <w:rsid w:val="00051E70"/>
    <w:rsid w:val="00051EBA"/>
    <w:rsid w:val="00052A71"/>
    <w:rsid w:val="00052B09"/>
    <w:rsid w:val="0005384B"/>
    <w:rsid w:val="000538BF"/>
    <w:rsid w:val="000539BA"/>
    <w:rsid w:val="00053DBD"/>
    <w:rsid w:val="000541F3"/>
    <w:rsid w:val="00054803"/>
    <w:rsid w:val="0005481E"/>
    <w:rsid w:val="00054AFA"/>
    <w:rsid w:val="00054D03"/>
    <w:rsid w:val="00055204"/>
    <w:rsid w:val="000577AF"/>
    <w:rsid w:val="00057EC4"/>
    <w:rsid w:val="0006096A"/>
    <w:rsid w:val="00060FAF"/>
    <w:rsid w:val="00061BAC"/>
    <w:rsid w:val="00062D3D"/>
    <w:rsid w:val="00063287"/>
    <w:rsid w:val="00063FC1"/>
    <w:rsid w:val="000643C8"/>
    <w:rsid w:val="00064E5C"/>
    <w:rsid w:val="00065041"/>
    <w:rsid w:val="00065FF2"/>
    <w:rsid w:val="00066147"/>
    <w:rsid w:val="00066E16"/>
    <w:rsid w:val="0006708E"/>
    <w:rsid w:val="000677F4"/>
    <w:rsid w:val="00070593"/>
    <w:rsid w:val="0007091C"/>
    <w:rsid w:val="00070B81"/>
    <w:rsid w:val="00070D97"/>
    <w:rsid w:val="00070FE9"/>
    <w:rsid w:val="000715C7"/>
    <w:rsid w:val="000716EE"/>
    <w:rsid w:val="000717A3"/>
    <w:rsid w:val="00071EF8"/>
    <w:rsid w:val="00072C43"/>
    <w:rsid w:val="00072CF8"/>
    <w:rsid w:val="00072D70"/>
    <w:rsid w:val="00073366"/>
    <w:rsid w:val="000735C3"/>
    <w:rsid w:val="00073DA5"/>
    <w:rsid w:val="000741D3"/>
    <w:rsid w:val="000742CB"/>
    <w:rsid w:val="0007469C"/>
    <w:rsid w:val="00074916"/>
    <w:rsid w:val="00074942"/>
    <w:rsid w:val="00075769"/>
    <w:rsid w:val="00075D00"/>
    <w:rsid w:val="0007671E"/>
    <w:rsid w:val="00076E2D"/>
    <w:rsid w:val="0008003C"/>
    <w:rsid w:val="0008009C"/>
    <w:rsid w:val="00080D0F"/>
    <w:rsid w:val="00080ED4"/>
    <w:rsid w:val="0008145F"/>
    <w:rsid w:val="00081705"/>
    <w:rsid w:val="000819E6"/>
    <w:rsid w:val="00081A5B"/>
    <w:rsid w:val="0008263E"/>
    <w:rsid w:val="0008353E"/>
    <w:rsid w:val="00083B2E"/>
    <w:rsid w:val="00083B48"/>
    <w:rsid w:val="00083DE0"/>
    <w:rsid w:val="00084A36"/>
    <w:rsid w:val="00085432"/>
    <w:rsid w:val="00085C4C"/>
    <w:rsid w:val="00086632"/>
    <w:rsid w:val="0008740B"/>
    <w:rsid w:val="00087908"/>
    <w:rsid w:val="000879C8"/>
    <w:rsid w:val="0009029A"/>
    <w:rsid w:val="00090E59"/>
    <w:rsid w:val="00091039"/>
    <w:rsid w:val="000917C6"/>
    <w:rsid w:val="00091BC7"/>
    <w:rsid w:val="00091BEB"/>
    <w:rsid w:val="00091E6A"/>
    <w:rsid w:val="000924E9"/>
    <w:rsid w:val="00092D02"/>
    <w:rsid w:val="00093743"/>
    <w:rsid w:val="00093A4D"/>
    <w:rsid w:val="00094933"/>
    <w:rsid w:val="00094ADF"/>
    <w:rsid w:val="00094BE9"/>
    <w:rsid w:val="00094F32"/>
    <w:rsid w:val="0009522A"/>
    <w:rsid w:val="00095529"/>
    <w:rsid w:val="00095F4A"/>
    <w:rsid w:val="000964C5"/>
    <w:rsid w:val="000969D5"/>
    <w:rsid w:val="0009742A"/>
    <w:rsid w:val="0009778E"/>
    <w:rsid w:val="00097EED"/>
    <w:rsid w:val="000A0504"/>
    <w:rsid w:val="000A0DCA"/>
    <w:rsid w:val="000A0F59"/>
    <w:rsid w:val="000A10BA"/>
    <w:rsid w:val="000A12F4"/>
    <w:rsid w:val="000A1DF4"/>
    <w:rsid w:val="000A34E8"/>
    <w:rsid w:val="000A3F2D"/>
    <w:rsid w:val="000A45B2"/>
    <w:rsid w:val="000A45F6"/>
    <w:rsid w:val="000A4BF4"/>
    <w:rsid w:val="000A524F"/>
    <w:rsid w:val="000A548A"/>
    <w:rsid w:val="000A558E"/>
    <w:rsid w:val="000A5824"/>
    <w:rsid w:val="000A5D2E"/>
    <w:rsid w:val="000A6036"/>
    <w:rsid w:val="000A67D5"/>
    <w:rsid w:val="000A693F"/>
    <w:rsid w:val="000A6D3E"/>
    <w:rsid w:val="000A6D4D"/>
    <w:rsid w:val="000A6EC9"/>
    <w:rsid w:val="000A709A"/>
    <w:rsid w:val="000A7391"/>
    <w:rsid w:val="000A74FE"/>
    <w:rsid w:val="000A76C5"/>
    <w:rsid w:val="000A76C6"/>
    <w:rsid w:val="000A7C22"/>
    <w:rsid w:val="000B03E6"/>
    <w:rsid w:val="000B045E"/>
    <w:rsid w:val="000B095B"/>
    <w:rsid w:val="000B0CE3"/>
    <w:rsid w:val="000B10FA"/>
    <w:rsid w:val="000B18CD"/>
    <w:rsid w:val="000B198F"/>
    <w:rsid w:val="000B1D9D"/>
    <w:rsid w:val="000B1E18"/>
    <w:rsid w:val="000B24A7"/>
    <w:rsid w:val="000B26A9"/>
    <w:rsid w:val="000B3659"/>
    <w:rsid w:val="000B3A0A"/>
    <w:rsid w:val="000B42DD"/>
    <w:rsid w:val="000B4F88"/>
    <w:rsid w:val="000B5D34"/>
    <w:rsid w:val="000B61CF"/>
    <w:rsid w:val="000B622F"/>
    <w:rsid w:val="000B671C"/>
    <w:rsid w:val="000B6C54"/>
    <w:rsid w:val="000B6C6A"/>
    <w:rsid w:val="000B6F88"/>
    <w:rsid w:val="000B76D0"/>
    <w:rsid w:val="000B76ED"/>
    <w:rsid w:val="000B77E1"/>
    <w:rsid w:val="000B7ABB"/>
    <w:rsid w:val="000B7B54"/>
    <w:rsid w:val="000C0321"/>
    <w:rsid w:val="000C066F"/>
    <w:rsid w:val="000C073F"/>
    <w:rsid w:val="000C0ED2"/>
    <w:rsid w:val="000C1140"/>
    <w:rsid w:val="000C178D"/>
    <w:rsid w:val="000C30B7"/>
    <w:rsid w:val="000C318F"/>
    <w:rsid w:val="000C3423"/>
    <w:rsid w:val="000C37BE"/>
    <w:rsid w:val="000C3BB5"/>
    <w:rsid w:val="000C3F7D"/>
    <w:rsid w:val="000C4051"/>
    <w:rsid w:val="000C453D"/>
    <w:rsid w:val="000C4645"/>
    <w:rsid w:val="000C4654"/>
    <w:rsid w:val="000C4745"/>
    <w:rsid w:val="000C4C96"/>
    <w:rsid w:val="000C4E33"/>
    <w:rsid w:val="000C5161"/>
    <w:rsid w:val="000C5FF1"/>
    <w:rsid w:val="000C600A"/>
    <w:rsid w:val="000C6982"/>
    <w:rsid w:val="000C6A7D"/>
    <w:rsid w:val="000C6A93"/>
    <w:rsid w:val="000C6B7D"/>
    <w:rsid w:val="000C6DCB"/>
    <w:rsid w:val="000C6F01"/>
    <w:rsid w:val="000C7122"/>
    <w:rsid w:val="000C7357"/>
    <w:rsid w:val="000C7A78"/>
    <w:rsid w:val="000C7DCF"/>
    <w:rsid w:val="000D0470"/>
    <w:rsid w:val="000D0AD8"/>
    <w:rsid w:val="000D16B3"/>
    <w:rsid w:val="000D22A9"/>
    <w:rsid w:val="000D2BF7"/>
    <w:rsid w:val="000D2D8D"/>
    <w:rsid w:val="000D30BE"/>
    <w:rsid w:val="000D30C9"/>
    <w:rsid w:val="000D3E48"/>
    <w:rsid w:val="000D3E6D"/>
    <w:rsid w:val="000D3F0C"/>
    <w:rsid w:val="000D4671"/>
    <w:rsid w:val="000D4978"/>
    <w:rsid w:val="000D4AD6"/>
    <w:rsid w:val="000D4F87"/>
    <w:rsid w:val="000D5327"/>
    <w:rsid w:val="000D53E8"/>
    <w:rsid w:val="000D5545"/>
    <w:rsid w:val="000D5779"/>
    <w:rsid w:val="000D5DDE"/>
    <w:rsid w:val="000D5F66"/>
    <w:rsid w:val="000D62A3"/>
    <w:rsid w:val="000D63EC"/>
    <w:rsid w:val="000D69E7"/>
    <w:rsid w:val="000D70EE"/>
    <w:rsid w:val="000D7343"/>
    <w:rsid w:val="000D7DA7"/>
    <w:rsid w:val="000E0242"/>
    <w:rsid w:val="000E050E"/>
    <w:rsid w:val="000E09C0"/>
    <w:rsid w:val="000E111C"/>
    <w:rsid w:val="000E1FEA"/>
    <w:rsid w:val="000E21C3"/>
    <w:rsid w:val="000E31E7"/>
    <w:rsid w:val="000E3DF3"/>
    <w:rsid w:val="000E3F31"/>
    <w:rsid w:val="000E3F35"/>
    <w:rsid w:val="000E4126"/>
    <w:rsid w:val="000E481E"/>
    <w:rsid w:val="000E5123"/>
    <w:rsid w:val="000E5430"/>
    <w:rsid w:val="000E55EE"/>
    <w:rsid w:val="000E5B49"/>
    <w:rsid w:val="000E61CD"/>
    <w:rsid w:val="000E66A4"/>
    <w:rsid w:val="000E68F8"/>
    <w:rsid w:val="000E6E7F"/>
    <w:rsid w:val="000E7E28"/>
    <w:rsid w:val="000F0386"/>
    <w:rsid w:val="000F16C0"/>
    <w:rsid w:val="000F17DA"/>
    <w:rsid w:val="000F1A96"/>
    <w:rsid w:val="000F250F"/>
    <w:rsid w:val="000F2B64"/>
    <w:rsid w:val="000F2B8B"/>
    <w:rsid w:val="000F35DE"/>
    <w:rsid w:val="000F3A31"/>
    <w:rsid w:val="000F4056"/>
    <w:rsid w:val="000F44A4"/>
    <w:rsid w:val="000F4F25"/>
    <w:rsid w:val="000F5308"/>
    <w:rsid w:val="000F5810"/>
    <w:rsid w:val="000F6157"/>
    <w:rsid w:val="000F639C"/>
    <w:rsid w:val="000F641C"/>
    <w:rsid w:val="000F6EDB"/>
    <w:rsid w:val="000F742A"/>
    <w:rsid w:val="000F7D4F"/>
    <w:rsid w:val="000F7ECC"/>
    <w:rsid w:val="001007F6"/>
    <w:rsid w:val="00101058"/>
    <w:rsid w:val="00101DCE"/>
    <w:rsid w:val="00101FDD"/>
    <w:rsid w:val="0010205C"/>
    <w:rsid w:val="001020F1"/>
    <w:rsid w:val="00104760"/>
    <w:rsid w:val="00104A52"/>
    <w:rsid w:val="00104F13"/>
    <w:rsid w:val="00105206"/>
    <w:rsid w:val="0010543E"/>
    <w:rsid w:val="00105538"/>
    <w:rsid w:val="0010581B"/>
    <w:rsid w:val="00105CD0"/>
    <w:rsid w:val="00105DEF"/>
    <w:rsid w:val="001069DE"/>
    <w:rsid w:val="00107662"/>
    <w:rsid w:val="0011032A"/>
    <w:rsid w:val="001103DC"/>
    <w:rsid w:val="0011132D"/>
    <w:rsid w:val="001118F6"/>
    <w:rsid w:val="00112231"/>
    <w:rsid w:val="001130CC"/>
    <w:rsid w:val="001134F3"/>
    <w:rsid w:val="00113BC3"/>
    <w:rsid w:val="00113DFF"/>
    <w:rsid w:val="00114915"/>
    <w:rsid w:val="0011493B"/>
    <w:rsid w:val="00114C08"/>
    <w:rsid w:val="00114D52"/>
    <w:rsid w:val="00114D8C"/>
    <w:rsid w:val="00115239"/>
    <w:rsid w:val="00115863"/>
    <w:rsid w:val="00115A50"/>
    <w:rsid w:val="00115A80"/>
    <w:rsid w:val="00115B12"/>
    <w:rsid w:val="00116038"/>
    <w:rsid w:val="001160A4"/>
    <w:rsid w:val="00116902"/>
    <w:rsid w:val="00117648"/>
    <w:rsid w:val="00117AC6"/>
    <w:rsid w:val="00117BE1"/>
    <w:rsid w:val="00117D37"/>
    <w:rsid w:val="00117D5A"/>
    <w:rsid w:val="001200CA"/>
    <w:rsid w:val="001203CD"/>
    <w:rsid w:val="00120853"/>
    <w:rsid w:val="00121033"/>
    <w:rsid w:val="00122716"/>
    <w:rsid w:val="00122949"/>
    <w:rsid w:val="00123948"/>
    <w:rsid w:val="00123A86"/>
    <w:rsid w:val="00123B9E"/>
    <w:rsid w:val="00124338"/>
    <w:rsid w:val="001244F9"/>
    <w:rsid w:val="001246AA"/>
    <w:rsid w:val="0012619A"/>
    <w:rsid w:val="00126CA3"/>
    <w:rsid w:val="0012782D"/>
    <w:rsid w:val="00127FDF"/>
    <w:rsid w:val="00130375"/>
    <w:rsid w:val="00130AFE"/>
    <w:rsid w:val="001315BD"/>
    <w:rsid w:val="00131BDC"/>
    <w:rsid w:val="00131C70"/>
    <w:rsid w:val="00131D0C"/>
    <w:rsid w:val="00132221"/>
    <w:rsid w:val="00132423"/>
    <w:rsid w:val="00133014"/>
    <w:rsid w:val="001330FA"/>
    <w:rsid w:val="00133831"/>
    <w:rsid w:val="00133C97"/>
    <w:rsid w:val="00134106"/>
    <w:rsid w:val="0013429E"/>
    <w:rsid w:val="0013467E"/>
    <w:rsid w:val="00134BB0"/>
    <w:rsid w:val="0013524A"/>
    <w:rsid w:val="001354D9"/>
    <w:rsid w:val="001359EA"/>
    <w:rsid w:val="00135CCF"/>
    <w:rsid w:val="00135D3F"/>
    <w:rsid w:val="00135D61"/>
    <w:rsid w:val="001360F0"/>
    <w:rsid w:val="00136200"/>
    <w:rsid w:val="001363B4"/>
    <w:rsid w:val="00136BD2"/>
    <w:rsid w:val="00136CA5"/>
    <w:rsid w:val="00136E00"/>
    <w:rsid w:val="001374C4"/>
    <w:rsid w:val="001374E5"/>
    <w:rsid w:val="001376F2"/>
    <w:rsid w:val="001379DC"/>
    <w:rsid w:val="00137F96"/>
    <w:rsid w:val="001407F2"/>
    <w:rsid w:val="00141001"/>
    <w:rsid w:val="00141D61"/>
    <w:rsid w:val="001421E5"/>
    <w:rsid w:val="001424D5"/>
    <w:rsid w:val="00142570"/>
    <w:rsid w:val="00142831"/>
    <w:rsid w:val="00143BD3"/>
    <w:rsid w:val="00144102"/>
    <w:rsid w:val="001442F1"/>
    <w:rsid w:val="00144681"/>
    <w:rsid w:val="00144727"/>
    <w:rsid w:val="00144B2F"/>
    <w:rsid w:val="001453D7"/>
    <w:rsid w:val="001456ED"/>
    <w:rsid w:val="00146004"/>
    <w:rsid w:val="0014626A"/>
    <w:rsid w:val="0014672A"/>
    <w:rsid w:val="001468B2"/>
    <w:rsid w:val="0014713A"/>
    <w:rsid w:val="00147215"/>
    <w:rsid w:val="001472D0"/>
    <w:rsid w:val="00150103"/>
    <w:rsid w:val="001503AC"/>
    <w:rsid w:val="0015050F"/>
    <w:rsid w:val="0015059A"/>
    <w:rsid w:val="00150A77"/>
    <w:rsid w:val="001510CE"/>
    <w:rsid w:val="001514FE"/>
    <w:rsid w:val="00151541"/>
    <w:rsid w:val="00151A3F"/>
    <w:rsid w:val="001524F6"/>
    <w:rsid w:val="00152D54"/>
    <w:rsid w:val="001530EE"/>
    <w:rsid w:val="001536BD"/>
    <w:rsid w:val="00153957"/>
    <w:rsid w:val="00154C45"/>
    <w:rsid w:val="00154ED3"/>
    <w:rsid w:val="001553A7"/>
    <w:rsid w:val="001559C2"/>
    <w:rsid w:val="00155F18"/>
    <w:rsid w:val="00156AB2"/>
    <w:rsid w:val="001570C9"/>
    <w:rsid w:val="001577A5"/>
    <w:rsid w:val="00157CA1"/>
    <w:rsid w:val="00157F46"/>
    <w:rsid w:val="001607DD"/>
    <w:rsid w:val="00160CBC"/>
    <w:rsid w:val="0016147D"/>
    <w:rsid w:val="0016163B"/>
    <w:rsid w:val="001616EF"/>
    <w:rsid w:val="00161D64"/>
    <w:rsid w:val="00161D9E"/>
    <w:rsid w:val="00162072"/>
    <w:rsid w:val="0016231D"/>
    <w:rsid w:val="00162F35"/>
    <w:rsid w:val="00163A62"/>
    <w:rsid w:val="00163B9D"/>
    <w:rsid w:val="001641C1"/>
    <w:rsid w:val="00164358"/>
    <w:rsid w:val="001645E2"/>
    <w:rsid w:val="00165120"/>
    <w:rsid w:val="001653C0"/>
    <w:rsid w:val="0016588A"/>
    <w:rsid w:val="0016594A"/>
    <w:rsid w:val="00165AC6"/>
    <w:rsid w:val="00165FE4"/>
    <w:rsid w:val="001666FF"/>
    <w:rsid w:val="00166712"/>
    <w:rsid w:val="0016686F"/>
    <w:rsid w:val="00166AFE"/>
    <w:rsid w:val="00166E5D"/>
    <w:rsid w:val="00166EA0"/>
    <w:rsid w:val="00167258"/>
    <w:rsid w:val="00167DF6"/>
    <w:rsid w:val="0017017A"/>
    <w:rsid w:val="001701F6"/>
    <w:rsid w:val="00170735"/>
    <w:rsid w:val="0017097E"/>
    <w:rsid w:val="001709E0"/>
    <w:rsid w:val="00170A02"/>
    <w:rsid w:val="0017128D"/>
    <w:rsid w:val="00171476"/>
    <w:rsid w:val="00171524"/>
    <w:rsid w:val="001718F5"/>
    <w:rsid w:val="00172AE4"/>
    <w:rsid w:val="00173204"/>
    <w:rsid w:val="00173841"/>
    <w:rsid w:val="0017416B"/>
    <w:rsid w:val="00174190"/>
    <w:rsid w:val="0017423F"/>
    <w:rsid w:val="00174649"/>
    <w:rsid w:val="00174690"/>
    <w:rsid w:val="00174B40"/>
    <w:rsid w:val="00175D76"/>
    <w:rsid w:val="00175E7C"/>
    <w:rsid w:val="001761E4"/>
    <w:rsid w:val="00177B32"/>
    <w:rsid w:val="001800F0"/>
    <w:rsid w:val="00181157"/>
    <w:rsid w:val="00181548"/>
    <w:rsid w:val="00181E3D"/>
    <w:rsid w:val="00182112"/>
    <w:rsid w:val="001825BC"/>
    <w:rsid w:val="00182743"/>
    <w:rsid w:val="00182DC8"/>
    <w:rsid w:val="00184262"/>
    <w:rsid w:val="0018432E"/>
    <w:rsid w:val="001848E1"/>
    <w:rsid w:val="00184FC5"/>
    <w:rsid w:val="00184FD9"/>
    <w:rsid w:val="0018666A"/>
    <w:rsid w:val="00186768"/>
    <w:rsid w:val="00186BF2"/>
    <w:rsid w:val="001872C5"/>
    <w:rsid w:val="00187E2B"/>
    <w:rsid w:val="001905F6"/>
    <w:rsid w:val="001908DC"/>
    <w:rsid w:val="001909CA"/>
    <w:rsid w:val="00191161"/>
    <w:rsid w:val="0019163E"/>
    <w:rsid w:val="00191A4C"/>
    <w:rsid w:val="001921B2"/>
    <w:rsid w:val="001925A9"/>
    <w:rsid w:val="00192697"/>
    <w:rsid w:val="001927B9"/>
    <w:rsid w:val="001928FB"/>
    <w:rsid w:val="0019373F"/>
    <w:rsid w:val="00193A8A"/>
    <w:rsid w:val="00193B27"/>
    <w:rsid w:val="00193B40"/>
    <w:rsid w:val="0019406F"/>
    <w:rsid w:val="001947BA"/>
    <w:rsid w:val="00194BA2"/>
    <w:rsid w:val="00194CEE"/>
    <w:rsid w:val="00194F85"/>
    <w:rsid w:val="00195D48"/>
    <w:rsid w:val="00196808"/>
    <w:rsid w:val="00196A5F"/>
    <w:rsid w:val="00196A68"/>
    <w:rsid w:val="00196BF1"/>
    <w:rsid w:val="001973DD"/>
    <w:rsid w:val="00197BA5"/>
    <w:rsid w:val="001A03A2"/>
    <w:rsid w:val="001A1266"/>
    <w:rsid w:val="001A1810"/>
    <w:rsid w:val="001A181F"/>
    <w:rsid w:val="001A209A"/>
    <w:rsid w:val="001A3B4F"/>
    <w:rsid w:val="001A4AA6"/>
    <w:rsid w:val="001A5662"/>
    <w:rsid w:val="001A5739"/>
    <w:rsid w:val="001A587C"/>
    <w:rsid w:val="001A5A43"/>
    <w:rsid w:val="001A6080"/>
    <w:rsid w:val="001A6113"/>
    <w:rsid w:val="001A6C47"/>
    <w:rsid w:val="001A6DB0"/>
    <w:rsid w:val="001A716A"/>
    <w:rsid w:val="001A73A3"/>
    <w:rsid w:val="001A7712"/>
    <w:rsid w:val="001B00FC"/>
    <w:rsid w:val="001B09B1"/>
    <w:rsid w:val="001B0A57"/>
    <w:rsid w:val="001B0CBF"/>
    <w:rsid w:val="001B1581"/>
    <w:rsid w:val="001B224D"/>
    <w:rsid w:val="001B30FE"/>
    <w:rsid w:val="001B33AA"/>
    <w:rsid w:val="001B3778"/>
    <w:rsid w:val="001B3BFF"/>
    <w:rsid w:val="001B3CE6"/>
    <w:rsid w:val="001B4436"/>
    <w:rsid w:val="001B48DD"/>
    <w:rsid w:val="001B48E3"/>
    <w:rsid w:val="001B513F"/>
    <w:rsid w:val="001B52A4"/>
    <w:rsid w:val="001B5640"/>
    <w:rsid w:val="001B5B4E"/>
    <w:rsid w:val="001B5EAD"/>
    <w:rsid w:val="001B63A7"/>
    <w:rsid w:val="001B65C1"/>
    <w:rsid w:val="001B7062"/>
    <w:rsid w:val="001B7562"/>
    <w:rsid w:val="001B7997"/>
    <w:rsid w:val="001B7CA9"/>
    <w:rsid w:val="001B7E4D"/>
    <w:rsid w:val="001B7F07"/>
    <w:rsid w:val="001C012C"/>
    <w:rsid w:val="001C0815"/>
    <w:rsid w:val="001C0C6A"/>
    <w:rsid w:val="001C1827"/>
    <w:rsid w:val="001C1914"/>
    <w:rsid w:val="001C1D64"/>
    <w:rsid w:val="001C205C"/>
    <w:rsid w:val="001C246B"/>
    <w:rsid w:val="001C2B9C"/>
    <w:rsid w:val="001C2BE4"/>
    <w:rsid w:val="001C2D3E"/>
    <w:rsid w:val="001C2F8F"/>
    <w:rsid w:val="001C330F"/>
    <w:rsid w:val="001C33E5"/>
    <w:rsid w:val="001C4453"/>
    <w:rsid w:val="001C52F9"/>
    <w:rsid w:val="001C5F5B"/>
    <w:rsid w:val="001C5FD4"/>
    <w:rsid w:val="001C63ED"/>
    <w:rsid w:val="001C655A"/>
    <w:rsid w:val="001C68E0"/>
    <w:rsid w:val="001C73B8"/>
    <w:rsid w:val="001C77DA"/>
    <w:rsid w:val="001C7832"/>
    <w:rsid w:val="001C7B50"/>
    <w:rsid w:val="001D0474"/>
    <w:rsid w:val="001D06D4"/>
    <w:rsid w:val="001D11CD"/>
    <w:rsid w:val="001D131A"/>
    <w:rsid w:val="001D17B8"/>
    <w:rsid w:val="001D1D8A"/>
    <w:rsid w:val="001D2353"/>
    <w:rsid w:val="001D2694"/>
    <w:rsid w:val="001D27DE"/>
    <w:rsid w:val="001D367D"/>
    <w:rsid w:val="001D3999"/>
    <w:rsid w:val="001D3CE7"/>
    <w:rsid w:val="001D4565"/>
    <w:rsid w:val="001D4A28"/>
    <w:rsid w:val="001D5249"/>
    <w:rsid w:val="001D5985"/>
    <w:rsid w:val="001D5A68"/>
    <w:rsid w:val="001D60F2"/>
    <w:rsid w:val="001D6C9D"/>
    <w:rsid w:val="001D74F0"/>
    <w:rsid w:val="001D7876"/>
    <w:rsid w:val="001D7901"/>
    <w:rsid w:val="001D7907"/>
    <w:rsid w:val="001D79C3"/>
    <w:rsid w:val="001D7C94"/>
    <w:rsid w:val="001E036B"/>
    <w:rsid w:val="001E08AA"/>
    <w:rsid w:val="001E08EC"/>
    <w:rsid w:val="001E0A4B"/>
    <w:rsid w:val="001E14A4"/>
    <w:rsid w:val="001E1876"/>
    <w:rsid w:val="001E18B7"/>
    <w:rsid w:val="001E2268"/>
    <w:rsid w:val="001E22EA"/>
    <w:rsid w:val="001E26C6"/>
    <w:rsid w:val="001E29EE"/>
    <w:rsid w:val="001E29FD"/>
    <w:rsid w:val="001E2E41"/>
    <w:rsid w:val="001E32A7"/>
    <w:rsid w:val="001E36BF"/>
    <w:rsid w:val="001E38EE"/>
    <w:rsid w:val="001E39D2"/>
    <w:rsid w:val="001E417A"/>
    <w:rsid w:val="001E4D7C"/>
    <w:rsid w:val="001E591C"/>
    <w:rsid w:val="001E5A75"/>
    <w:rsid w:val="001E6112"/>
    <w:rsid w:val="001E6924"/>
    <w:rsid w:val="001E6A40"/>
    <w:rsid w:val="001E6D86"/>
    <w:rsid w:val="001E6E0B"/>
    <w:rsid w:val="001E71D6"/>
    <w:rsid w:val="001E7763"/>
    <w:rsid w:val="001E77D7"/>
    <w:rsid w:val="001E7820"/>
    <w:rsid w:val="001E78ED"/>
    <w:rsid w:val="001F02F0"/>
    <w:rsid w:val="001F08DE"/>
    <w:rsid w:val="001F0BD9"/>
    <w:rsid w:val="001F230C"/>
    <w:rsid w:val="001F35C2"/>
    <w:rsid w:val="001F36A8"/>
    <w:rsid w:val="001F3934"/>
    <w:rsid w:val="001F3ED2"/>
    <w:rsid w:val="001F414A"/>
    <w:rsid w:val="001F435A"/>
    <w:rsid w:val="001F4572"/>
    <w:rsid w:val="001F46D6"/>
    <w:rsid w:val="001F51A3"/>
    <w:rsid w:val="001F5246"/>
    <w:rsid w:val="001F5717"/>
    <w:rsid w:val="001F5750"/>
    <w:rsid w:val="001F5B1D"/>
    <w:rsid w:val="001F5FD9"/>
    <w:rsid w:val="001F661C"/>
    <w:rsid w:val="001F67F0"/>
    <w:rsid w:val="001F71ED"/>
    <w:rsid w:val="001F72E3"/>
    <w:rsid w:val="001F7CF0"/>
    <w:rsid w:val="00200574"/>
    <w:rsid w:val="00200B70"/>
    <w:rsid w:val="00200EE9"/>
    <w:rsid w:val="00201137"/>
    <w:rsid w:val="002011B9"/>
    <w:rsid w:val="00201941"/>
    <w:rsid w:val="00202759"/>
    <w:rsid w:val="00203B02"/>
    <w:rsid w:val="00203B63"/>
    <w:rsid w:val="00203BE0"/>
    <w:rsid w:val="00204063"/>
    <w:rsid w:val="00204248"/>
    <w:rsid w:val="002042E0"/>
    <w:rsid w:val="0020475A"/>
    <w:rsid w:val="00204D35"/>
    <w:rsid w:val="0020514D"/>
    <w:rsid w:val="002055CD"/>
    <w:rsid w:val="00206E72"/>
    <w:rsid w:val="00207D3E"/>
    <w:rsid w:val="00210109"/>
    <w:rsid w:val="002107FD"/>
    <w:rsid w:val="0021080B"/>
    <w:rsid w:val="0021084B"/>
    <w:rsid w:val="00210C5F"/>
    <w:rsid w:val="00211445"/>
    <w:rsid w:val="00211686"/>
    <w:rsid w:val="00211B8A"/>
    <w:rsid w:val="002121FA"/>
    <w:rsid w:val="00212DB8"/>
    <w:rsid w:val="00212FCC"/>
    <w:rsid w:val="002135B3"/>
    <w:rsid w:val="0021392D"/>
    <w:rsid w:val="00213A88"/>
    <w:rsid w:val="002140F9"/>
    <w:rsid w:val="002147E1"/>
    <w:rsid w:val="00214819"/>
    <w:rsid w:val="0021483B"/>
    <w:rsid w:val="002158F1"/>
    <w:rsid w:val="002162A6"/>
    <w:rsid w:val="00216451"/>
    <w:rsid w:val="00216D14"/>
    <w:rsid w:val="00216F97"/>
    <w:rsid w:val="002176BB"/>
    <w:rsid w:val="0021779E"/>
    <w:rsid w:val="00220240"/>
    <w:rsid w:val="002207A7"/>
    <w:rsid w:val="00220CF2"/>
    <w:rsid w:val="0022103F"/>
    <w:rsid w:val="002211EB"/>
    <w:rsid w:val="002214E1"/>
    <w:rsid w:val="00221792"/>
    <w:rsid w:val="00221EAA"/>
    <w:rsid w:val="00221EE5"/>
    <w:rsid w:val="00221F2D"/>
    <w:rsid w:val="0022301C"/>
    <w:rsid w:val="00223776"/>
    <w:rsid w:val="00224224"/>
    <w:rsid w:val="00224819"/>
    <w:rsid w:val="002253C2"/>
    <w:rsid w:val="0022580A"/>
    <w:rsid w:val="00225A9F"/>
    <w:rsid w:val="00225CFA"/>
    <w:rsid w:val="0022628D"/>
    <w:rsid w:val="00226602"/>
    <w:rsid w:val="002267CB"/>
    <w:rsid w:val="00226E33"/>
    <w:rsid w:val="002275CA"/>
    <w:rsid w:val="00227925"/>
    <w:rsid w:val="00227B71"/>
    <w:rsid w:val="00227C73"/>
    <w:rsid w:val="0023055A"/>
    <w:rsid w:val="00230AB7"/>
    <w:rsid w:val="002313C4"/>
    <w:rsid w:val="002314F4"/>
    <w:rsid w:val="00231F85"/>
    <w:rsid w:val="002324C5"/>
    <w:rsid w:val="00232613"/>
    <w:rsid w:val="00233F2C"/>
    <w:rsid w:val="00233F66"/>
    <w:rsid w:val="0023444C"/>
    <w:rsid w:val="00234D74"/>
    <w:rsid w:val="00235892"/>
    <w:rsid w:val="0023716C"/>
    <w:rsid w:val="00237473"/>
    <w:rsid w:val="0023760A"/>
    <w:rsid w:val="00240701"/>
    <w:rsid w:val="0024110B"/>
    <w:rsid w:val="00241582"/>
    <w:rsid w:val="00241938"/>
    <w:rsid w:val="00243C48"/>
    <w:rsid w:val="00243F6D"/>
    <w:rsid w:val="0024401D"/>
    <w:rsid w:val="002443DC"/>
    <w:rsid w:val="002449AD"/>
    <w:rsid w:val="00244CBD"/>
    <w:rsid w:val="00244DB9"/>
    <w:rsid w:val="00244E71"/>
    <w:rsid w:val="00245744"/>
    <w:rsid w:val="00246BB1"/>
    <w:rsid w:val="00247E1B"/>
    <w:rsid w:val="0025001B"/>
    <w:rsid w:val="00251FAB"/>
    <w:rsid w:val="00252103"/>
    <w:rsid w:val="00252882"/>
    <w:rsid w:val="00252CF6"/>
    <w:rsid w:val="002530B3"/>
    <w:rsid w:val="0025318D"/>
    <w:rsid w:val="00253568"/>
    <w:rsid w:val="002538A6"/>
    <w:rsid w:val="00253B8A"/>
    <w:rsid w:val="00253F41"/>
    <w:rsid w:val="00253F90"/>
    <w:rsid w:val="00253FC8"/>
    <w:rsid w:val="00254B84"/>
    <w:rsid w:val="00254CEC"/>
    <w:rsid w:val="00254D05"/>
    <w:rsid w:val="00255146"/>
    <w:rsid w:val="00255291"/>
    <w:rsid w:val="0025644F"/>
    <w:rsid w:val="002569C8"/>
    <w:rsid w:val="0025737C"/>
    <w:rsid w:val="002574F0"/>
    <w:rsid w:val="00257B24"/>
    <w:rsid w:val="00257EB1"/>
    <w:rsid w:val="0026083C"/>
    <w:rsid w:val="002608BB"/>
    <w:rsid w:val="00261EA6"/>
    <w:rsid w:val="00262FD3"/>
    <w:rsid w:val="00263B22"/>
    <w:rsid w:val="00263C32"/>
    <w:rsid w:val="00264367"/>
    <w:rsid w:val="00264B07"/>
    <w:rsid w:val="00264BB8"/>
    <w:rsid w:val="00264E32"/>
    <w:rsid w:val="00265562"/>
    <w:rsid w:val="0026730D"/>
    <w:rsid w:val="00267771"/>
    <w:rsid w:val="00270B06"/>
    <w:rsid w:val="00270BBD"/>
    <w:rsid w:val="00271131"/>
    <w:rsid w:val="002712F6"/>
    <w:rsid w:val="002714ED"/>
    <w:rsid w:val="002722F3"/>
    <w:rsid w:val="00272645"/>
    <w:rsid w:val="00272EDF"/>
    <w:rsid w:val="00273CA2"/>
    <w:rsid w:val="00273EBA"/>
    <w:rsid w:val="00274251"/>
    <w:rsid w:val="00274FCE"/>
    <w:rsid w:val="0027567C"/>
    <w:rsid w:val="00275CCE"/>
    <w:rsid w:val="00275FB5"/>
    <w:rsid w:val="002776A6"/>
    <w:rsid w:val="00277BA3"/>
    <w:rsid w:val="00277D02"/>
    <w:rsid w:val="00280217"/>
    <w:rsid w:val="0028063F"/>
    <w:rsid w:val="00280751"/>
    <w:rsid w:val="00280EF2"/>
    <w:rsid w:val="00281296"/>
    <w:rsid w:val="002824FE"/>
    <w:rsid w:val="002826E1"/>
    <w:rsid w:val="00283406"/>
    <w:rsid w:val="00283D04"/>
    <w:rsid w:val="002848A8"/>
    <w:rsid w:val="00284C2F"/>
    <w:rsid w:val="0028598E"/>
    <w:rsid w:val="00285E7D"/>
    <w:rsid w:val="00285EF3"/>
    <w:rsid w:val="00285F07"/>
    <w:rsid w:val="002868E3"/>
    <w:rsid w:val="002874D1"/>
    <w:rsid w:val="00287568"/>
    <w:rsid w:val="002903A2"/>
    <w:rsid w:val="00290578"/>
    <w:rsid w:val="00290585"/>
    <w:rsid w:val="00290956"/>
    <w:rsid w:val="00290988"/>
    <w:rsid w:val="002915A8"/>
    <w:rsid w:val="00291A96"/>
    <w:rsid w:val="00291FC7"/>
    <w:rsid w:val="00292012"/>
    <w:rsid w:val="00292BD0"/>
    <w:rsid w:val="00292FC5"/>
    <w:rsid w:val="002930FB"/>
    <w:rsid w:val="00293427"/>
    <w:rsid w:val="00293530"/>
    <w:rsid w:val="0029369E"/>
    <w:rsid w:val="00293FBF"/>
    <w:rsid w:val="00294BCC"/>
    <w:rsid w:val="002951F6"/>
    <w:rsid w:val="00296125"/>
    <w:rsid w:val="002967DD"/>
    <w:rsid w:val="00297B74"/>
    <w:rsid w:val="00297EFB"/>
    <w:rsid w:val="002A0EC0"/>
    <w:rsid w:val="002A1623"/>
    <w:rsid w:val="002A19EE"/>
    <w:rsid w:val="002A1E4A"/>
    <w:rsid w:val="002A2C26"/>
    <w:rsid w:val="002A2E8F"/>
    <w:rsid w:val="002A3350"/>
    <w:rsid w:val="002A3992"/>
    <w:rsid w:val="002A39F6"/>
    <w:rsid w:val="002A40BD"/>
    <w:rsid w:val="002A414D"/>
    <w:rsid w:val="002A43A8"/>
    <w:rsid w:val="002A45D2"/>
    <w:rsid w:val="002A5347"/>
    <w:rsid w:val="002A551E"/>
    <w:rsid w:val="002A57D2"/>
    <w:rsid w:val="002A65DF"/>
    <w:rsid w:val="002A66BB"/>
    <w:rsid w:val="002A674F"/>
    <w:rsid w:val="002A6D0C"/>
    <w:rsid w:val="002A75F4"/>
    <w:rsid w:val="002A7AFB"/>
    <w:rsid w:val="002B0393"/>
    <w:rsid w:val="002B0B97"/>
    <w:rsid w:val="002B0E2E"/>
    <w:rsid w:val="002B0F7C"/>
    <w:rsid w:val="002B153D"/>
    <w:rsid w:val="002B1627"/>
    <w:rsid w:val="002B1BFC"/>
    <w:rsid w:val="002B1DA0"/>
    <w:rsid w:val="002B276D"/>
    <w:rsid w:val="002B2DD8"/>
    <w:rsid w:val="002B2E7A"/>
    <w:rsid w:val="002B31DD"/>
    <w:rsid w:val="002B3740"/>
    <w:rsid w:val="002B395A"/>
    <w:rsid w:val="002B4079"/>
    <w:rsid w:val="002B44D2"/>
    <w:rsid w:val="002B493E"/>
    <w:rsid w:val="002B4B56"/>
    <w:rsid w:val="002B5119"/>
    <w:rsid w:val="002B640A"/>
    <w:rsid w:val="002B7936"/>
    <w:rsid w:val="002C02E4"/>
    <w:rsid w:val="002C07B8"/>
    <w:rsid w:val="002C082E"/>
    <w:rsid w:val="002C089D"/>
    <w:rsid w:val="002C13C4"/>
    <w:rsid w:val="002C20F5"/>
    <w:rsid w:val="002C2607"/>
    <w:rsid w:val="002C2832"/>
    <w:rsid w:val="002C2B9D"/>
    <w:rsid w:val="002C3A9A"/>
    <w:rsid w:val="002C43B7"/>
    <w:rsid w:val="002C46E4"/>
    <w:rsid w:val="002C4D4F"/>
    <w:rsid w:val="002C5E12"/>
    <w:rsid w:val="002C623B"/>
    <w:rsid w:val="002C6976"/>
    <w:rsid w:val="002C6D4A"/>
    <w:rsid w:val="002C7338"/>
    <w:rsid w:val="002C74D2"/>
    <w:rsid w:val="002C76A1"/>
    <w:rsid w:val="002C7A3D"/>
    <w:rsid w:val="002D017A"/>
    <w:rsid w:val="002D10BD"/>
    <w:rsid w:val="002D1178"/>
    <w:rsid w:val="002D1590"/>
    <w:rsid w:val="002D2CD7"/>
    <w:rsid w:val="002D394B"/>
    <w:rsid w:val="002D41C6"/>
    <w:rsid w:val="002D4F5F"/>
    <w:rsid w:val="002D5CA4"/>
    <w:rsid w:val="002D7061"/>
    <w:rsid w:val="002D7413"/>
    <w:rsid w:val="002D7717"/>
    <w:rsid w:val="002D7860"/>
    <w:rsid w:val="002D7ABD"/>
    <w:rsid w:val="002D7B1B"/>
    <w:rsid w:val="002D7EBF"/>
    <w:rsid w:val="002E030E"/>
    <w:rsid w:val="002E0D8F"/>
    <w:rsid w:val="002E0DD3"/>
    <w:rsid w:val="002E1320"/>
    <w:rsid w:val="002E1603"/>
    <w:rsid w:val="002E1AB9"/>
    <w:rsid w:val="002E21DD"/>
    <w:rsid w:val="002E2294"/>
    <w:rsid w:val="002E28A5"/>
    <w:rsid w:val="002E33FF"/>
    <w:rsid w:val="002E35F5"/>
    <w:rsid w:val="002E41F8"/>
    <w:rsid w:val="002E4A0D"/>
    <w:rsid w:val="002E4B43"/>
    <w:rsid w:val="002E4DB6"/>
    <w:rsid w:val="002E54C5"/>
    <w:rsid w:val="002E6617"/>
    <w:rsid w:val="002E674C"/>
    <w:rsid w:val="002E7812"/>
    <w:rsid w:val="002F0A27"/>
    <w:rsid w:val="002F118A"/>
    <w:rsid w:val="002F1392"/>
    <w:rsid w:val="002F1642"/>
    <w:rsid w:val="002F2A43"/>
    <w:rsid w:val="002F2D6B"/>
    <w:rsid w:val="002F362E"/>
    <w:rsid w:val="002F3A30"/>
    <w:rsid w:val="002F3B51"/>
    <w:rsid w:val="002F503F"/>
    <w:rsid w:val="002F550B"/>
    <w:rsid w:val="002F5805"/>
    <w:rsid w:val="002F5B1C"/>
    <w:rsid w:val="002F5F83"/>
    <w:rsid w:val="002F640B"/>
    <w:rsid w:val="002F647B"/>
    <w:rsid w:val="002F694A"/>
    <w:rsid w:val="002F71B5"/>
    <w:rsid w:val="002F7557"/>
    <w:rsid w:val="002F7E85"/>
    <w:rsid w:val="0030060C"/>
    <w:rsid w:val="00301368"/>
    <w:rsid w:val="00301833"/>
    <w:rsid w:val="00301BAC"/>
    <w:rsid w:val="00302828"/>
    <w:rsid w:val="00302DD9"/>
    <w:rsid w:val="00302E00"/>
    <w:rsid w:val="00302FE7"/>
    <w:rsid w:val="00303210"/>
    <w:rsid w:val="0030382B"/>
    <w:rsid w:val="0030387D"/>
    <w:rsid w:val="00303A21"/>
    <w:rsid w:val="003046EB"/>
    <w:rsid w:val="00304874"/>
    <w:rsid w:val="00305497"/>
    <w:rsid w:val="003055E6"/>
    <w:rsid w:val="003056BC"/>
    <w:rsid w:val="0030581D"/>
    <w:rsid w:val="00305A5F"/>
    <w:rsid w:val="00305D31"/>
    <w:rsid w:val="00305D6D"/>
    <w:rsid w:val="0030716C"/>
    <w:rsid w:val="003075DC"/>
    <w:rsid w:val="0030766D"/>
    <w:rsid w:val="00310431"/>
    <w:rsid w:val="0031138F"/>
    <w:rsid w:val="00312187"/>
    <w:rsid w:val="00312E36"/>
    <w:rsid w:val="003131CE"/>
    <w:rsid w:val="00313359"/>
    <w:rsid w:val="0031369A"/>
    <w:rsid w:val="00313AFA"/>
    <w:rsid w:val="0031417C"/>
    <w:rsid w:val="00314210"/>
    <w:rsid w:val="00314299"/>
    <w:rsid w:val="00314A86"/>
    <w:rsid w:val="00314B74"/>
    <w:rsid w:val="00314D96"/>
    <w:rsid w:val="00315898"/>
    <w:rsid w:val="00315A51"/>
    <w:rsid w:val="00315C45"/>
    <w:rsid w:val="0031635E"/>
    <w:rsid w:val="00317D39"/>
    <w:rsid w:val="00317E3E"/>
    <w:rsid w:val="0032002F"/>
    <w:rsid w:val="00320302"/>
    <w:rsid w:val="003203AF"/>
    <w:rsid w:val="003205E6"/>
    <w:rsid w:val="00320638"/>
    <w:rsid w:val="0032178C"/>
    <w:rsid w:val="003219F3"/>
    <w:rsid w:val="00321C66"/>
    <w:rsid w:val="00322692"/>
    <w:rsid w:val="003227A4"/>
    <w:rsid w:val="00322960"/>
    <w:rsid w:val="00322A88"/>
    <w:rsid w:val="00322EF4"/>
    <w:rsid w:val="003238B5"/>
    <w:rsid w:val="00323F59"/>
    <w:rsid w:val="0032412B"/>
    <w:rsid w:val="0032656F"/>
    <w:rsid w:val="003265D6"/>
    <w:rsid w:val="00326849"/>
    <w:rsid w:val="00327C56"/>
    <w:rsid w:val="003307A6"/>
    <w:rsid w:val="003308C3"/>
    <w:rsid w:val="00330AE2"/>
    <w:rsid w:val="003316C2"/>
    <w:rsid w:val="0033179C"/>
    <w:rsid w:val="003317C4"/>
    <w:rsid w:val="003318B5"/>
    <w:rsid w:val="00331BAE"/>
    <w:rsid w:val="00331F49"/>
    <w:rsid w:val="003329B5"/>
    <w:rsid w:val="00332ABA"/>
    <w:rsid w:val="00332E46"/>
    <w:rsid w:val="00333338"/>
    <w:rsid w:val="00333EEC"/>
    <w:rsid w:val="00334673"/>
    <w:rsid w:val="00334CCD"/>
    <w:rsid w:val="00335E98"/>
    <w:rsid w:val="003360F0"/>
    <w:rsid w:val="0033675E"/>
    <w:rsid w:val="0033678B"/>
    <w:rsid w:val="003368E6"/>
    <w:rsid w:val="00337A61"/>
    <w:rsid w:val="003407C3"/>
    <w:rsid w:val="003412CF"/>
    <w:rsid w:val="00341316"/>
    <w:rsid w:val="00341AF3"/>
    <w:rsid w:val="00341CB7"/>
    <w:rsid w:val="00341FE5"/>
    <w:rsid w:val="003423B3"/>
    <w:rsid w:val="003425EE"/>
    <w:rsid w:val="0034292E"/>
    <w:rsid w:val="00343085"/>
    <w:rsid w:val="00343133"/>
    <w:rsid w:val="00343472"/>
    <w:rsid w:val="003437AD"/>
    <w:rsid w:val="00344D34"/>
    <w:rsid w:val="00344E2F"/>
    <w:rsid w:val="00345004"/>
    <w:rsid w:val="0034578D"/>
    <w:rsid w:val="00345822"/>
    <w:rsid w:val="00345BDD"/>
    <w:rsid w:val="00345C29"/>
    <w:rsid w:val="00346F4B"/>
    <w:rsid w:val="00346FFC"/>
    <w:rsid w:val="00347046"/>
    <w:rsid w:val="003475E9"/>
    <w:rsid w:val="00347958"/>
    <w:rsid w:val="00347BDA"/>
    <w:rsid w:val="00347CC6"/>
    <w:rsid w:val="0035099E"/>
    <w:rsid w:val="00350A47"/>
    <w:rsid w:val="00350BE0"/>
    <w:rsid w:val="00351578"/>
    <w:rsid w:val="00352A07"/>
    <w:rsid w:val="00352C02"/>
    <w:rsid w:val="00352C27"/>
    <w:rsid w:val="00354A2A"/>
    <w:rsid w:val="00355677"/>
    <w:rsid w:val="003558CB"/>
    <w:rsid w:val="00355B22"/>
    <w:rsid w:val="003568F7"/>
    <w:rsid w:val="00356A56"/>
    <w:rsid w:val="00356FC6"/>
    <w:rsid w:val="00357038"/>
    <w:rsid w:val="003571E2"/>
    <w:rsid w:val="003578D3"/>
    <w:rsid w:val="00357C66"/>
    <w:rsid w:val="003601C1"/>
    <w:rsid w:val="003606DE"/>
    <w:rsid w:val="003609C7"/>
    <w:rsid w:val="0036106A"/>
    <w:rsid w:val="003622A0"/>
    <w:rsid w:val="003630E4"/>
    <w:rsid w:val="00363A05"/>
    <w:rsid w:val="00363A29"/>
    <w:rsid w:val="00363E63"/>
    <w:rsid w:val="0036418D"/>
    <w:rsid w:val="0036483E"/>
    <w:rsid w:val="00364E20"/>
    <w:rsid w:val="00365991"/>
    <w:rsid w:val="0036622C"/>
    <w:rsid w:val="0036647B"/>
    <w:rsid w:val="003665E5"/>
    <w:rsid w:val="00366A66"/>
    <w:rsid w:val="0036775C"/>
    <w:rsid w:val="00370583"/>
    <w:rsid w:val="003708F3"/>
    <w:rsid w:val="003714D4"/>
    <w:rsid w:val="003721E1"/>
    <w:rsid w:val="003723A7"/>
    <w:rsid w:val="0037294E"/>
    <w:rsid w:val="00373398"/>
    <w:rsid w:val="00373E3C"/>
    <w:rsid w:val="003744FA"/>
    <w:rsid w:val="00376615"/>
    <w:rsid w:val="00376887"/>
    <w:rsid w:val="00376BE9"/>
    <w:rsid w:val="003775B1"/>
    <w:rsid w:val="00377ADE"/>
    <w:rsid w:val="00377D56"/>
    <w:rsid w:val="00380520"/>
    <w:rsid w:val="0038076C"/>
    <w:rsid w:val="003815A7"/>
    <w:rsid w:val="00381A93"/>
    <w:rsid w:val="0038258E"/>
    <w:rsid w:val="00382A0D"/>
    <w:rsid w:val="00382AFE"/>
    <w:rsid w:val="0038351A"/>
    <w:rsid w:val="003836E2"/>
    <w:rsid w:val="003844F3"/>
    <w:rsid w:val="00384600"/>
    <w:rsid w:val="003848A9"/>
    <w:rsid w:val="00384911"/>
    <w:rsid w:val="003849D1"/>
    <w:rsid w:val="00384B9E"/>
    <w:rsid w:val="00384F47"/>
    <w:rsid w:val="00384F9B"/>
    <w:rsid w:val="0038505B"/>
    <w:rsid w:val="00385626"/>
    <w:rsid w:val="00385828"/>
    <w:rsid w:val="00385ED9"/>
    <w:rsid w:val="003862A6"/>
    <w:rsid w:val="003869E1"/>
    <w:rsid w:val="00386C68"/>
    <w:rsid w:val="00386D29"/>
    <w:rsid w:val="00387597"/>
    <w:rsid w:val="003877A0"/>
    <w:rsid w:val="00387924"/>
    <w:rsid w:val="00387A1F"/>
    <w:rsid w:val="00387E46"/>
    <w:rsid w:val="00387E60"/>
    <w:rsid w:val="0039007C"/>
    <w:rsid w:val="00390845"/>
    <w:rsid w:val="00390856"/>
    <w:rsid w:val="00390953"/>
    <w:rsid w:val="00390DD0"/>
    <w:rsid w:val="00391411"/>
    <w:rsid w:val="00391479"/>
    <w:rsid w:val="00391A68"/>
    <w:rsid w:val="00391C30"/>
    <w:rsid w:val="00391D44"/>
    <w:rsid w:val="00391F20"/>
    <w:rsid w:val="00391F8B"/>
    <w:rsid w:val="00393C14"/>
    <w:rsid w:val="00393E35"/>
    <w:rsid w:val="0039414B"/>
    <w:rsid w:val="00394E11"/>
    <w:rsid w:val="00394EA4"/>
    <w:rsid w:val="00395FEA"/>
    <w:rsid w:val="003972B1"/>
    <w:rsid w:val="00397EE4"/>
    <w:rsid w:val="003A026B"/>
    <w:rsid w:val="003A0C2E"/>
    <w:rsid w:val="003A0C8D"/>
    <w:rsid w:val="003A0E70"/>
    <w:rsid w:val="003A10A1"/>
    <w:rsid w:val="003A12B7"/>
    <w:rsid w:val="003A1B30"/>
    <w:rsid w:val="003A1DD5"/>
    <w:rsid w:val="003A2270"/>
    <w:rsid w:val="003A270E"/>
    <w:rsid w:val="003A2A75"/>
    <w:rsid w:val="003A2ADB"/>
    <w:rsid w:val="003A3F46"/>
    <w:rsid w:val="003A43B9"/>
    <w:rsid w:val="003A4527"/>
    <w:rsid w:val="003A542D"/>
    <w:rsid w:val="003A64E9"/>
    <w:rsid w:val="003A738D"/>
    <w:rsid w:val="003A7D65"/>
    <w:rsid w:val="003B12C0"/>
    <w:rsid w:val="003B12CE"/>
    <w:rsid w:val="003B152D"/>
    <w:rsid w:val="003B1C72"/>
    <w:rsid w:val="003B23A9"/>
    <w:rsid w:val="003B3729"/>
    <w:rsid w:val="003B423B"/>
    <w:rsid w:val="003B45AE"/>
    <w:rsid w:val="003B4AC9"/>
    <w:rsid w:val="003B4B00"/>
    <w:rsid w:val="003B4FB5"/>
    <w:rsid w:val="003B52A7"/>
    <w:rsid w:val="003B52B5"/>
    <w:rsid w:val="003B5459"/>
    <w:rsid w:val="003B59C8"/>
    <w:rsid w:val="003B603E"/>
    <w:rsid w:val="003B6BD0"/>
    <w:rsid w:val="003C0401"/>
    <w:rsid w:val="003C04C8"/>
    <w:rsid w:val="003C0AE0"/>
    <w:rsid w:val="003C109D"/>
    <w:rsid w:val="003C1CFD"/>
    <w:rsid w:val="003C1D1F"/>
    <w:rsid w:val="003C2060"/>
    <w:rsid w:val="003C2430"/>
    <w:rsid w:val="003C259E"/>
    <w:rsid w:val="003C25F4"/>
    <w:rsid w:val="003C2AAA"/>
    <w:rsid w:val="003C2C80"/>
    <w:rsid w:val="003C31F9"/>
    <w:rsid w:val="003C349E"/>
    <w:rsid w:val="003C34A3"/>
    <w:rsid w:val="003C3503"/>
    <w:rsid w:val="003C3F7B"/>
    <w:rsid w:val="003C4829"/>
    <w:rsid w:val="003C58F3"/>
    <w:rsid w:val="003C5AAA"/>
    <w:rsid w:val="003C66F0"/>
    <w:rsid w:val="003C6C24"/>
    <w:rsid w:val="003C714B"/>
    <w:rsid w:val="003C7192"/>
    <w:rsid w:val="003C73AD"/>
    <w:rsid w:val="003C73B8"/>
    <w:rsid w:val="003C7AF5"/>
    <w:rsid w:val="003D0AC7"/>
    <w:rsid w:val="003D1960"/>
    <w:rsid w:val="003D2019"/>
    <w:rsid w:val="003D2147"/>
    <w:rsid w:val="003D3876"/>
    <w:rsid w:val="003D3F6B"/>
    <w:rsid w:val="003D40DE"/>
    <w:rsid w:val="003D4916"/>
    <w:rsid w:val="003D517E"/>
    <w:rsid w:val="003D5227"/>
    <w:rsid w:val="003D647D"/>
    <w:rsid w:val="003D7257"/>
    <w:rsid w:val="003D7B30"/>
    <w:rsid w:val="003D7E96"/>
    <w:rsid w:val="003E07CD"/>
    <w:rsid w:val="003E1005"/>
    <w:rsid w:val="003E1331"/>
    <w:rsid w:val="003E18B1"/>
    <w:rsid w:val="003E1C03"/>
    <w:rsid w:val="003E1EC4"/>
    <w:rsid w:val="003E2058"/>
    <w:rsid w:val="003E227C"/>
    <w:rsid w:val="003E3231"/>
    <w:rsid w:val="003E4289"/>
    <w:rsid w:val="003E506E"/>
    <w:rsid w:val="003E54D7"/>
    <w:rsid w:val="003E59F3"/>
    <w:rsid w:val="003E5BDE"/>
    <w:rsid w:val="003E7312"/>
    <w:rsid w:val="003E7317"/>
    <w:rsid w:val="003E784D"/>
    <w:rsid w:val="003E7FE5"/>
    <w:rsid w:val="003F1758"/>
    <w:rsid w:val="003F239A"/>
    <w:rsid w:val="003F2489"/>
    <w:rsid w:val="003F393C"/>
    <w:rsid w:val="003F39D9"/>
    <w:rsid w:val="003F4953"/>
    <w:rsid w:val="003F4A3B"/>
    <w:rsid w:val="003F577B"/>
    <w:rsid w:val="003F59C1"/>
    <w:rsid w:val="003F5FBC"/>
    <w:rsid w:val="003F7137"/>
    <w:rsid w:val="003F7371"/>
    <w:rsid w:val="003F737C"/>
    <w:rsid w:val="003F76EF"/>
    <w:rsid w:val="003F7ADD"/>
    <w:rsid w:val="003F7BD7"/>
    <w:rsid w:val="003F7D5B"/>
    <w:rsid w:val="003F7E52"/>
    <w:rsid w:val="004002A2"/>
    <w:rsid w:val="00400A05"/>
    <w:rsid w:val="00400BBD"/>
    <w:rsid w:val="00401D9B"/>
    <w:rsid w:val="00401E67"/>
    <w:rsid w:val="004027AD"/>
    <w:rsid w:val="00402A5F"/>
    <w:rsid w:val="00402A6D"/>
    <w:rsid w:val="00402ED9"/>
    <w:rsid w:val="00403C4B"/>
    <w:rsid w:val="00403D68"/>
    <w:rsid w:val="00403FB4"/>
    <w:rsid w:val="004040E8"/>
    <w:rsid w:val="004044C7"/>
    <w:rsid w:val="0040477E"/>
    <w:rsid w:val="00405785"/>
    <w:rsid w:val="00405E6E"/>
    <w:rsid w:val="00405E8A"/>
    <w:rsid w:val="004062F5"/>
    <w:rsid w:val="004063E3"/>
    <w:rsid w:val="004069AA"/>
    <w:rsid w:val="00407D42"/>
    <w:rsid w:val="00407D9B"/>
    <w:rsid w:val="00411A57"/>
    <w:rsid w:val="00411F7E"/>
    <w:rsid w:val="004125B4"/>
    <w:rsid w:val="00412C7A"/>
    <w:rsid w:val="00414289"/>
    <w:rsid w:val="00414363"/>
    <w:rsid w:val="00414A0D"/>
    <w:rsid w:val="00414D0E"/>
    <w:rsid w:val="00415266"/>
    <w:rsid w:val="00415F5B"/>
    <w:rsid w:val="0041633D"/>
    <w:rsid w:val="00416A6A"/>
    <w:rsid w:val="0041736F"/>
    <w:rsid w:val="00420347"/>
    <w:rsid w:val="0042094D"/>
    <w:rsid w:val="00421102"/>
    <w:rsid w:val="004213A6"/>
    <w:rsid w:val="00421E8F"/>
    <w:rsid w:val="00422375"/>
    <w:rsid w:val="004228F5"/>
    <w:rsid w:val="00422B9E"/>
    <w:rsid w:val="00422D0A"/>
    <w:rsid w:val="00422ED8"/>
    <w:rsid w:val="00423538"/>
    <w:rsid w:val="00423C1D"/>
    <w:rsid w:val="00424297"/>
    <w:rsid w:val="00424AD0"/>
    <w:rsid w:val="00424CFE"/>
    <w:rsid w:val="004257EC"/>
    <w:rsid w:val="00425B68"/>
    <w:rsid w:val="00425B9D"/>
    <w:rsid w:val="00425D42"/>
    <w:rsid w:val="004264A1"/>
    <w:rsid w:val="00426BB2"/>
    <w:rsid w:val="00426E30"/>
    <w:rsid w:val="0042771B"/>
    <w:rsid w:val="004277D7"/>
    <w:rsid w:val="00427E63"/>
    <w:rsid w:val="00430150"/>
    <w:rsid w:val="004302FE"/>
    <w:rsid w:val="00430D4C"/>
    <w:rsid w:val="004319BB"/>
    <w:rsid w:val="0043239C"/>
    <w:rsid w:val="00432411"/>
    <w:rsid w:val="004324B4"/>
    <w:rsid w:val="0043250C"/>
    <w:rsid w:val="00433443"/>
    <w:rsid w:val="004335F6"/>
    <w:rsid w:val="00433D39"/>
    <w:rsid w:val="00433DA4"/>
    <w:rsid w:val="00434148"/>
    <w:rsid w:val="00434517"/>
    <w:rsid w:val="00434522"/>
    <w:rsid w:val="00434E8B"/>
    <w:rsid w:val="00435647"/>
    <w:rsid w:val="00435817"/>
    <w:rsid w:val="00435A28"/>
    <w:rsid w:val="004360EA"/>
    <w:rsid w:val="00436902"/>
    <w:rsid w:val="0043767A"/>
    <w:rsid w:val="00437A61"/>
    <w:rsid w:val="004408E6"/>
    <w:rsid w:val="00441148"/>
    <w:rsid w:val="00441228"/>
    <w:rsid w:val="0044149A"/>
    <w:rsid w:val="004414D8"/>
    <w:rsid w:val="004418B5"/>
    <w:rsid w:val="00441D0F"/>
    <w:rsid w:val="00441ED3"/>
    <w:rsid w:val="00441FAD"/>
    <w:rsid w:val="00442150"/>
    <w:rsid w:val="004422EC"/>
    <w:rsid w:val="0044248A"/>
    <w:rsid w:val="00442C4D"/>
    <w:rsid w:val="0044300C"/>
    <w:rsid w:val="00443494"/>
    <w:rsid w:val="00443797"/>
    <w:rsid w:val="0044399F"/>
    <w:rsid w:val="00444318"/>
    <w:rsid w:val="0044433C"/>
    <w:rsid w:val="004443BC"/>
    <w:rsid w:val="00444BF6"/>
    <w:rsid w:val="00444ED2"/>
    <w:rsid w:val="004450D6"/>
    <w:rsid w:val="0044567F"/>
    <w:rsid w:val="00445CE3"/>
    <w:rsid w:val="00445D73"/>
    <w:rsid w:val="00446CC1"/>
    <w:rsid w:val="00447193"/>
    <w:rsid w:val="004478B4"/>
    <w:rsid w:val="00450328"/>
    <w:rsid w:val="0045060A"/>
    <w:rsid w:val="00450A81"/>
    <w:rsid w:val="00450EC8"/>
    <w:rsid w:val="0045221C"/>
    <w:rsid w:val="00452B40"/>
    <w:rsid w:val="00453835"/>
    <w:rsid w:val="004539A7"/>
    <w:rsid w:val="00453A01"/>
    <w:rsid w:val="004545D9"/>
    <w:rsid w:val="004548DA"/>
    <w:rsid w:val="00455173"/>
    <w:rsid w:val="00455264"/>
    <w:rsid w:val="0045530D"/>
    <w:rsid w:val="0045560B"/>
    <w:rsid w:val="00455A59"/>
    <w:rsid w:val="00455A6F"/>
    <w:rsid w:val="00456560"/>
    <w:rsid w:val="00456AEE"/>
    <w:rsid w:val="00456FFA"/>
    <w:rsid w:val="004572C0"/>
    <w:rsid w:val="00460572"/>
    <w:rsid w:val="0046074C"/>
    <w:rsid w:val="00460C8A"/>
    <w:rsid w:val="00462A49"/>
    <w:rsid w:val="00462E22"/>
    <w:rsid w:val="00463021"/>
    <w:rsid w:val="00463515"/>
    <w:rsid w:val="00464B1C"/>
    <w:rsid w:val="004656DE"/>
    <w:rsid w:val="0046740C"/>
    <w:rsid w:val="00467521"/>
    <w:rsid w:val="004678F0"/>
    <w:rsid w:val="00467BF8"/>
    <w:rsid w:val="0047066F"/>
    <w:rsid w:val="00470A4B"/>
    <w:rsid w:val="004715B4"/>
    <w:rsid w:val="00471FCE"/>
    <w:rsid w:val="00472079"/>
    <w:rsid w:val="004721C6"/>
    <w:rsid w:val="0047258C"/>
    <w:rsid w:val="00472917"/>
    <w:rsid w:val="0047363A"/>
    <w:rsid w:val="00473C10"/>
    <w:rsid w:val="00473C13"/>
    <w:rsid w:val="00473EB8"/>
    <w:rsid w:val="00476F58"/>
    <w:rsid w:val="00477570"/>
    <w:rsid w:val="00477685"/>
    <w:rsid w:val="004800DF"/>
    <w:rsid w:val="004802E2"/>
    <w:rsid w:val="00480C79"/>
    <w:rsid w:val="00481013"/>
    <w:rsid w:val="00481B71"/>
    <w:rsid w:val="00481D75"/>
    <w:rsid w:val="00482174"/>
    <w:rsid w:val="00482EAD"/>
    <w:rsid w:val="004833CA"/>
    <w:rsid w:val="00483637"/>
    <w:rsid w:val="0048373F"/>
    <w:rsid w:val="00483ECB"/>
    <w:rsid w:val="00484050"/>
    <w:rsid w:val="00484CED"/>
    <w:rsid w:val="00485149"/>
    <w:rsid w:val="004857F4"/>
    <w:rsid w:val="004860FD"/>
    <w:rsid w:val="00486625"/>
    <w:rsid w:val="004866AD"/>
    <w:rsid w:val="004866D1"/>
    <w:rsid w:val="00486B55"/>
    <w:rsid w:val="0048768D"/>
    <w:rsid w:val="00487840"/>
    <w:rsid w:val="00487ACE"/>
    <w:rsid w:val="00487B5F"/>
    <w:rsid w:val="00487BE2"/>
    <w:rsid w:val="00487CF3"/>
    <w:rsid w:val="00490769"/>
    <w:rsid w:val="00490BA7"/>
    <w:rsid w:val="004918B8"/>
    <w:rsid w:val="00492AA6"/>
    <w:rsid w:val="00492F7E"/>
    <w:rsid w:val="00493075"/>
    <w:rsid w:val="00493575"/>
    <w:rsid w:val="00493986"/>
    <w:rsid w:val="00493C35"/>
    <w:rsid w:val="00493F0E"/>
    <w:rsid w:val="00494E3A"/>
    <w:rsid w:val="004956C8"/>
    <w:rsid w:val="00495E52"/>
    <w:rsid w:val="00495FF9"/>
    <w:rsid w:val="00496841"/>
    <w:rsid w:val="004972C1"/>
    <w:rsid w:val="004977B0"/>
    <w:rsid w:val="00497913"/>
    <w:rsid w:val="004979B3"/>
    <w:rsid w:val="004A0564"/>
    <w:rsid w:val="004A084D"/>
    <w:rsid w:val="004A0DDB"/>
    <w:rsid w:val="004A0E1C"/>
    <w:rsid w:val="004A1719"/>
    <w:rsid w:val="004A1AC0"/>
    <w:rsid w:val="004A1DDC"/>
    <w:rsid w:val="004A1F03"/>
    <w:rsid w:val="004A22C0"/>
    <w:rsid w:val="004A23AC"/>
    <w:rsid w:val="004A2550"/>
    <w:rsid w:val="004A2D40"/>
    <w:rsid w:val="004A30EE"/>
    <w:rsid w:val="004A331F"/>
    <w:rsid w:val="004A33BA"/>
    <w:rsid w:val="004A445D"/>
    <w:rsid w:val="004A477A"/>
    <w:rsid w:val="004A4B2F"/>
    <w:rsid w:val="004A4C3F"/>
    <w:rsid w:val="004A5A16"/>
    <w:rsid w:val="004A6213"/>
    <w:rsid w:val="004A626F"/>
    <w:rsid w:val="004A651B"/>
    <w:rsid w:val="004A6578"/>
    <w:rsid w:val="004A6595"/>
    <w:rsid w:val="004A65D7"/>
    <w:rsid w:val="004A6728"/>
    <w:rsid w:val="004A6BD8"/>
    <w:rsid w:val="004A73A2"/>
    <w:rsid w:val="004B04C6"/>
    <w:rsid w:val="004B0801"/>
    <w:rsid w:val="004B0F1F"/>
    <w:rsid w:val="004B1081"/>
    <w:rsid w:val="004B1121"/>
    <w:rsid w:val="004B1213"/>
    <w:rsid w:val="004B150A"/>
    <w:rsid w:val="004B1CB0"/>
    <w:rsid w:val="004B2B43"/>
    <w:rsid w:val="004B2F74"/>
    <w:rsid w:val="004B34AD"/>
    <w:rsid w:val="004B3F69"/>
    <w:rsid w:val="004B4285"/>
    <w:rsid w:val="004B4987"/>
    <w:rsid w:val="004B5031"/>
    <w:rsid w:val="004B512A"/>
    <w:rsid w:val="004B55F9"/>
    <w:rsid w:val="004B5978"/>
    <w:rsid w:val="004B5B32"/>
    <w:rsid w:val="004B5EBC"/>
    <w:rsid w:val="004B5F99"/>
    <w:rsid w:val="004B679E"/>
    <w:rsid w:val="004B69E2"/>
    <w:rsid w:val="004B6A67"/>
    <w:rsid w:val="004B6C07"/>
    <w:rsid w:val="004B7108"/>
    <w:rsid w:val="004B7607"/>
    <w:rsid w:val="004B76C4"/>
    <w:rsid w:val="004B798B"/>
    <w:rsid w:val="004B7A5F"/>
    <w:rsid w:val="004B7A7D"/>
    <w:rsid w:val="004B7EB6"/>
    <w:rsid w:val="004B7FCD"/>
    <w:rsid w:val="004C03CF"/>
    <w:rsid w:val="004C0725"/>
    <w:rsid w:val="004C16B1"/>
    <w:rsid w:val="004C1DA3"/>
    <w:rsid w:val="004C1DEC"/>
    <w:rsid w:val="004C2378"/>
    <w:rsid w:val="004C2713"/>
    <w:rsid w:val="004C2FDD"/>
    <w:rsid w:val="004C3052"/>
    <w:rsid w:val="004C33D6"/>
    <w:rsid w:val="004C4225"/>
    <w:rsid w:val="004C4CDE"/>
    <w:rsid w:val="004C552B"/>
    <w:rsid w:val="004C59C8"/>
    <w:rsid w:val="004C7BA7"/>
    <w:rsid w:val="004C7FCA"/>
    <w:rsid w:val="004D0104"/>
    <w:rsid w:val="004D025F"/>
    <w:rsid w:val="004D0280"/>
    <w:rsid w:val="004D04F2"/>
    <w:rsid w:val="004D09B1"/>
    <w:rsid w:val="004D1399"/>
    <w:rsid w:val="004D19AB"/>
    <w:rsid w:val="004D2957"/>
    <w:rsid w:val="004D2D3C"/>
    <w:rsid w:val="004D2E5E"/>
    <w:rsid w:val="004D324B"/>
    <w:rsid w:val="004D3562"/>
    <w:rsid w:val="004D363A"/>
    <w:rsid w:val="004D3748"/>
    <w:rsid w:val="004D375F"/>
    <w:rsid w:val="004D3B95"/>
    <w:rsid w:val="004D3C2C"/>
    <w:rsid w:val="004D3EB8"/>
    <w:rsid w:val="004D3EFE"/>
    <w:rsid w:val="004D3FB7"/>
    <w:rsid w:val="004D414C"/>
    <w:rsid w:val="004D44DF"/>
    <w:rsid w:val="004D4A37"/>
    <w:rsid w:val="004D537B"/>
    <w:rsid w:val="004D579A"/>
    <w:rsid w:val="004D64C1"/>
    <w:rsid w:val="004D726B"/>
    <w:rsid w:val="004D791C"/>
    <w:rsid w:val="004D7B81"/>
    <w:rsid w:val="004D7E35"/>
    <w:rsid w:val="004D7EE8"/>
    <w:rsid w:val="004D7FB1"/>
    <w:rsid w:val="004E10B6"/>
    <w:rsid w:val="004E15C6"/>
    <w:rsid w:val="004E1EE3"/>
    <w:rsid w:val="004E20D7"/>
    <w:rsid w:val="004E2685"/>
    <w:rsid w:val="004E2BA4"/>
    <w:rsid w:val="004E2E40"/>
    <w:rsid w:val="004E4B92"/>
    <w:rsid w:val="004E5A64"/>
    <w:rsid w:val="004E5CF6"/>
    <w:rsid w:val="004E6141"/>
    <w:rsid w:val="004E62D3"/>
    <w:rsid w:val="004E6FB7"/>
    <w:rsid w:val="004E70AB"/>
    <w:rsid w:val="004E7B5A"/>
    <w:rsid w:val="004E7CC7"/>
    <w:rsid w:val="004F2076"/>
    <w:rsid w:val="004F2685"/>
    <w:rsid w:val="004F288E"/>
    <w:rsid w:val="004F2931"/>
    <w:rsid w:val="004F2CB7"/>
    <w:rsid w:val="004F30FB"/>
    <w:rsid w:val="004F33E2"/>
    <w:rsid w:val="004F37A8"/>
    <w:rsid w:val="004F4488"/>
    <w:rsid w:val="004F44CA"/>
    <w:rsid w:val="004F46ED"/>
    <w:rsid w:val="004F4A49"/>
    <w:rsid w:val="004F53F0"/>
    <w:rsid w:val="004F56EB"/>
    <w:rsid w:val="004F65F4"/>
    <w:rsid w:val="004F6684"/>
    <w:rsid w:val="004F79CF"/>
    <w:rsid w:val="00500412"/>
    <w:rsid w:val="00500CC4"/>
    <w:rsid w:val="00501284"/>
    <w:rsid w:val="005014CF"/>
    <w:rsid w:val="005015CE"/>
    <w:rsid w:val="00501E0B"/>
    <w:rsid w:val="005026F8"/>
    <w:rsid w:val="0050273A"/>
    <w:rsid w:val="00502B66"/>
    <w:rsid w:val="00503ADF"/>
    <w:rsid w:val="0050427E"/>
    <w:rsid w:val="0050455E"/>
    <w:rsid w:val="00504612"/>
    <w:rsid w:val="0050502E"/>
    <w:rsid w:val="0050531C"/>
    <w:rsid w:val="005053B6"/>
    <w:rsid w:val="00505884"/>
    <w:rsid w:val="005058CE"/>
    <w:rsid w:val="005059B0"/>
    <w:rsid w:val="00506729"/>
    <w:rsid w:val="00506BB7"/>
    <w:rsid w:val="00506F04"/>
    <w:rsid w:val="0050733B"/>
    <w:rsid w:val="00507457"/>
    <w:rsid w:val="0050798F"/>
    <w:rsid w:val="00507BD8"/>
    <w:rsid w:val="00507E8A"/>
    <w:rsid w:val="00507F25"/>
    <w:rsid w:val="0051056F"/>
    <w:rsid w:val="0051064D"/>
    <w:rsid w:val="005107F7"/>
    <w:rsid w:val="00510993"/>
    <w:rsid w:val="005112B5"/>
    <w:rsid w:val="00511AEE"/>
    <w:rsid w:val="005122D4"/>
    <w:rsid w:val="005124FD"/>
    <w:rsid w:val="00512AF8"/>
    <w:rsid w:val="00512EA2"/>
    <w:rsid w:val="005133FF"/>
    <w:rsid w:val="005138EE"/>
    <w:rsid w:val="00513AB6"/>
    <w:rsid w:val="00513D5B"/>
    <w:rsid w:val="00513D78"/>
    <w:rsid w:val="00513F38"/>
    <w:rsid w:val="005142D1"/>
    <w:rsid w:val="005148BE"/>
    <w:rsid w:val="00514E00"/>
    <w:rsid w:val="00514F26"/>
    <w:rsid w:val="0051523C"/>
    <w:rsid w:val="00515686"/>
    <w:rsid w:val="0051601D"/>
    <w:rsid w:val="005162CA"/>
    <w:rsid w:val="00517CF4"/>
    <w:rsid w:val="005202AA"/>
    <w:rsid w:val="00520AAA"/>
    <w:rsid w:val="00521179"/>
    <w:rsid w:val="005212F2"/>
    <w:rsid w:val="0052238A"/>
    <w:rsid w:val="0052296A"/>
    <w:rsid w:val="00522EC2"/>
    <w:rsid w:val="005232AD"/>
    <w:rsid w:val="00523A6D"/>
    <w:rsid w:val="00523D70"/>
    <w:rsid w:val="00524047"/>
    <w:rsid w:val="0052460F"/>
    <w:rsid w:val="005246F5"/>
    <w:rsid w:val="005249FC"/>
    <w:rsid w:val="00524E11"/>
    <w:rsid w:val="00525A33"/>
    <w:rsid w:val="00526010"/>
    <w:rsid w:val="005265F2"/>
    <w:rsid w:val="00527380"/>
    <w:rsid w:val="00527D71"/>
    <w:rsid w:val="00527E80"/>
    <w:rsid w:val="00530278"/>
    <w:rsid w:val="00530545"/>
    <w:rsid w:val="00530722"/>
    <w:rsid w:val="00534A91"/>
    <w:rsid w:val="0053500C"/>
    <w:rsid w:val="0053532A"/>
    <w:rsid w:val="00535694"/>
    <w:rsid w:val="00535757"/>
    <w:rsid w:val="00535879"/>
    <w:rsid w:val="0053604E"/>
    <w:rsid w:val="005365AF"/>
    <w:rsid w:val="0053678B"/>
    <w:rsid w:val="00536C68"/>
    <w:rsid w:val="00537516"/>
    <w:rsid w:val="00537A9B"/>
    <w:rsid w:val="00537AA3"/>
    <w:rsid w:val="00537D07"/>
    <w:rsid w:val="005400D4"/>
    <w:rsid w:val="00540DB1"/>
    <w:rsid w:val="00540F1F"/>
    <w:rsid w:val="0054136E"/>
    <w:rsid w:val="00541678"/>
    <w:rsid w:val="0054180B"/>
    <w:rsid w:val="00541CB1"/>
    <w:rsid w:val="005428CB"/>
    <w:rsid w:val="00542B85"/>
    <w:rsid w:val="00543273"/>
    <w:rsid w:val="00544077"/>
    <w:rsid w:val="00544118"/>
    <w:rsid w:val="0054416C"/>
    <w:rsid w:val="00544D0E"/>
    <w:rsid w:val="005450D5"/>
    <w:rsid w:val="005454A9"/>
    <w:rsid w:val="00547267"/>
    <w:rsid w:val="00547956"/>
    <w:rsid w:val="00547B26"/>
    <w:rsid w:val="00547DED"/>
    <w:rsid w:val="00547FE4"/>
    <w:rsid w:val="0055014A"/>
    <w:rsid w:val="005503AA"/>
    <w:rsid w:val="00550CEB"/>
    <w:rsid w:val="00551344"/>
    <w:rsid w:val="005514C4"/>
    <w:rsid w:val="00551620"/>
    <w:rsid w:val="00551C77"/>
    <w:rsid w:val="00551CBE"/>
    <w:rsid w:val="00551F1C"/>
    <w:rsid w:val="00552AF1"/>
    <w:rsid w:val="00552F97"/>
    <w:rsid w:val="005547D9"/>
    <w:rsid w:val="00554989"/>
    <w:rsid w:val="00554CD0"/>
    <w:rsid w:val="0055599D"/>
    <w:rsid w:val="00555BDB"/>
    <w:rsid w:val="00556467"/>
    <w:rsid w:val="0055649C"/>
    <w:rsid w:val="0055660A"/>
    <w:rsid w:val="00556DCC"/>
    <w:rsid w:val="00557365"/>
    <w:rsid w:val="00557500"/>
    <w:rsid w:val="005578AC"/>
    <w:rsid w:val="005602E7"/>
    <w:rsid w:val="005605B8"/>
    <w:rsid w:val="00560F2F"/>
    <w:rsid w:val="0056110E"/>
    <w:rsid w:val="005616C5"/>
    <w:rsid w:val="005618A8"/>
    <w:rsid w:val="00561D8E"/>
    <w:rsid w:val="00562302"/>
    <w:rsid w:val="00562917"/>
    <w:rsid w:val="00562C0F"/>
    <w:rsid w:val="00562FA6"/>
    <w:rsid w:val="00563522"/>
    <w:rsid w:val="0056361E"/>
    <w:rsid w:val="00564531"/>
    <w:rsid w:val="00565D73"/>
    <w:rsid w:val="005667FB"/>
    <w:rsid w:val="005673D1"/>
    <w:rsid w:val="00567489"/>
    <w:rsid w:val="005675F9"/>
    <w:rsid w:val="005679BD"/>
    <w:rsid w:val="00567E91"/>
    <w:rsid w:val="00570728"/>
    <w:rsid w:val="005711D7"/>
    <w:rsid w:val="0057138A"/>
    <w:rsid w:val="00571643"/>
    <w:rsid w:val="0057203E"/>
    <w:rsid w:val="00572CA7"/>
    <w:rsid w:val="00572D88"/>
    <w:rsid w:val="0057366A"/>
    <w:rsid w:val="00573B39"/>
    <w:rsid w:val="00573E77"/>
    <w:rsid w:val="0057441C"/>
    <w:rsid w:val="005747BC"/>
    <w:rsid w:val="00574A6D"/>
    <w:rsid w:val="005750EA"/>
    <w:rsid w:val="00575B4E"/>
    <w:rsid w:val="0057618B"/>
    <w:rsid w:val="00576AA4"/>
    <w:rsid w:val="00580DD4"/>
    <w:rsid w:val="00581FC9"/>
    <w:rsid w:val="005828F3"/>
    <w:rsid w:val="00582BBD"/>
    <w:rsid w:val="00583391"/>
    <w:rsid w:val="00583823"/>
    <w:rsid w:val="00583E1E"/>
    <w:rsid w:val="00583F90"/>
    <w:rsid w:val="005840C6"/>
    <w:rsid w:val="00584C29"/>
    <w:rsid w:val="0058595A"/>
    <w:rsid w:val="00585A51"/>
    <w:rsid w:val="00585D82"/>
    <w:rsid w:val="005868EA"/>
    <w:rsid w:val="00590455"/>
    <w:rsid w:val="005904FB"/>
    <w:rsid w:val="00590616"/>
    <w:rsid w:val="0059131C"/>
    <w:rsid w:val="00592061"/>
    <w:rsid w:val="00592208"/>
    <w:rsid w:val="0059233E"/>
    <w:rsid w:val="005927CB"/>
    <w:rsid w:val="005928FB"/>
    <w:rsid w:val="0059363B"/>
    <w:rsid w:val="00593641"/>
    <w:rsid w:val="0059376C"/>
    <w:rsid w:val="0059488A"/>
    <w:rsid w:val="00594B1C"/>
    <w:rsid w:val="00594D05"/>
    <w:rsid w:val="00594E1B"/>
    <w:rsid w:val="0059532E"/>
    <w:rsid w:val="00596525"/>
    <w:rsid w:val="0059675E"/>
    <w:rsid w:val="005975FB"/>
    <w:rsid w:val="005978F3"/>
    <w:rsid w:val="00597EC4"/>
    <w:rsid w:val="005A0777"/>
    <w:rsid w:val="005A0B5C"/>
    <w:rsid w:val="005A0B75"/>
    <w:rsid w:val="005A0CC1"/>
    <w:rsid w:val="005A1008"/>
    <w:rsid w:val="005A1975"/>
    <w:rsid w:val="005A2398"/>
    <w:rsid w:val="005A27EC"/>
    <w:rsid w:val="005A2C3A"/>
    <w:rsid w:val="005A2F79"/>
    <w:rsid w:val="005A3199"/>
    <w:rsid w:val="005A334B"/>
    <w:rsid w:val="005A3A4C"/>
    <w:rsid w:val="005A413F"/>
    <w:rsid w:val="005A47A2"/>
    <w:rsid w:val="005A4E93"/>
    <w:rsid w:val="005A50D3"/>
    <w:rsid w:val="005A5D4E"/>
    <w:rsid w:val="005A6060"/>
    <w:rsid w:val="005A62F6"/>
    <w:rsid w:val="005A64EB"/>
    <w:rsid w:val="005A68C0"/>
    <w:rsid w:val="005A6ED3"/>
    <w:rsid w:val="005A778F"/>
    <w:rsid w:val="005B1356"/>
    <w:rsid w:val="005B179D"/>
    <w:rsid w:val="005B21BB"/>
    <w:rsid w:val="005B29CC"/>
    <w:rsid w:val="005B2E60"/>
    <w:rsid w:val="005B40E7"/>
    <w:rsid w:val="005B42AC"/>
    <w:rsid w:val="005B4350"/>
    <w:rsid w:val="005B4EEC"/>
    <w:rsid w:val="005B5A65"/>
    <w:rsid w:val="005B5DC9"/>
    <w:rsid w:val="005B5E80"/>
    <w:rsid w:val="005B622A"/>
    <w:rsid w:val="005B67C2"/>
    <w:rsid w:val="005B6A27"/>
    <w:rsid w:val="005B6E96"/>
    <w:rsid w:val="005B7139"/>
    <w:rsid w:val="005B782A"/>
    <w:rsid w:val="005B7AB8"/>
    <w:rsid w:val="005B7D00"/>
    <w:rsid w:val="005B7DE6"/>
    <w:rsid w:val="005C004C"/>
    <w:rsid w:val="005C0368"/>
    <w:rsid w:val="005C057B"/>
    <w:rsid w:val="005C0918"/>
    <w:rsid w:val="005C14B8"/>
    <w:rsid w:val="005C1827"/>
    <w:rsid w:val="005C1C04"/>
    <w:rsid w:val="005C2290"/>
    <w:rsid w:val="005C35E0"/>
    <w:rsid w:val="005C40E6"/>
    <w:rsid w:val="005C4756"/>
    <w:rsid w:val="005C5557"/>
    <w:rsid w:val="005C5A91"/>
    <w:rsid w:val="005C6067"/>
    <w:rsid w:val="005C6354"/>
    <w:rsid w:val="005C7CBD"/>
    <w:rsid w:val="005C7DDC"/>
    <w:rsid w:val="005D0458"/>
    <w:rsid w:val="005D0742"/>
    <w:rsid w:val="005D0A22"/>
    <w:rsid w:val="005D100B"/>
    <w:rsid w:val="005D1EA0"/>
    <w:rsid w:val="005D20EE"/>
    <w:rsid w:val="005D2230"/>
    <w:rsid w:val="005D2428"/>
    <w:rsid w:val="005D395F"/>
    <w:rsid w:val="005D4534"/>
    <w:rsid w:val="005D4E91"/>
    <w:rsid w:val="005D5D18"/>
    <w:rsid w:val="005D6C93"/>
    <w:rsid w:val="005D7B2E"/>
    <w:rsid w:val="005E01F7"/>
    <w:rsid w:val="005E08F9"/>
    <w:rsid w:val="005E0D14"/>
    <w:rsid w:val="005E1D23"/>
    <w:rsid w:val="005E1D96"/>
    <w:rsid w:val="005E22A1"/>
    <w:rsid w:val="005E250F"/>
    <w:rsid w:val="005E2F69"/>
    <w:rsid w:val="005E363F"/>
    <w:rsid w:val="005E4545"/>
    <w:rsid w:val="005E4D1B"/>
    <w:rsid w:val="005E56EA"/>
    <w:rsid w:val="005E5981"/>
    <w:rsid w:val="005E6089"/>
    <w:rsid w:val="005F08C8"/>
    <w:rsid w:val="005F08E7"/>
    <w:rsid w:val="005F0C4C"/>
    <w:rsid w:val="005F150B"/>
    <w:rsid w:val="005F173E"/>
    <w:rsid w:val="005F1A7D"/>
    <w:rsid w:val="005F1B0A"/>
    <w:rsid w:val="005F1C59"/>
    <w:rsid w:val="005F2ACD"/>
    <w:rsid w:val="005F3425"/>
    <w:rsid w:val="005F3F33"/>
    <w:rsid w:val="005F51DA"/>
    <w:rsid w:val="005F5844"/>
    <w:rsid w:val="005F5846"/>
    <w:rsid w:val="005F6F51"/>
    <w:rsid w:val="005F7165"/>
    <w:rsid w:val="005F71ED"/>
    <w:rsid w:val="005F72D7"/>
    <w:rsid w:val="00600364"/>
    <w:rsid w:val="00600980"/>
    <w:rsid w:val="00600E39"/>
    <w:rsid w:val="006013D8"/>
    <w:rsid w:val="00601829"/>
    <w:rsid w:val="0060190E"/>
    <w:rsid w:val="00601D9C"/>
    <w:rsid w:val="0060229E"/>
    <w:rsid w:val="006029A4"/>
    <w:rsid w:val="00603368"/>
    <w:rsid w:val="00603FEB"/>
    <w:rsid w:val="006049CD"/>
    <w:rsid w:val="006052D7"/>
    <w:rsid w:val="006060B4"/>
    <w:rsid w:val="00606508"/>
    <w:rsid w:val="00607092"/>
    <w:rsid w:val="006073D8"/>
    <w:rsid w:val="00607BC5"/>
    <w:rsid w:val="00607F67"/>
    <w:rsid w:val="00607FFD"/>
    <w:rsid w:val="006109A0"/>
    <w:rsid w:val="00610B6A"/>
    <w:rsid w:val="00610EFB"/>
    <w:rsid w:val="00610F39"/>
    <w:rsid w:val="0061143F"/>
    <w:rsid w:val="006117C5"/>
    <w:rsid w:val="006117F6"/>
    <w:rsid w:val="006125E1"/>
    <w:rsid w:val="0061287F"/>
    <w:rsid w:val="006129B0"/>
    <w:rsid w:val="00612D02"/>
    <w:rsid w:val="00613102"/>
    <w:rsid w:val="006134C9"/>
    <w:rsid w:val="0061356A"/>
    <w:rsid w:val="00613BA4"/>
    <w:rsid w:val="00613E99"/>
    <w:rsid w:val="00614259"/>
    <w:rsid w:val="006144BD"/>
    <w:rsid w:val="00614D69"/>
    <w:rsid w:val="00614F65"/>
    <w:rsid w:val="00615685"/>
    <w:rsid w:val="00615C05"/>
    <w:rsid w:val="00615E8C"/>
    <w:rsid w:val="006169A0"/>
    <w:rsid w:val="00617075"/>
    <w:rsid w:val="006174BF"/>
    <w:rsid w:val="006175FB"/>
    <w:rsid w:val="006200AB"/>
    <w:rsid w:val="006207C4"/>
    <w:rsid w:val="00621AB7"/>
    <w:rsid w:val="00621D1C"/>
    <w:rsid w:val="00622B6D"/>
    <w:rsid w:val="00622CB0"/>
    <w:rsid w:val="00623322"/>
    <w:rsid w:val="00623443"/>
    <w:rsid w:val="00623449"/>
    <w:rsid w:val="0062445B"/>
    <w:rsid w:val="0062453E"/>
    <w:rsid w:val="00624940"/>
    <w:rsid w:val="00624982"/>
    <w:rsid w:val="00624A00"/>
    <w:rsid w:val="00624DE9"/>
    <w:rsid w:val="0062517D"/>
    <w:rsid w:val="00625336"/>
    <w:rsid w:val="0062555E"/>
    <w:rsid w:val="006258F0"/>
    <w:rsid w:val="00625B22"/>
    <w:rsid w:val="00625C7D"/>
    <w:rsid w:val="00626042"/>
    <w:rsid w:val="006260DA"/>
    <w:rsid w:val="0062698C"/>
    <w:rsid w:val="00626A9C"/>
    <w:rsid w:val="0062744C"/>
    <w:rsid w:val="00627537"/>
    <w:rsid w:val="006276F1"/>
    <w:rsid w:val="00627BAB"/>
    <w:rsid w:val="00627CDE"/>
    <w:rsid w:val="0063099F"/>
    <w:rsid w:val="006309E7"/>
    <w:rsid w:val="0063111F"/>
    <w:rsid w:val="00631B30"/>
    <w:rsid w:val="00631E8A"/>
    <w:rsid w:val="00631EB1"/>
    <w:rsid w:val="0063212B"/>
    <w:rsid w:val="006321A3"/>
    <w:rsid w:val="006327A0"/>
    <w:rsid w:val="006327BE"/>
    <w:rsid w:val="00634E9A"/>
    <w:rsid w:val="006361A5"/>
    <w:rsid w:val="0063692B"/>
    <w:rsid w:val="00636F4E"/>
    <w:rsid w:val="006377C1"/>
    <w:rsid w:val="00637D80"/>
    <w:rsid w:val="00637DA7"/>
    <w:rsid w:val="00640B85"/>
    <w:rsid w:val="00641125"/>
    <w:rsid w:val="00641265"/>
    <w:rsid w:val="00641B4A"/>
    <w:rsid w:val="006421CF"/>
    <w:rsid w:val="006423B0"/>
    <w:rsid w:val="00642EC0"/>
    <w:rsid w:val="0064312B"/>
    <w:rsid w:val="00643B9E"/>
    <w:rsid w:val="00643E68"/>
    <w:rsid w:val="006440A3"/>
    <w:rsid w:val="0064485D"/>
    <w:rsid w:val="0064494D"/>
    <w:rsid w:val="00644BEE"/>
    <w:rsid w:val="006453AB"/>
    <w:rsid w:val="00645C76"/>
    <w:rsid w:val="00645D9A"/>
    <w:rsid w:val="0064788C"/>
    <w:rsid w:val="006478C1"/>
    <w:rsid w:val="00647A25"/>
    <w:rsid w:val="006501E5"/>
    <w:rsid w:val="00650DD7"/>
    <w:rsid w:val="0065210B"/>
    <w:rsid w:val="00654071"/>
    <w:rsid w:val="006545D9"/>
    <w:rsid w:val="00654D12"/>
    <w:rsid w:val="006555AF"/>
    <w:rsid w:val="00655659"/>
    <w:rsid w:val="00655783"/>
    <w:rsid w:val="00656809"/>
    <w:rsid w:val="0065727A"/>
    <w:rsid w:val="00657821"/>
    <w:rsid w:val="00657D9B"/>
    <w:rsid w:val="00657E92"/>
    <w:rsid w:val="00661B91"/>
    <w:rsid w:val="006636B0"/>
    <w:rsid w:val="00663D67"/>
    <w:rsid w:val="00664021"/>
    <w:rsid w:val="006647F4"/>
    <w:rsid w:val="00664E05"/>
    <w:rsid w:val="0066533C"/>
    <w:rsid w:val="00665591"/>
    <w:rsid w:val="00665B5A"/>
    <w:rsid w:val="0066601A"/>
    <w:rsid w:val="006668F9"/>
    <w:rsid w:val="006672BB"/>
    <w:rsid w:val="00667740"/>
    <w:rsid w:val="00667846"/>
    <w:rsid w:val="006679A5"/>
    <w:rsid w:val="006701D6"/>
    <w:rsid w:val="006702D2"/>
    <w:rsid w:val="006702D6"/>
    <w:rsid w:val="006706DB"/>
    <w:rsid w:val="00670CE5"/>
    <w:rsid w:val="00670D58"/>
    <w:rsid w:val="0067123F"/>
    <w:rsid w:val="00671984"/>
    <w:rsid w:val="00671D7D"/>
    <w:rsid w:val="00671E37"/>
    <w:rsid w:val="0067249B"/>
    <w:rsid w:val="0067296E"/>
    <w:rsid w:val="00673076"/>
    <w:rsid w:val="006748F1"/>
    <w:rsid w:val="00674F63"/>
    <w:rsid w:val="00674FF9"/>
    <w:rsid w:val="00676134"/>
    <w:rsid w:val="0067668F"/>
    <w:rsid w:val="006766DB"/>
    <w:rsid w:val="0067718A"/>
    <w:rsid w:val="00677A37"/>
    <w:rsid w:val="006804D9"/>
    <w:rsid w:val="006809E7"/>
    <w:rsid w:val="00681242"/>
    <w:rsid w:val="00681445"/>
    <w:rsid w:val="00681957"/>
    <w:rsid w:val="006820EE"/>
    <w:rsid w:val="0068231E"/>
    <w:rsid w:val="00682415"/>
    <w:rsid w:val="0068369F"/>
    <w:rsid w:val="006838DC"/>
    <w:rsid w:val="00684709"/>
    <w:rsid w:val="00684CBA"/>
    <w:rsid w:val="00684F0B"/>
    <w:rsid w:val="0068666B"/>
    <w:rsid w:val="006876E8"/>
    <w:rsid w:val="00690225"/>
    <w:rsid w:val="0069042D"/>
    <w:rsid w:val="00691764"/>
    <w:rsid w:val="006918A2"/>
    <w:rsid w:val="006927B3"/>
    <w:rsid w:val="0069288E"/>
    <w:rsid w:val="00693C61"/>
    <w:rsid w:val="00694233"/>
    <w:rsid w:val="006949E5"/>
    <w:rsid w:val="00694E04"/>
    <w:rsid w:val="0069512C"/>
    <w:rsid w:val="006956CD"/>
    <w:rsid w:val="00695B1E"/>
    <w:rsid w:val="00695B8B"/>
    <w:rsid w:val="0069609F"/>
    <w:rsid w:val="00696119"/>
    <w:rsid w:val="00696314"/>
    <w:rsid w:val="00697596"/>
    <w:rsid w:val="00697705"/>
    <w:rsid w:val="00697932"/>
    <w:rsid w:val="00697B8F"/>
    <w:rsid w:val="006A056E"/>
    <w:rsid w:val="006A1393"/>
    <w:rsid w:val="006A1C12"/>
    <w:rsid w:val="006A1DB9"/>
    <w:rsid w:val="006A2493"/>
    <w:rsid w:val="006A2CD9"/>
    <w:rsid w:val="006A2E3D"/>
    <w:rsid w:val="006A35BE"/>
    <w:rsid w:val="006A3E69"/>
    <w:rsid w:val="006A5168"/>
    <w:rsid w:val="006A5493"/>
    <w:rsid w:val="006A54A8"/>
    <w:rsid w:val="006A5512"/>
    <w:rsid w:val="006A6066"/>
    <w:rsid w:val="006A6761"/>
    <w:rsid w:val="006A682E"/>
    <w:rsid w:val="006A6FD0"/>
    <w:rsid w:val="006A73D1"/>
    <w:rsid w:val="006A7F12"/>
    <w:rsid w:val="006B00B6"/>
    <w:rsid w:val="006B0186"/>
    <w:rsid w:val="006B0256"/>
    <w:rsid w:val="006B0893"/>
    <w:rsid w:val="006B0E74"/>
    <w:rsid w:val="006B0F23"/>
    <w:rsid w:val="006B0FE9"/>
    <w:rsid w:val="006B12F6"/>
    <w:rsid w:val="006B1A48"/>
    <w:rsid w:val="006B1F36"/>
    <w:rsid w:val="006B2C79"/>
    <w:rsid w:val="006B3D4A"/>
    <w:rsid w:val="006B3FBA"/>
    <w:rsid w:val="006B4A1D"/>
    <w:rsid w:val="006B4E14"/>
    <w:rsid w:val="006B5053"/>
    <w:rsid w:val="006B55B9"/>
    <w:rsid w:val="006B638D"/>
    <w:rsid w:val="006B6419"/>
    <w:rsid w:val="006B648B"/>
    <w:rsid w:val="006B77CB"/>
    <w:rsid w:val="006B7BE0"/>
    <w:rsid w:val="006C000E"/>
    <w:rsid w:val="006C0052"/>
    <w:rsid w:val="006C00B3"/>
    <w:rsid w:val="006C027E"/>
    <w:rsid w:val="006C0626"/>
    <w:rsid w:val="006C1D3D"/>
    <w:rsid w:val="006C2236"/>
    <w:rsid w:val="006C3640"/>
    <w:rsid w:val="006C4421"/>
    <w:rsid w:val="006C5F8F"/>
    <w:rsid w:val="006C6225"/>
    <w:rsid w:val="006C6248"/>
    <w:rsid w:val="006C635B"/>
    <w:rsid w:val="006C6363"/>
    <w:rsid w:val="006C648C"/>
    <w:rsid w:val="006C695D"/>
    <w:rsid w:val="006C7BDC"/>
    <w:rsid w:val="006C7E61"/>
    <w:rsid w:val="006D0111"/>
    <w:rsid w:val="006D074C"/>
    <w:rsid w:val="006D0F32"/>
    <w:rsid w:val="006D1907"/>
    <w:rsid w:val="006D1B8C"/>
    <w:rsid w:val="006D1D09"/>
    <w:rsid w:val="006D1DBD"/>
    <w:rsid w:val="006D25B3"/>
    <w:rsid w:val="006D37EC"/>
    <w:rsid w:val="006D3A50"/>
    <w:rsid w:val="006D4149"/>
    <w:rsid w:val="006D449D"/>
    <w:rsid w:val="006D4F25"/>
    <w:rsid w:val="006D5711"/>
    <w:rsid w:val="006D69B7"/>
    <w:rsid w:val="006D6B9B"/>
    <w:rsid w:val="006D6FB8"/>
    <w:rsid w:val="006D7122"/>
    <w:rsid w:val="006D7403"/>
    <w:rsid w:val="006D7D7F"/>
    <w:rsid w:val="006D7FD8"/>
    <w:rsid w:val="006E02BA"/>
    <w:rsid w:val="006E0FE4"/>
    <w:rsid w:val="006E1343"/>
    <w:rsid w:val="006E1741"/>
    <w:rsid w:val="006E2C46"/>
    <w:rsid w:val="006E340A"/>
    <w:rsid w:val="006E3785"/>
    <w:rsid w:val="006E3C14"/>
    <w:rsid w:val="006E4064"/>
    <w:rsid w:val="006E4238"/>
    <w:rsid w:val="006E457D"/>
    <w:rsid w:val="006E4753"/>
    <w:rsid w:val="006E530C"/>
    <w:rsid w:val="006E55C6"/>
    <w:rsid w:val="006E5B4D"/>
    <w:rsid w:val="006E5F20"/>
    <w:rsid w:val="006E6235"/>
    <w:rsid w:val="006E778C"/>
    <w:rsid w:val="006E7E8A"/>
    <w:rsid w:val="006F00E1"/>
    <w:rsid w:val="006F0112"/>
    <w:rsid w:val="006F0421"/>
    <w:rsid w:val="006F05E9"/>
    <w:rsid w:val="006F076E"/>
    <w:rsid w:val="006F086C"/>
    <w:rsid w:val="006F0BEA"/>
    <w:rsid w:val="006F0F76"/>
    <w:rsid w:val="006F142A"/>
    <w:rsid w:val="006F19F7"/>
    <w:rsid w:val="006F209B"/>
    <w:rsid w:val="006F21C1"/>
    <w:rsid w:val="006F2226"/>
    <w:rsid w:val="006F273F"/>
    <w:rsid w:val="006F2902"/>
    <w:rsid w:val="006F2C48"/>
    <w:rsid w:val="006F2DDA"/>
    <w:rsid w:val="006F2F2B"/>
    <w:rsid w:val="006F41D6"/>
    <w:rsid w:val="006F41FF"/>
    <w:rsid w:val="006F4A52"/>
    <w:rsid w:val="006F52C2"/>
    <w:rsid w:val="006F6A24"/>
    <w:rsid w:val="006F6EEB"/>
    <w:rsid w:val="006F7037"/>
    <w:rsid w:val="006F7E3F"/>
    <w:rsid w:val="00700372"/>
    <w:rsid w:val="0070058F"/>
    <w:rsid w:val="0070077E"/>
    <w:rsid w:val="00701681"/>
    <w:rsid w:val="00701701"/>
    <w:rsid w:val="007021A2"/>
    <w:rsid w:val="00702AE6"/>
    <w:rsid w:val="00703281"/>
    <w:rsid w:val="00703811"/>
    <w:rsid w:val="00703B0B"/>
    <w:rsid w:val="00703EA9"/>
    <w:rsid w:val="007043AC"/>
    <w:rsid w:val="0070487C"/>
    <w:rsid w:val="00704E8A"/>
    <w:rsid w:val="007053D1"/>
    <w:rsid w:val="0070619F"/>
    <w:rsid w:val="00706746"/>
    <w:rsid w:val="00706D29"/>
    <w:rsid w:val="0070710A"/>
    <w:rsid w:val="0070728C"/>
    <w:rsid w:val="00707415"/>
    <w:rsid w:val="00707946"/>
    <w:rsid w:val="0070796C"/>
    <w:rsid w:val="00707986"/>
    <w:rsid w:val="00707A6C"/>
    <w:rsid w:val="00707E42"/>
    <w:rsid w:val="00710BAD"/>
    <w:rsid w:val="00711012"/>
    <w:rsid w:val="00711297"/>
    <w:rsid w:val="00711739"/>
    <w:rsid w:val="00711D02"/>
    <w:rsid w:val="00711D42"/>
    <w:rsid w:val="00712B53"/>
    <w:rsid w:val="00712CBA"/>
    <w:rsid w:val="007132C5"/>
    <w:rsid w:val="0071333D"/>
    <w:rsid w:val="00713707"/>
    <w:rsid w:val="00713B2C"/>
    <w:rsid w:val="00713E71"/>
    <w:rsid w:val="007141D9"/>
    <w:rsid w:val="0071459F"/>
    <w:rsid w:val="00715D4F"/>
    <w:rsid w:val="00716200"/>
    <w:rsid w:val="00716209"/>
    <w:rsid w:val="00716BE7"/>
    <w:rsid w:val="00716C6A"/>
    <w:rsid w:val="00716D6E"/>
    <w:rsid w:val="00717113"/>
    <w:rsid w:val="00717AB7"/>
    <w:rsid w:val="00717D03"/>
    <w:rsid w:val="00717FE7"/>
    <w:rsid w:val="00717FEB"/>
    <w:rsid w:val="0072037B"/>
    <w:rsid w:val="00720A0B"/>
    <w:rsid w:val="00720CC8"/>
    <w:rsid w:val="00720DCE"/>
    <w:rsid w:val="007213D0"/>
    <w:rsid w:val="0072147C"/>
    <w:rsid w:val="0072154E"/>
    <w:rsid w:val="00722238"/>
    <w:rsid w:val="00722949"/>
    <w:rsid w:val="00722C92"/>
    <w:rsid w:val="00722FFA"/>
    <w:rsid w:val="007237E3"/>
    <w:rsid w:val="00723EF1"/>
    <w:rsid w:val="00724E64"/>
    <w:rsid w:val="0072522D"/>
    <w:rsid w:val="00725B0A"/>
    <w:rsid w:val="00726422"/>
    <w:rsid w:val="00727787"/>
    <w:rsid w:val="00727C2B"/>
    <w:rsid w:val="00727C8A"/>
    <w:rsid w:val="007307D9"/>
    <w:rsid w:val="00731AA9"/>
    <w:rsid w:val="00731CBE"/>
    <w:rsid w:val="007321AD"/>
    <w:rsid w:val="00732AD1"/>
    <w:rsid w:val="007330E2"/>
    <w:rsid w:val="0073397E"/>
    <w:rsid w:val="00733C23"/>
    <w:rsid w:val="00734953"/>
    <w:rsid w:val="00734DEC"/>
    <w:rsid w:val="00735E41"/>
    <w:rsid w:val="00736068"/>
    <w:rsid w:val="00736622"/>
    <w:rsid w:val="00736774"/>
    <w:rsid w:val="00736992"/>
    <w:rsid w:val="0073725E"/>
    <w:rsid w:val="00737314"/>
    <w:rsid w:val="007373F4"/>
    <w:rsid w:val="00737517"/>
    <w:rsid w:val="0074021A"/>
    <w:rsid w:val="00740923"/>
    <w:rsid w:val="00741394"/>
    <w:rsid w:val="00741EB5"/>
    <w:rsid w:val="00743208"/>
    <w:rsid w:val="00743A01"/>
    <w:rsid w:val="00743F2F"/>
    <w:rsid w:val="00744267"/>
    <w:rsid w:val="007443AE"/>
    <w:rsid w:val="00744DAF"/>
    <w:rsid w:val="007452FF"/>
    <w:rsid w:val="00745335"/>
    <w:rsid w:val="00745441"/>
    <w:rsid w:val="0074603C"/>
    <w:rsid w:val="0074636E"/>
    <w:rsid w:val="007468EC"/>
    <w:rsid w:val="00746A0D"/>
    <w:rsid w:val="00746ABA"/>
    <w:rsid w:val="00746F1D"/>
    <w:rsid w:val="00747F19"/>
    <w:rsid w:val="0075000D"/>
    <w:rsid w:val="00750218"/>
    <w:rsid w:val="00751066"/>
    <w:rsid w:val="00752191"/>
    <w:rsid w:val="00752312"/>
    <w:rsid w:val="007527CD"/>
    <w:rsid w:val="0075296F"/>
    <w:rsid w:val="00754ADF"/>
    <w:rsid w:val="0075548F"/>
    <w:rsid w:val="00755497"/>
    <w:rsid w:val="00755C08"/>
    <w:rsid w:val="00755F96"/>
    <w:rsid w:val="0075689F"/>
    <w:rsid w:val="007571A7"/>
    <w:rsid w:val="007576E9"/>
    <w:rsid w:val="00757B72"/>
    <w:rsid w:val="00757B8E"/>
    <w:rsid w:val="00757D3D"/>
    <w:rsid w:val="0076056E"/>
    <w:rsid w:val="00760AE4"/>
    <w:rsid w:val="007617C3"/>
    <w:rsid w:val="00761810"/>
    <w:rsid w:val="00762820"/>
    <w:rsid w:val="007629BC"/>
    <w:rsid w:val="00762AF4"/>
    <w:rsid w:val="00762BA3"/>
    <w:rsid w:val="00763D9A"/>
    <w:rsid w:val="007641C9"/>
    <w:rsid w:val="0076438F"/>
    <w:rsid w:val="00764EE2"/>
    <w:rsid w:val="00764EF5"/>
    <w:rsid w:val="0076521A"/>
    <w:rsid w:val="00765823"/>
    <w:rsid w:val="007661F1"/>
    <w:rsid w:val="007671E5"/>
    <w:rsid w:val="00767BD3"/>
    <w:rsid w:val="00767C8E"/>
    <w:rsid w:val="007700C1"/>
    <w:rsid w:val="007704D3"/>
    <w:rsid w:val="00770EF1"/>
    <w:rsid w:val="00771527"/>
    <w:rsid w:val="00771990"/>
    <w:rsid w:val="00771C86"/>
    <w:rsid w:val="00773070"/>
    <w:rsid w:val="0077325F"/>
    <w:rsid w:val="00773F0C"/>
    <w:rsid w:val="007740E3"/>
    <w:rsid w:val="00774157"/>
    <w:rsid w:val="007745AC"/>
    <w:rsid w:val="00774E93"/>
    <w:rsid w:val="00776A1C"/>
    <w:rsid w:val="00776B86"/>
    <w:rsid w:val="007771D1"/>
    <w:rsid w:val="00777236"/>
    <w:rsid w:val="00777780"/>
    <w:rsid w:val="00777BE3"/>
    <w:rsid w:val="00780612"/>
    <w:rsid w:val="0078067D"/>
    <w:rsid w:val="00780999"/>
    <w:rsid w:val="00780C57"/>
    <w:rsid w:val="007810D3"/>
    <w:rsid w:val="00781D83"/>
    <w:rsid w:val="00782815"/>
    <w:rsid w:val="00782A3C"/>
    <w:rsid w:val="00782C8B"/>
    <w:rsid w:val="00783888"/>
    <w:rsid w:val="00784B84"/>
    <w:rsid w:val="00784E79"/>
    <w:rsid w:val="00785327"/>
    <w:rsid w:val="007855B8"/>
    <w:rsid w:val="00785695"/>
    <w:rsid w:val="00785A2D"/>
    <w:rsid w:val="007865CD"/>
    <w:rsid w:val="007865FB"/>
    <w:rsid w:val="00786B38"/>
    <w:rsid w:val="00786BD4"/>
    <w:rsid w:val="00786D71"/>
    <w:rsid w:val="00786F87"/>
    <w:rsid w:val="00787746"/>
    <w:rsid w:val="00790119"/>
    <w:rsid w:val="007902C3"/>
    <w:rsid w:val="00790C5C"/>
    <w:rsid w:val="0079141C"/>
    <w:rsid w:val="007918CA"/>
    <w:rsid w:val="00791E41"/>
    <w:rsid w:val="00792140"/>
    <w:rsid w:val="00792923"/>
    <w:rsid w:val="00793902"/>
    <w:rsid w:val="00793FC2"/>
    <w:rsid w:val="00793FF7"/>
    <w:rsid w:val="00794BC3"/>
    <w:rsid w:val="00794EC8"/>
    <w:rsid w:val="00795719"/>
    <w:rsid w:val="00797BBF"/>
    <w:rsid w:val="00797CF3"/>
    <w:rsid w:val="007A0CC9"/>
    <w:rsid w:val="007A1368"/>
    <w:rsid w:val="007A1ED0"/>
    <w:rsid w:val="007A226C"/>
    <w:rsid w:val="007A2788"/>
    <w:rsid w:val="007A288E"/>
    <w:rsid w:val="007A2E1F"/>
    <w:rsid w:val="007A3343"/>
    <w:rsid w:val="007A38CB"/>
    <w:rsid w:val="007A3A1B"/>
    <w:rsid w:val="007A3A70"/>
    <w:rsid w:val="007A445D"/>
    <w:rsid w:val="007A4AEA"/>
    <w:rsid w:val="007A5364"/>
    <w:rsid w:val="007A5FE7"/>
    <w:rsid w:val="007A6048"/>
    <w:rsid w:val="007A61BF"/>
    <w:rsid w:val="007A66F5"/>
    <w:rsid w:val="007A6FDA"/>
    <w:rsid w:val="007B006B"/>
    <w:rsid w:val="007B0501"/>
    <w:rsid w:val="007B0DAC"/>
    <w:rsid w:val="007B0DF6"/>
    <w:rsid w:val="007B1097"/>
    <w:rsid w:val="007B1683"/>
    <w:rsid w:val="007B16E9"/>
    <w:rsid w:val="007B1703"/>
    <w:rsid w:val="007B2265"/>
    <w:rsid w:val="007B234F"/>
    <w:rsid w:val="007B2A30"/>
    <w:rsid w:val="007B30C8"/>
    <w:rsid w:val="007B37C5"/>
    <w:rsid w:val="007B3A61"/>
    <w:rsid w:val="007B43FB"/>
    <w:rsid w:val="007B4C5C"/>
    <w:rsid w:val="007B4D45"/>
    <w:rsid w:val="007B4F20"/>
    <w:rsid w:val="007B550E"/>
    <w:rsid w:val="007B5ED3"/>
    <w:rsid w:val="007B5F67"/>
    <w:rsid w:val="007B6197"/>
    <w:rsid w:val="007B7B3A"/>
    <w:rsid w:val="007C081A"/>
    <w:rsid w:val="007C2AD7"/>
    <w:rsid w:val="007C3902"/>
    <w:rsid w:val="007C3920"/>
    <w:rsid w:val="007C3F03"/>
    <w:rsid w:val="007C40AD"/>
    <w:rsid w:val="007C4134"/>
    <w:rsid w:val="007C4D3C"/>
    <w:rsid w:val="007C51E1"/>
    <w:rsid w:val="007C59AC"/>
    <w:rsid w:val="007C5F20"/>
    <w:rsid w:val="007C6A8F"/>
    <w:rsid w:val="007C6B03"/>
    <w:rsid w:val="007C6CB3"/>
    <w:rsid w:val="007C6D7B"/>
    <w:rsid w:val="007C762A"/>
    <w:rsid w:val="007C7D6F"/>
    <w:rsid w:val="007C7FC0"/>
    <w:rsid w:val="007D04D4"/>
    <w:rsid w:val="007D1084"/>
    <w:rsid w:val="007D1BF8"/>
    <w:rsid w:val="007D232C"/>
    <w:rsid w:val="007D274D"/>
    <w:rsid w:val="007D2E93"/>
    <w:rsid w:val="007D3308"/>
    <w:rsid w:val="007D3E7B"/>
    <w:rsid w:val="007D4305"/>
    <w:rsid w:val="007D43D5"/>
    <w:rsid w:val="007D4685"/>
    <w:rsid w:val="007D48B8"/>
    <w:rsid w:val="007D49ED"/>
    <w:rsid w:val="007D4BA2"/>
    <w:rsid w:val="007D4E19"/>
    <w:rsid w:val="007D4FF5"/>
    <w:rsid w:val="007D5308"/>
    <w:rsid w:val="007D530A"/>
    <w:rsid w:val="007D5454"/>
    <w:rsid w:val="007D58C8"/>
    <w:rsid w:val="007D5AC5"/>
    <w:rsid w:val="007D5BAB"/>
    <w:rsid w:val="007D5C63"/>
    <w:rsid w:val="007D7027"/>
    <w:rsid w:val="007D7397"/>
    <w:rsid w:val="007D7A0B"/>
    <w:rsid w:val="007D7A59"/>
    <w:rsid w:val="007D7C76"/>
    <w:rsid w:val="007D7D7A"/>
    <w:rsid w:val="007D7EC4"/>
    <w:rsid w:val="007E0EFC"/>
    <w:rsid w:val="007E1512"/>
    <w:rsid w:val="007E173B"/>
    <w:rsid w:val="007E194B"/>
    <w:rsid w:val="007E1C28"/>
    <w:rsid w:val="007E2073"/>
    <w:rsid w:val="007E24B2"/>
    <w:rsid w:val="007E2CE9"/>
    <w:rsid w:val="007E3A95"/>
    <w:rsid w:val="007E46DE"/>
    <w:rsid w:val="007E48F1"/>
    <w:rsid w:val="007E49B3"/>
    <w:rsid w:val="007E527A"/>
    <w:rsid w:val="007E5382"/>
    <w:rsid w:val="007E5D1D"/>
    <w:rsid w:val="007E6AA7"/>
    <w:rsid w:val="007E7B29"/>
    <w:rsid w:val="007F048C"/>
    <w:rsid w:val="007F064B"/>
    <w:rsid w:val="007F0862"/>
    <w:rsid w:val="007F16B1"/>
    <w:rsid w:val="007F171F"/>
    <w:rsid w:val="007F203A"/>
    <w:rsid w:val="007F2487"/>
    <w:rsid w:val="007F2E91"/>
    <w:rsid w:val="007F35C7"/>
    <w:rsid w:val="007F3D81"/>
    <w:rsid w:val="007F4846"/>
    <w:rsid w:val="007F5242"/>
    <w:rsid w:val="007F59DC"/>
    <w:rsid w:val="007F68DE"/>
    <w:rsid w:val="00800C67"/>
    <w:rsid w:val="00800F7D"/>
    <w:rsid w:val="0080137F"/>
    <w:rsid w:val="008018A2"/>
    <w:rsid w:val="00801C29"/>
    <w:rsid w:val="008022CC"/>
    <w:rsid w:val="008028B2"/>
    <w:rsid w:val="00802A0B"/>
    <w:rsid w:val="008032C5"/>
    <w:rsid w:val="00803D68"/>
    <w:rsid w:val="00803DB0"/>
    <w:rsid w:val="00803EF0"/>
    <w:rsid w:val="008040A2"/>
    <w:rsid w:val="008040BB"/>
    <w:rsid w:val="00804909"/>
    <w:rsid w:val="00804D2A"/>
    <w:rsid w:val="008051E9"/>
    <w:rsid w:val="008069AF"/>
    <w:rsid w:val="00806DFB"/>
    <w:rsid w:val="008075D9"/>
    <w:rsid w:val="00807C45"/>
    <w:rsid w:val="00810126"/>
    <w:rsid w:val="00810DC5"/>
    <w:rsid w:val="00811EF3"/>
    <w:rsid w:val="008121E5"/>
    <w:rsid w:val="008121EE"/>
    <w:rsid w:val="00812FEC"/>
    <w:rsid w:val="0081308F"/>
    <w:rsid w:val="008130EE"/>
    <w:rsid w:val="00813327"/>
    <w:rsid w:val="0081343D"/>
    <w:rsid w:val="0081466E"/>
    <w:rsid w:val="00814B0E"/>
    <w:rsid w:val="00815146"/>
    <w:rsid w:val="00815A15"/>
    <w:rsid w:val="00815A19"/>
    <w:rsid w:val="00815B4D"/>
    <w:rsid w:val="008160FA"/>
    <w:rsid w:val="0081653E"/>
    <w:rsid w:val="00816C08"/>
    <w:rsid w:val="00817141"/>
    <w:rsid w:val="0082014E"/>
    <w:rsid w:val="008206FA"/>
    <w:rsid w:val="00820B91"/>
    <w:rsid w:val="008211FF"/>
    <w:rsid w:val="00821C93"/>
    <w:rsid w:val="00821FA5"/>
    <w:rsid w:val="008228FE"/>
    <w:rsid w:val="00823174"/>
    <w:rsid w:val="00823FED"/>
    <w:rsid w:val="008246C1"/>
    <w:rsid w:val="00824FF4"/>
    <w:rsid w:val="00825526"/>
    <w:rsid w:val="00825F36"/>
    <w:rsid w:val="00826122"/>
    <w:rsid w:val="00826D29"/>
    <w:rsid w:val="00827BDD"/>
    <w:rsid w:val="008300AD"/>
    <w:rsid w:val="00830550"/>
    <w:rsid w:val="00830702"/>
    <w:rsid w:val="00830715"/>
    <w:rsid w:val="0083094D"/>
    <w:rsid w:val="0083117A"/>
    <w:rsid w:val="00832644"/>
    <w:rsid w:val="008328C3"/>
    <w:rsid w:val="00832E24"/>
    <w:rsid w:val="00832F88"/>
    <w:rsid w:val="00833053"/>
    <w:rsid w:val="00833098"/>
    <w:rsid w:val="00833E49"/>
    <w:rsid w:val="00833F43"/>
    <w:rsid w:val="0083449B"/>
    <w:rsid w:val="00834746"/>
    <w:rsid w:val="00834E06"/>
    <w:rsid w:val="00835471"/>
    <w:rsid w:val="00835AFA"/>
    <w:rsid w:val="0083619F"/>
    <w:rsid w:val="00836427"/>
    <w:rsid w:val="00836504"/>
    <w:rsid w:val="00836563"/>
    <w:rsid w:val="008377D3"/>
    <w:rsid w:val="00837BCF"/>
    <w:rsid w:val="0084075F"/>
    <w:rsid w:val="00840E89"/>
    <w:rsid w:val="00842293"/>
    <w:rsid w:val="00842B57"/>
    <w:rsid w:val="0084393E"/>
    <w:rsid w:val="00843D6C"/>
    <w:rsid w:val="00843F73"/>
    <w:rsid w:val="00844125"/>
    <w:rsid w:val="00844367"/>
    <w:rsid w:val="00844F62"/>
    <w:rsid w:val="00845201"/>
    <w:rsid w:val="008455AC"/>
    <w:rsid w:val="008456C8"/>
    <w:rsid w:val="008458AE"/>
    <w:rsid w:val="008461FF"/>
    <w:rsid w:val="0084684F"/>
    <w:rsid w:val="00847059"/>
    <w:rsid w:val="00847116"/>
    <w:rsid w:val="00847446"/>
    <w:rsid w:val="0084760C"/>
    <w:rsid w:val="00847BD1"/>
    <w:rsid w:val="008502D8"/>
    <w:rsid w:val="00850619"/>
    <w:rsid w:val="0085075C"/>
    <w:rsid w:val="00852308"/>
    <w:rsid w:val="00852876"/>
    <w:rsid w:val="00852C4E"/>
    <w:rsid w:val="0085315F"/>
    <w:rsid w:val="00853563"/>
    <w:rsid w:val="00853894"/>
    <w:rsid w:val="0085396B"/>
    <w:rsid w:val="00853E65"/>
    <w:rsid w:val="008540C7"/>
    <w:rsid w:val="00854669"/>
    <w:rsid w:val="00854AAC"/>
    <w:rsid w:val="008551AB"/>
    <w:rsid w:val="0085534E"/>
    <w:rsid w:val="00855979"/>
    <w:rsid w:val="00855E03"/>
    <w:rsid w:val="00855F30"/>
    <w:rsid w:val="00856BF3"/>
    <w:rsid w:val="00856ED0"/>
    <w:rsid w:val="0085738E"/>
    <w:rsid w:val="008573F1"/>
    <w:rsid w:val="008577D6"/>
    <w:rsid w:val="008600EF"/>
    <w:rsid w:val="00861540"/>
    <w:rsid w:val="00861C77"/>
    <w:rsid w:val="00862AA1"/>
    <w:rsid w:val="0086321B"/>
    <w:rsid w:val="00863460"/>
    <w:rsid w:val="00863831"/>
    <w:rsid w:val="00864083"/>
    <w:rsid w:val="008649AC"/>
    <w:rsid w:val="00864A45"/>
    <w:rsid w:val="00864E41"/>
    <w:rsid w:val="00865E41"/>
    <w:rsid w:val="0086668E"/>
    <w:rsid w:val="00867228"/>
    <w:rsid w:val="008675E0"/>
    <w:rsid w:val="008679E2"/>
    <w:rsid w:val="00867A04"/>
    <w:rsid w:val="00867CE2"/>
    <w:rsid w:val="008704E8"/>
    <w:rsid w:val="00871308"/>
    <w:rsid w:val="008727ED"/>
    <w:rsid w:val="00872AC0"/>
    <w:rsid w:val="00872DD9"/>
    <w:rsid w:val="00872EFB"/>
    <w:rsid w:val="00873638"/>
    <w:rsid w:val="008746A4"/>
    <w:rsid w:val="00874E4F"/>
    <w:rsid w:val="00874F81"/>
    <w:rsid w:val="0087515B"/>
    <w:rsid w:val="00875596"/>
    <w:rsid w:val="00875EE4"/>
    <w:rsid w:val="00875F54"/>
    <w:rsid w:val="0087627B"/>
    <w:rsid w:val="0087653A"/>
    <w:rsid w:val="0087672A"/>
    <w:rsid w:val="00876B4C"/>
    <w:rsid w:val="00877283"/>
    <w:rsid w:val="00877368"/>
    <w:rsid w:val="008773E5"/>
    <w:rsid w:val="00877499"/>
    <w:rsid w:val="00877573"/>
    <w:rsid w:val="0087799E"/>
    <w:rsid w:val="00880FAF"/>
    <w:rsid w:val="00881306"/>
    <w:rsid w:val="008813FC"/>
    <w:rsid w:val="008815C4"/>
    <w:rsid w:val="008818A7"/>
    <w:rsid w:val="008819C8"/>
    <w:rsid w:val="00881C75"/>
    <w:rsid w:val="00881DE9"/>
    <w:rsid w:val="00881FCC"/>
    <w:rsid w:val="00882181"/>
    <w:rsid w:val="008822C2"/>
    <w:rsid w:val="00882A64"/>
    <w:rsid w:val="00882B35"/>
    <w:rsid w:val="00882BC5"/>
    <w:rsid w:val="00882F15"/>
    <w:rsid w:val="0088383C"/>
    <w:rsid w:val="008840AD"/>
    <w:rsid w:val="0088473A"/>
    <w:rsid w:val="00884911"/>
    <w:rsid w:val="00884AC0"/>
    <w:rsid w:val="008850A1"/>
    <w:rsid w:val="0088521E"/>
    <w:rsid w:val="00885A11"/>
    <w:rsid w:val="00885E10"/>
    <w:rsid w:val="00885F18"/>
    <w:rsid w:val="00885F4E"/>
    <w:rsid w:val="008866A1"/>
    <w:rsid w:val="0088676F"/>
    <w:rsid w:val="00886BA3"/>
    <w:rsid w:val="00887240"/>
    <w:rsid w:val="00887279"/>
    <w:rsid w:val="008877C7"/>
    <w:rsid w:val="008907EC"/>
    <w:rsid w:val="00890CDC"/>
    <w:rsid w:val="008919A9"/>
    <w:rsid w:val="008920D7"/>
    <w:rsid w:val="00892176"/>
    <w:rsid w:val="008925C2"/>
    <w:rsid w:val="00892A2E"/>
    <w:rsid w:val="008934E6"/>
    <w:rsid w:val="008934F8"/>
    <w:rsid w:val="00893727"/>
    <w:rsid w:val="00893D51"/>
    <w:rsid w:val="00893D7E"/>
    <w:rsid w:val="00894695"/>
    <w:rsid w:val="00894BFD"/>
    <w:rsid w:val="00894CBB"/>
    <w:rsid w:val="00895108"/>
    <w:rsid w:val="00895290"/>
    <w:rsid w:val="00896637"/>
    <w:rsid w:val="00897C47"/>
    <w:rsid w:val="008A00EF"/>
    <w:rsid w:val="008A08A0"/>
    <w:rsid w:val="008A0FD1"/>
    <w:rsid w:val="008A1017"/>
    <w:rsid w:val="008A1025"/>
    <w:rsid w:val="008A188D"/>
    <w:rsid w:val="008A1D4A"/>
    <w:rsid w:val="008A2321"/>
    <w:rsid w:val="008A2987"/>
    <w:rsid w:val="008A2D78"/>
    <w:rsid w:val="008A3239"/>
    <w:rsid w:val="008A38CD"/>
    <w:rsid w:val="008A40B8"/>
    <w:rsid w:val="008A49D6"/>
    <w:rsid w:val="008A4CCF"/>
    <w:rsid w:val="008A5538"/>
    <w:rsid w:val="008A5979"/>
    <w:rsid w:val="008A5B1D"/>
    <w:rsid w:val="008A5B7E"/>
    <w:rsid w:val="008A606E"/>
    <w:rsid w:val="008A60DC"/>
    <w:rsid w:val="008A64CA"/>
    <w:rsid w:val="008A6510"/>
    <w:rsid w:val="008A676D"/>
    <w:rsid w:val="008A6B57"/>
    <w:rsid w:val="008A6DD0"/>
    <w:rsid w:val="008A7081"/>
    <w:rsid w:val="008A71A9"/>
    <w:rsid w:val="008A7F0E"/>
    <w:rsid w:val="008B08D8"/>
    <w:rsid w:val="008B0DF4"/>
    <w:rsid w:val="008B136C"/>
    <w:rsid w:val="008B1C5B"/>
    <w:rsid w:val="008B21BB"/>
    <w:rsid w:val="008B2B35"/>
    <w:rsid w:val="008B2D88"/>
    <w:rsid w:val="008B2E2F"/>
    <w:rsid w:val="008B2FB5"/>
    <w:rsid w:val="008B30DB"/>
    <w:rsid w:val="008B319C"/>
    <w:rsid w:val="008B33CC"/>
    <w:rsid w:val="008B4330"/>
    <w:rsid w:val="008B47A9"/>
    <w:rsid w:val="008B4C00"/>
    <w:rsid w:val="008B4D67"/>
    <w:rsid w:val="008B5199"/>
    <w:rsid w:val="008B526E"/>
    <w:rsid w:val="008B5932"/>
    <w:rsid w:val="008B6E79"/>
    <w:rsid w:val="008B6F50"/>
    <w:rsid w:val="008B6F51"/>
    <w:rsid w:val="008B70C8"/>
    <w:rsid w:val="008B71A2"/>
    <w:rsid w:val="008B7289"/>
    <w:rsid w:val="008B73D1"/>
    <w:rsid w:val="008B7599"/>
    <w:rsid w:val="008B785F"/>
    <w:rsid w:val="008B78BB"/>
    <w:rsid w:val="008B7EB6"/>
    <w:rsid w:val="008C05CE"/>
    <w:rsid w:val="008C079E"/>
    <w:rsid w:val="008C086F"/>
    <w:rsid w:val="008C0D10"/>
    <w:rsid w:val="008C1037"/>
    <w:rsid w:val="008C1938"/>
    <w:rsid w:val="008C2991"/>
    <w:rsid w:val="008C320B"/>
    <w:rsid w:val="008C39D9"/>
    <w:rsid w:val="008C3B46"/>
    <w:rsid w:val="008C3D8E"/>
    <w:rsid w:val="008C3DBB"/>
    <w:rsid w:val="008C4601"/>
    <w:rsid w:val="008C6066"/>
    <w:rsid w:val="008C719C"/>
    <w:rsid w:val="008D1062"/>
    <w:rsid w:val="008D1892"/>
    <w:rsid w:val="008D1CF1"/>
    <w:rsid w:val="008D20BC"/>
    <w:rsid w:val="008D306A"/>
    <w:rsid w:val="008D3622"/>
    <w:rsid w:val="008D36C5"/>
    <w:rsid w:val="008D3A26"/>
    <w:rsid w:val="008D3AD9"/>
    <w:rsid w:val="008D4165"/>
    <w:rsid w:val="008D50E6"/>
    <w:rsid w:val="008D541E"/>
    <w:rsid w:val="008D56BC"/>
    <w:rsid w:val="008D59FF"/>
    <w:rsid w:val="008D6C93"/>
    <w:rsid w:val="008D6FB6"/>
    <w:rsid w:val="008D6FB7"/>
    <w:rsid w:val="008D7DFB"/>
    <w:rsid w:val="008E04FC"/>
    <w:rsid w:val="008E1049"/>
    <w:rsid w:val="008E12D0"/>
    <w:rsid w:val="008E1DB5"/>
    <w:rsid w:val="008E24B7"/>
    <w:rsid w:val="008E26F2"/>
    <w:rsid w:val="008E3078"/>
    <w:rsid w:val="008E3659"/>
    <w:rsid w:val="008E37EC"/>
    <w:rsid w:val="008E3DF0"/>
    <w:rsid w:val="008E40AB"/>
    <w:rsid w:val="008E478B"/>
    <w:rsid w:val="008E4999"/>
    <w:rsid w:val="008E55DD"/>
    <w:rsid w:val="008E5C46"/>
    <w:rsid w:val="008E6DCB"/>
    <w:rsid w:val="008E6FFC"/>
    <w:rsid w:val="008E7084"/>
    <w:rsid w:val="008E73C7"/>
    <w:rsid w:val="008E7813"/>
    <w:rsid w:val="008E7C5F"/>
    <w:rsid w:val="008E7E11"/>
    <w:rsid w:val="008F0E9F"/>
    <w:rsid w:val="008F18B2"/>
    <w:rsid w:val="008F1D34"/>
    <w:rsid w:val="008F222F"/>
    <w:rsid w:val="008F243A"/>
    <w:rsid w:val="008F3752"/>
    <w:rsid w:val="008F3B33"/>
    <w:rsid w:val="008F3CCA"/>
    <w:rsid w:val="008F3CE2"/>
    <w:rsid w:val="008F4144"/>
    <w:rsid w:val="008F45F9"/>
    <w:rsid w:val="008F46BB"/>
    <w:rsid w:val="008F51BB"/>
    <w:rsid w:val="008F5279"/>
    <w:rsid w:val="008F5667"/>
    <w:rsid w:val="008F5BAE"/>
    <w:rsid w:val="008F5CF5"/>
    <w:rsid w:val="008F7516"/>
    <w:rsid w:val="008F751D"/>
    <w:rsid w:val="0090007B"/>
    <w:rsid w:val="00900813"/>
    <w:rsid w:val="00900A47"/>
    <w:rsid w:val="00901283"/>
    <w:rsid w:val="009018B7"/>
    <w:rsid w:val="00901C53"/>
    <w:rsid w:val="00902C5A"/>
    <w:rsid w:val="00902E06"/>
    <w:rsid w:val="009033E9"/>
    <w:rsid w:val="00903A01"/>
    <w:rsid w:val="009041FD"/>
    <w:rsid w:val="00904E51"/>
    <w:rsid w:val="009054DF"/>
    <w:rsid w:val="00905A7E"/>
    <w:rsid w:val="00905E59"/>
    <w:rsid w:val="00905ED1"/>
    <w:rsid w:val="0090617D"/>
    <w:rsid w:val="00906190"/>
    <w:rsid w:val="00906435"/>
    <w:rsid w:val="00906445"/>
    <w:rsid w:val="00906577"/>
    <w:rsid w:val="009065CB"/>
    <w:rsid w:val="00906B7E"/>
    <w:rsid w:val="009076D0"/>
    <w:rsid w:val="009077D8"/>
    <w:rsid w:val="00907BF2"/>
    <w:rsid w:val="00907C38"/>
    <w:rsid w:val="0091072F"/>
    <w:rsid w:val="00910863"/>
    <w:rsid w:val="00911388"/>
    <w:rsid w:val="00911420"/>
    <w:rsid w:val="00911885"/>
    <w:rsid w:val="00911FA5"/>
    <w:rsid w:val="009120F8"/>
    <w:rsid w:val="00912C07"/>
    <w:rsid w:val="00912E3B"/>
    <w:rsid w:val="00913001"/>
    <w:rsid w:val="009133F9"/>
    <w:rsid w:val="00913990"/>
    <w:rsid w:val="00914304"/>
    <w:rsid w:val="00914880"/>
    <w:rsid w:val="00914996"/>
    <w:rsid w:val="00914A5E"/>
    <w:rsid w:val="00914B9E"/>
    <w:rsid w:val="00914D56"/>
    <w:rsid w:val="00914DDD"/>
    <w:rsid w:val="00916709"/>
    <w:rsid w:val="00916974"/>
    <w:rsid w:val="00916BF5"/>
    <w:rsid w:val="009176F5"/>
    <w:rsid w:val="00920309"/>
    <w:rsid w:val="009219D7"/>
    <w:rsid w:val="00921D28"/>
    <w:rsid w:val="00921DB3"/>
    <w:rsid w:val="0092208E"/>
    <w:rsid w:val="00922D7C"/>
    <w:rsid w:val="009231D7"/>
    <w:rsid w:val="0092399A"/>
    <w:rsid w:val="00923C71"/>
    <w:rsid w:val="00924005"/>
    <w:rsid w:val="0092418C"/>
    <w:rsid w:val="00924680"/>
    <w:rsid w:val="009251FA"/>
    <w:rsid w:val="00926C65"/>
    <w:rsid w:val="009279EC"/>
    <w:rsid w:val="00927E3F"/>
    <w:rsid w:val="009303E6"/>
    <w:rsid w:val="009304AA"/>
    <w:rsid w:val="00930FE3"/>
    <w:rsid w:val="0093188E"/>
    <w:rsid w:val="00932613"/>
    <w:rsid w:val="00932DB2"/>
    <w:rsid w:val="00932E55"/>
    <w:rsid w:val="00933BF3"/>
    <w:rsid w:val="009349D3"/>
    <w:rsid w:val="00934A12"/>
    <w:rsid w:val="00934A43"/>
    <w:rsid w:val="009350D8"/>
    <w:rsid w:val="0093538A"/>
    <w:rsid w:val="00935BC5"/>
    <w:rsid w:val="00935BCB"/>
    <w:rsid w:val="009373BE"/>
    <w:rsid w:val="00937BF1"/>
    <w:rsid w:val="0094073E"/>
    <w:rsid w:val="00940DA7"/>
    <w:rsid w:val="00941357"/>
    <w:rsid w:val="00941E0C"/>
    <w:rsid w:val="009421F7"/>
    <w:rsid w:val="009425B0"/>
    <w:rsid w:val="009427FD"/>
    <w:rsid w:val="00942C51"/>
    <w:rsid w:val="00942E10"/>
    <w:rsid w:val="009438A0"/>
    <w:rsid w:val="00943953"/>
    <w:rsid w:val="009450AC"/>
    <w:rsid w:val="009451D6"/>
    <w:rsid w:val="00945B29"/>
    <w:rsid w:val="009464C6"/>
    <w:rsid w:val="0094745B"/>
    <w:rsid w:val="009475F6"/>
    <w:rsid w:val="0095093E"/>
    <w:rsid w:val="00950DBF"/>
    <w:rsid w:val="00950E75"/>
    <w:rsid w:val="00951708"/>
    <w:rsid w:val="00951A61"/>
    <w:rsid w:val="00951FE6"/>
    <w:rsid w:val="0095256D"/>
    <w:rsid w:val="009527C1"/>
    <w:rsid w:val="00952BE5"/>
    <w:rsid w:val="00952CEC"/>
    <w:rsid w:val="00952D59"/>
    <w:rsid w:val="009537BC"/>
    <w:rsid w:val="00954143"/>
    <w:rsid w:val="0095439F"/>
    <w:rsid w:val="0095449C"/>
    <w:rsid w:val="009544EE"/>
    <w:rsid w:val="0095476C"/>
    <w:rsid w:val="00955437"/>
    <w:rsid w:val="00955EA0"/>
    <w:rsid w:val="009562DF"/>
    <w:rsid w:val="00956C1B"/>
    <w:rsid w:val="0095714D"/>
    <w:rsid w:val="00957BA3"/>
    <w:rsid w:val="00957E65"/>
    <w:rsid w:val="009608D5"/>
    <w:rsid w:val="00961768"/>
    <w:rsid w:val="009620A3"/>
    <w:rsid w:val="00962355"/>
    <w:rsid w:val="009637DF"/>
    <w:rsid w:val="00963EC5"/>
    <w:rsid w:val="00964407"/>
    <w:rsid w:val="009645DE"/>
    <w:rsid w:val="00964AAC"/>
    <w:rsid w:val="00965008"/>
    <w:rsid w:val="00966858"/>
    <w:rsid w:val="009668CE"/>
    <w:rsid w:val="00967415"/>
    <w:rsid w:val="0096751A"/>
    <w:rsid w:val="00967E01"/>
    <w:rsid w:val="00970059"/>
    <w:rsid w:val="00970853"/>
    <w:rsid w:val="00970871"/>
    <w:rsid w:val="00970EEF"/>
    <w:rsid w:val="0097119A"/>
    <w:rsid w:val="009722B4"/>
    <w:rsid w:val="0097294B"/>
    <w:rsid w:val="00972CD5"/>
    <w:rsid w:val="00972E60"/>
    <w:rsid w:val="009735DB"/>
    <w:rsid w:val="009737D5"/>
    <w:rsid w:val="00973DEF"/>
    <w:rsid w:val="009742E5"/>
    <w:rsid w:val="00975A5D"/>
    <w:rsid w:val="00975D84"/>
    <w:rsid w:val="00975E88"/>
    <w:rsid w:val="0097607D"/>
    <w:rsid w:val="0097643F"/>
    <w:rsid w:val="00976E3C"/>
    <w:rsid w:val="0098014A"/>
    <w:rsid w:val="0098036D"/>
    <w:rsid w:val="00981793"/>
    <w:rsid w:val="009827B0"/>
    <w:rsid w:val="00982816"/>
    <w:rsid w:val="00982C12"/>
    <w:rsid w:val="00982DE6"/>
    <w:rsid w:val="00983176"/>
    <w:rsid w:val="00983184"/>
    <w:rsid w:val="009842D4"/>
    <w:rsid w:val="00984372"/>
    <w:rsid w:val="009850F3"/>
    <w:rsid w:val="009852EE"/>
    <w:rsid w:val="00985E1E"/>
    <w:rsid w:val="0098616C"/>
    <w:rsid w:val="009861C3"/>
    <w:rsid w:val="009863C5"/>
    <w:rsid w:val="00986619"/>
    <w:rsid w:val="009866DC"/>
    <w:rsid w:val="00986C8C"/>
    <w:rsid w:val="00987F34"/>
    <w:rsid w:val="009900DD"/>
    <w:rsid w:val="009901F9"/>
    <w:rsid w:val="00990776"/>
    <w:rsid w:val="00990899"/>
    <w:rsid w:val="00990957"/>
    <w:rsid w:val="00990B81"/>
    <w:rsid w:val="00991152"/>
    <w:rsid w:val="0099149F"/>
    <w:rsid w:val="009918F6"/>
    <w:rsid w:val="00992320"/>
    <w:rsid w:val="009923B1"/>
    <w:rsid w:val="00993141"/>
    <w:rsid w:val="00993540"/>
    <w:rsid w:val="0099429B"/>
    <w:rsid w:val="00994ACA"/>
    <w:rsid w:val="00994CE0"/>
    <w:rsid w:val="009961B5"/>
    <w:rsid w:val="00996827"/>
    <w:rsid w:val="00996928"/>
    <w:rsid w:val="00996C18"/>
    <w:rsid w:val="00997056"/>
    <w:rsid w:val="0099788D"/>
    <w:rsid w:val="00997CE8"/>
    <w:rsid w:val="009A01BF"/>
    <w:rsid w:val="009A0489"/>
    <w:rsid w:val="009A0CB8"/>
    <w:rsid w:val="009A10E0"/>
    <w:rsid w:val="009A1730"/>
    <w:rsid w:val="009A22B2"/>
    <w:rsid w:val="009A22F1"/>
    <w:rsid w:val="009A232A"/>
    <w:rsid w:val="009A2968"/>
    <w:rsid w:val="009A393D"/>
    <w:rsid w:val="009A396C"/>
    <w:rsid w:val="009A442A"/>
    <w:rsid w:val="009A47B2"/>
    <w:rsid w:val="009A4E5D"/>
    <w:rsid w:val="009A5EEF"/>
    <w:rsid w:val="009A5FA4"/>
    <w:rsid w:val="009A62DF"/>
    <w:rsid w:val="009A636C"/>
    <w:rsid w:val="009A68FB"/>
    <w:rsid w:val="009A6E11"/>
    <w:rsid w:val="009A7386"/>
    <w:rsid w:val="009B06FD"/>
    <w:rsid w:val="009B0C54"/>
    <w:rsid w:val="009B0D56"/>
    <w:rsid w:val="009B157E"/>
    <w:rsid w:val="009B1906"/>
    <w:rsid w:val="009B1DB2"/>
    <w:rsid w:val="009B3197"/>
    <w:rsid w:val="009B31A5"/>
    <w:rsid w:val="009B32A6"/>
    <w:rsid w:val="009B32B3"/>
    <w:rsid w:val="009B35EC"/>
    <w:rsid w:val="009B3A23"/>
    <w:rsid w:val="009B428F"/>
    <w:rsid w:val="009B4704"/>
    <w:rsid w:val="009B4723"/>
    <w:rsid w:val="009B47FD"/>
    <w:rsid w:val="009B5900"/>
    <w:rsid w:val="009B5AC8"/>
    <w:rsid w:val="009B5CA7"/>
    <w:rsid w:val="009B6034"/>
    <w:rsid w:val="009B6100"/>
    <w:rsid w:val="009B628F"/>
    <w:rsid w:val="009B64AA"/>
    <w:rsid w:val="009B69C9"/>
    <w:rsid w:val="009B6B54"/>
    <w:rsid w:val="009B73FD"/>
    <w:rsid w:val="009B7639"/>
    <w:rsid w:val="009B7DB9"/>
    <w:rsid w:val="009C0A2E"/>
    <w:rsid w:val="009C0B02"/>
    <w:rsid w:val="009C175C"/>
    <w:rsid w:val="009C1BF4"/>
    <w:rsid w:val="009C1E12"/>
    <w:rsid w:val="009C1F66"/>
    <w:rsid w:val="009C2300"/>
    <w:rsid w:val="009C23E0"/>
    <w:rsid w:val="009C292E"/>
    <w:rsid w:val="009C2B7C"/>
    <w:rsid w:val="009C2E9D"/>
    <w:rsid w:val="009C3176"/>
    <w:rsid w:val="009C3218"/>
    <w:rsid w:val="009C3372"/>
    <w:rsid w:val="009C37E9"/>
    <w:rsid w:val="009C418B"/>
    <w:rsid w:val="009C42BF"/>
    <w:rsid w:val="009C6293"/>
    <w:rsid w:val="009C75CA"/>
    <w:rsid w:val="009D0156"/>
    <w:rsid w:val="009D07FD"/>
    <w:rsid w:val="009D0BE5"/>
    <w:rsid w:val="009D0EBB"/>
    <w:rsid w:val="009D11AF"/>
    <w:rsid w:val="009D13B6"/>
    <w:rsid w:val="009D1A6C"/>
    <w:rsid w:val="009D26E2"/>
    <w:rsid w:val="009D2B87"/>
    <w:rsid w:val="009D2D14"/>
    <w:rsid w:val="009D3B5B"/>
    <w:rsid w:val="009D3E24"/>
    <w:rsid w:val="009D4E06"/>
    <w:rsid w:val="009D5305"/>
    <w:rsid w:val="009D5893"/>
    <w:rsid w:val="009D59E6"/>
    <w:rsid w:val="009D5B27"/>
    <w:rsid w:val="009D6466"/>
    <w:rsid w:val="009D72F6"/>
    <w:rsid w:val="009D79F6"/>
    <w:rsid w:val="009D7D36"/>
    <w:rsid w:val="009D7D6C"/>
    <w:rsid w:val="009E0427"/>
    <w:rsid w:val="009E0CCE"/>
    <w:rsid w:val="009E0F63"/>
    <w:rsid w:val="009E106F"/>
    <w:rsid w:val="009E122F"/>
    <w:rsid w:val="009E169D"/>
    <w:rsid w:val="009E19F0"/>
    <w:rsid w:val="009E2177"/>
    <w:rsid w:val="009E26A5"/>
    <w:rsid w:val="009E2746"/>
    <w:rsid w:val="009E3DAC"/>
    <w:rsid w:val="009E4CF6"/>
    <w:rsid w:val="009E4ED1"/>
    <w:rsid w:val="009E4F67"/>
    <w:rsid w:val="009E5162"/>
    <w:rsid w:val="009E54CA"/>
    <w:rsid w:val="009E553B"/>
    <w:rsid w:val="009E553C"/>
    <w:rsid w:val="009E5583"/>
    <w:rsid w:val="009E58C2"/>
    <w:rsid w:val="009E6483"/>
    <w:rsid w:val="009E7948"/>
    <w:rsid w:val="009F0991"/>
    <w:rsid w:val="009F0B72"/>
    <w:rsid w:val="009F0D2C"/>
    <w:rsid w:val="009F19A4"/>
    <w:rsid w:val="009F2E5A"/>
    <w:rsid w:val="009F3369"/>
    <w:rsid w:val="009F3A3A"/>
    <w:rsid w:val="009F3BA0"/>
    <w:rsid w:val="009F4377"/>
    <w:rsid w:val="009F4A8A"/>
    <w:rsid w:val="009F4E66"/>
    <w:rsid w:val="009F5009"/>
    <w:rsid w:val="009F52E3"/>
    <w:rsid w:val="009F57FD"/>
    <w:rsid w:val="009F5F35"/>
    <w:rsid w:val="009F61E0"/>
    <w:rsid w:val="009F670E"/>
    <w:rsid w:val="009F6C5D"/>
    <w:rsid w:val="009F721C"/>
    <w:rsid w:val="009F7804"/>
    <w:rsid w:val="009F7845"/>
    <w:rsid w:val="00A0065F"/>
    <w:rsid w:val="00A00DAD"/>
    <w:rsid w:val="00A01B64"/>
    <w:rsid w:val="00A01FC6"/>
    <w:rsid w:val="00A029BE"/>
    <w:rsid w:val="00A02C83"/>
    <w:rsid w:val="00A02D38"/>
    <w:rsid w:val="00A02E8B"/>
    <w:rsid w:val="00A03B1E"/>
    <w:rsid w:val="00A03B73"/>
    <w:rsid w:val="00A03C68"/>
    <w:rsid w:val="00A04044"/>
    <w:rsid w:val="00A0416C"/>
    <w:rsid w:val="00A046BE"/>
    <w:rsid w:val="00A04D74"/>
    <w:rsid w:val="00A051CE"/>
    <w:rsid w:val="00A053FA"/>
    <w:rsid w:val="00A057A8"/>
    <w:rsid w:val="00A067E2"/>
    <w:rsid w:val="00A068ED"/>
    <w:rsid w:val="00A068F1"/>
    <w:rsid w:val="00A06DF9"/>
    <w:rsid w:val="00A07465"/>
    <w:rsid w:val="00A07D88"/>
    <w:rsid w:val="00A105FF"/>
    <w:rsid w:val="00A1082D"/>
    <w:rsid w:val="00A108EF"/>
    <w:rsid w:val="00A113DB"/>
    <w:rsid w:val="00A115AE"/>
    <w:rsid w:val="00A11A50"/>
    <w:rsid w:val="00A121B1"/>
    <w:rsid w:val="00A1233F"/>
    <w:rsid w:val="00A133AA"/>
    <w:rsid w:val="00A133EA"/>
    <w:rsid w:val="00A137EB"/>
    <w:rsid w:val="00A140DC"/>
    <w:rsid w:val="00A1415A"/>
    <w:rsid w:val="00A14243"/>
    <w:rsid w:val="00A1436A"/>
    <w:rsid w:val="00A1491B"/>
    <w:rsid w:val="00A14C57"/>
    <w:rsid w:val="00A14CB0"/>
    <w:rsid w:val="00A153AB"/>
    <w:rsid w:val="00A15823"/>
    <w:rsid w:val="00A15F81"/>
    <w:rsid w:val="00A1601F"/>
    <w:rsid w:val="00A1637D"/>
    <w:rsid w:val="00A17047"/>
    <w:rsid w:val="00A17C8F"/>
    <w:rsid w:val="00A201B6"/>
    <w:rsid w:val="00A20E17"/>
    <w:rsid w:val="00A21F70"/>
    <w:rsid w:val="00A2226B"/>
    <w:rsid w:val="00A22F55"/>
    <w:rsid w:val="00A23883"/>
    <w:rsid w:val="00A241E5"/>
    <w:rsid w:val="00A2474D"/>
    <w:rsid w:val="00A24862"/>
    <w:rsid w:val="00A249E5"/>
    <w:rsid w:val="00A262B3"/>
    <w:rsid w:val="00A26BFE"/>
    <w:rsid w:val="00A26C2B"/>
    <w:rsid w:val="00A26D9E"/>
    <w:rsid w:val="00A27981"/>
    <w:rsid w:val="00A3057F"/>
    <w:rsid w:val="00A30916"/>
    <w:rsid w:val="00A3131C"/>
    <w:rsid w:val="00A31DCE"/>
    <w:rsid w:val="00A3207F"/>
    <w:rsid w:val="00A3224F"/>
    <w:rsid w:val="00A322B3"/>
    <w:rsid w:val="00A329DC"/>
    <w:rsid w:val="00A32F38"/>
    <w:rsid w:val="00A32FA5"/>
    <w:rsid w:val="00A33460"/>
    <w:rsid w:val="00A33BFE"/>
    <w:rsid w:val="00A33FDF"/>
    <w:rsid w:val="00A3456E"/>
    <w:rsid w:val="00A34AB3"/>
    <w:rsid w:val="00A35AA3"/>
    <w:rsid w:val="00A35F00"/>
    <w:rsid w:val="00A361AA"/>
    <w:rsid w:val="00A362A1"/>
    <w:rsid w:val="00A36400"/>
    <w:rsid w:val="00A36DC2"/>
    <w:rsid w:val="00A36E9E"/>
    <w:rsid w:val="00A36F2D"/>
    <w:rsid w:val="00A3726B"/>
    <w:rsid w:val="00A37656"/>
    <w:rsid w:val="00A37FF4"/>
    <w:rsid w:val="00A40AAA"/>
    <w:rsid w:val="00A41092"/>
    <w:rsid w:val="00A4138A"/>
    <w:rsid w:val="00A41578"/>
    <w:rsid w:val="00A4223D"/>
    <w:rsid w:val="00A42B83"/>
    <w:rsid w:val="00A43305"/>
    <w:rsid w:val="00A4356E"/>
    <w:rsid w:val="00A43A59"/>
    <w:rsid w:val="00A43F71"/>
    <w:rsid w:val="00A4421A"/>
    <w:rsid w:val="00A44384"/>
    <w:rsid w:val="00A44C5C"/>
    <w:rsid w:val="00A44E96"/>
    <w:rsid w:val="00A45412"/>
    <w:rsid w:val="00A45779"/>
    <w:rsid w:val="00A45C8B"/>
    <w:rsid w:val="00A4692D"/>
    <w:rsid w:val="00A46AB1"/>
    <w:rsid w:val="00A47E28"/>
    <w:rsid w:val="00A50087"/>
    <w:rsid w:val="00A5038C"/>
    <w:rsid w:val="00A5048D"/>
    <w:rsid w:val="00A507EC"/>
    <w:rsid w:val="00A50AD3"/>
    <w:rsid w:val="00A51907"/>
    <w:rsid w:val="00A519A9"/>
    <w:rsid w:val="00A51AA3"/>
    <w:rsid w:val="00A520FF"/>
    <w:rsid w:val="00A52257"/>
    <w:rsid w:val="00A52F70"/>
    <w:rsid w:val="00A5301A"/>
    <w:rsid w:val="00A53136"/>
    <w:rsid w:val="00A552F6"/>
    <w:rsid w:val="00A56123"/>
    <w:rsid w:val="00A569F9"/>
    <w:rsid w:val="00A56B6C"/>
    <w:rsid w:val="00A57316"/>
    <w:rsid w:val="00A5773A"/>
    <w:rsid w:val="00A57FEE"/>
    <w:rsid w:val="00A60093"/>
    <w:rsid w:val="00A602AA"/>
    <w:rsid w:val="00A60E90"/>
    <w:rsid w:val="00A616DE"/>
    <w:rsid w:val="00A61A0E"/>
    <w:rsid w:val="00A61B33"/>
    <w:rsid w:val="00A62294"/>
    <w:rsid w:val="00A622DD"/>
    <w:rsid w:val="00A6237A"/>
    <w:rsid w:val="00A62387"/>
    <w:rsid w:val="00A631CC"/>
    <w:rsid w:val="00A633FA"/>
    <w:rsid w:val="00A63915"/>
    <w:rsid w:val="00A63E4C"/>
    <w:rsid w:val="00A64485"/>
    <w:rsid w:val="00A6456B"/>
    <w:rsid w:val="00A645AE"/>
    <w:rsid w:val="00A646E0"/>
    <w:rsid w:val="00A651F5"/>
    <w:rsid w:val="00A6581C"/>
    <w:rsid w:val="00A65CA6"/>
    <w:rsid w:val="00A66347"/>
    <w:rsid w:val="00A67679"/>
    <w:rsid w:val="00A676D5"/>
    <w:rsid w:val="00A67D70"/>
    <w:rsid w:val="00A67FA3"/>
    <w:rsid w:val="00A716EC"/>
    <w:rsid w:val="00A7284C"/>
    <w:rsid w:val="00A72AA6"/>
    <w:rsid w:val="00A72CC0"/>
    <w:rsid w:val="00A73570"/>
    <w:rsid w:val="00A736B9"/>
    <w:rsid w:val="00A7385E"/>
    <w:rsid w:val="00A73B93"/>
    <w:rsid w:val="00A73D8E"/>
    <w:rsid w:val="00A7420B"/>
    <w:rsid w:val="00A74524"/>
    <w:rsid w:val="00A7493F"/>
    <w:rsid w:val="00A74CDD"/>
    <w:rsid w:val="00A75A94"/>
    <w:rsid w:val="00A763D3"/>
    <w:rsid w:val="00A7677F"/>
    <w:rsid w:val="00A768BE"/>
    <w:rsid w:val="00A769E4"/>
    <w:rsid w:val="00A77845"/>
    <w:rsid w:val="00A77AA3"/>
    <w:rsid w:val="00A77AA8"/>
    <w:rsid w:val="00A77D80"/>
    <w:rsid w:val="00A80609"/>
    <w:rsid w:val="00A80E31"/>
    <w:rsid w:val="00A80F88"/>
    <w:rsid w:val="00A81C09"/>
    <w:rsid w:val="00A820D5"/>
    <w:rsid w:val="00A82337"/>
    <w:rsid w:val="00A82750"/>
    <w:rsid w:val="00A82CA3"/>
    <w:rsid w:val="00A833A4"/>
    <w:rsid w:val="00A83C4A"/>
    <w:rsid w:val="00A83CA2"/>
    <w:rsid w:val="00A84968"/>
    <w:rsid w:val="00A84CC5"/>
    <w:rsid w:val="00A851A5"/>
    <w:rsid w:val="00A85731"/>
    <w:rsid w:val="00A8596D"/>
    <w:rsid w:val="00A85A65"/>
    <w:rsid w:val="00A86AE4"/>
    <w:rsid w:val="00A86FE7"/>
    <w:rsid w:val="00A8706B"/>
    <w:rsid w:val="00A874EE"/>
    <w:rsid w:val="00A902D2"/>
    <w:rsid w:val="00A9031F"/>
    <w:rsid w:val="00A90771"/>
    <w:rsid w:val="00A90C01"/>
    <w:rsid w:val="00A91043"/>
    <w:rsid w:val="00A91920"/>
    <w:rsid w:val="00A91AF1"/>
    <w:rsid w:val="00A9229C"/>
    <w:rsid w:val="00A9298E"/>
    <w:rsid w:val="00A929CF"/>
    <w:rsid w:val="00A93272"/>
    <w:rsid w:val="00A93B64"/>
    <w:rsid w:val="00A93EFC"/>
    <w:rsid w:val="00A949DC"/>
    <w:rsid w:val="00A94B34"/>
    <w:rsid w:val="00A951A1"/>
    <w:rsid w:val="00A95714"/>
    <w:rsid w:val="00A95746"/>
    <w:rsid w:val="00A958BC"/>
    <w:rsid w:val="00A95A79"/>
    <w:rsid w:val="00A95AF7"/>
    <w:rsid w:val="00A95CC8"/>
    <w:rsid w:val="00A9622F"/>
    <w:rsid w:val="00A965EB"/>
    <w:rsid w:val="00A96739"/>
    <w:rsid w:val="00A96C83"/>
    <w:rsid w:val="00A96D73"/>
    <w:rsid w:val="00A96E1D"/>
    <w:rsid w:val="00A9713A"/>
    <w:rsid w:val="00A9722B"/>
    <w:rsid w:val="00A97893"/>
    <w:rsid w:val="00A97BDC"/>
    <w:rsid w:val="00A97D2F"/>
    <w:rsid w:val="00AA03EC"/>
    <w:rsid w:val="00AA0436"/>
    <w:rsid w:val="00AA122F"/>
    <w:rsid w:val="00AA206B"/>
    <w:rsid w:val="00AA21C0"/>
    <w:rsid w:val="00AA262A"/>
    <w:rsid w:val="00AA2DD6"/>
    <w:rsid w:val="00AA4584"/>
    <w:rsid w:val="00AA5347"/>
    <w:rsid w:val="00AA5592"/>
    <w:rsid w:val="00AA64BC"/>
    <w:rsid w:val="00AA67AF"/>
    <w:rsid w:val="00AA6F8D"/>
    <w:rsid w:val="00AA7398"/>
    <w:rsid w:val="00AA7624"/>
    <w:rsid w:val="00AB075D"/>
    <w:rsid w:val="00AB0E8C"/>
    <w:rsid w:val="00AB12BD"/>
    <w:rsid w:val="00AB1B37"/>
    <w:rsid w:val="00AB1B99"/>
    <w:rsid w:val="00AB3C75"/>
    <w:rsid w:val="00AB3EA9"/>
    <w:rsid w:val="00AB3F82"/>
    <w:rsid w:val="00AB4931"/>
    <w:rsid w:val="00AB49B6"/>
    <w:rsid w:val="00AB4BC3"/>
    <w:rsid w:val="00AB4D89"/>
    <w:rsid w:val="00AB522C"/>
    <w:rsid w:val="00AB558A"/>
    <w:rsid w:val="00AB67AA"/>
    <w:rsid w:val="00AB6B05"/>
    <w:rsid w:val="00AB7052"/>
    <w:rsid w:val="00AB7143"/>
    <w:rsid w:val="00AB7589"/>
    <w:rsid w:val="00AC006C"/>
    <w:rsid w:val="00AC0372"/>
    <w:rsid w:val="00AC0B70"/>
    <w:rsid w:val="00AC1202"/>
    <w:rsid w:val="00AC17B9"/>
    <w:rsid w:val="00AC1F3D"/>
    <w:rsid w:val="00AC2816"/>
    <w:rsid w:val="00AC2B9F"/>
    <w:rsid w:val="00AC36F9"/>
    <w:rsid w:val="00AC394F"/>
    <w:rsid w:val="00AC46BD"/>
    <w:rsid w:val="00AC4BAB"/>
    <w:rsid w:val="00AC5B11"/>
    <w:rsid w:val="00AC5E53"/>
    <w:rsid w:val="00AC5F1E"/>
    <w:rsid w:val="00AC5F21"/>
    <w:rsid w:val="00AC644C"/>
    <w:rsid w:val="00AC6F7E"/>
    <w:rsid w:val="00AC7258"/>
    <w:rsid w:val="00AC731E"/>
    <w:rsid w:val="00AC7749"/>
    <w:rsid w:val="00AC7E5A"/>
    <w:rsid w:val="00AD012C"/>
    <w:rsid w:val="00AD03DE"/>
    <w:rsid w:val="00AD049B"/>
    <w:rsid w:val="00AD0879"/>
    <w:rsid w:val="00AD0895"/>
    <w:rsid w:val="00AD1310"/>
    <w:rsid w:val="00AD1677"/>
    <w:rsid w:val="00AD2114"/>
    <w:rsid w:val="00AD2510"/>
    <w:rsid w:val="00AD29FE"/>
    <w:rsid w:val="00AD3BC1"/>
    <w:rsid w:val="00AD3DCC"/>
    <w:rsid w:val="00AD4843"/>
    <w:rsid w:val="00AD4DDF"/>
    <w:rsid w:val="00AD4F9F"/>
    <w:rsid w:val="00AD5C8A"/>
    <w:rsid w:val="00AD646D"/>
    <w:rsid w:val="00AD6520"/>
    <w:rsid w:val="00AD6827"/>
    <w:rsid w:val="00AD7477"/>
    <w:rsid w:val="00AE01F1"/>
    <w:rsid w:val="00AE0E26"/>
    <w:rsid w:val="00AE0EFE"/>
    <w:rsid w:val="00AE1527"/>
    <w:rsid w:val="00AE2162"/>
    <w:rsid w:val="00AE236C"/>
    <w:rsid w:val="00AE3BF9"/>
    <w:rsid w:val="00AE444A"/>
    <w:rsid w:val="00AE44AE"/>
    <w:rsid w:val="00AE48EE"/>
    <w:rsid w:val="00AE492D"/>
    <w:rsid w:val="00AE4CA0"/>
    <w:rsid w:val="00AE5A2A"/>
    <w:rsid w:val="00AE62AC"/>
    <w:rsid w:val="00AE73CF"/>
    <w:rsid w:val="00AE7D0A"/>
    <w:rsid w:val="00AF034E"/>
    <w:rsid w:val="00AF0C15"/>
    <w:rsid w:val="00AF0F3A"/>
    <w:rsid w:val="00AF147D"/>
    <w:rsid w:val="00AF14D6"/>
    <w:rsid w:val="00AF26B4"/>
    <w:rsid w:val="00AF2A47"/>
    <w:rsid w:val="00AF33FB"/>
    <w:rsid w:val="00AF351F"/>
    <w:rsid w:val="00AF3681"/>
    <w:rsid w:val="00AF3E14"/>
    <w:rsid w:val="00AF48E4"/>
    <w:rsid w:val="00AF5AFD"/>
    <w:rsid w:val="00AF5D6F"/>
    <w:rsid w:val="00AF6201"/>
    <w:rsid w:val="00AF6210"/>
    <w:rsid w:val="00AF647D"/>
    <w:rsid w:val="00AF6A1F"/>
    <w:rsid w:val="00AF6FE2"/>
    <w:rsid w:val="00AF70DF"/>
    <w:rsid w:val="00AF76AC"/>
    <w:rsid w:val="00AF7761"/>
    <w:rsid w:val="00AF7A85"/>
    <w:rsid w:val="00AF7DDA"/>
    <w:rsid w:val="00B01345"/>
    <w:rsid w:val="00B015D7"/>
    <w:rsid w:val="00B01A05"/>
    <w:rsid w:val="00B0230C"/>
    <w:rsid w:val="00B0351F"/>
    <w:rsid w:val="00B03738"/>
    <w:rsid w:val="00B04C28"/>
    <w:rsid w:val="00B04F0B"/>
    <w:rsid w:val="00B052F9"/>
    <w:rsid w:val="00B056B6"/>
    <w:rsid w:val="00B059E5"/>
    <w:rsid w:val="00B05EFB"/>
    <w:rsid w:val="00B074AC"/>
    <w:rsid w:val="00B075A2"/>
    <w:rsid w:val="00B07BBC"/>
    <w:rsid w:val="00B07D64"/>
    <w:rsid w:val="00B106D3"/>
    <w:rsid w:val="00B10D4D"/>
    <w:rsid w:val="00B10E0E"/>
    <w:rsid w:val="00B10EDE"/>
    <w:rsid w:val="00B113CE"/>
    <w:rsid w:val="00B11A74"/>
    <w:rsid w:val="00B13011"/>
    <w:rsid w:val="00B13954"/>
    <w:rsid w:val="00B13D5E"/>
    <w:rsid w:val="00B14449"/>
    <w:rsid w:val="00B147BE"/>
    <w:rsid w:val="00B148E4"/>
    <w:rsid w:val="00B15540"/>
    <w:rsid w:val="00B155A5"/>
    <w:rsid w:val="00B155B3"/>
    <w:rsid w:val="00B164DA"/>
    <w:rsid w:val="00B16E87"/>
    <w:rsid w:val="00B16FDD"/>
    <w:rsid w:val="00B170CD"/>
    <w:rsid w:val="00B17A3C"/>
    <w:rsid w:val="00B17D91"/>
    <w:rsid w:val="00B203A6"/>
    <w:rsid w:val="00B2046E"/>
    <w:rsid w:val="00B204A7"/>
    <w:rsid w:val="00B205AE"/>
    <w:rsid w:val="00B20CBA"/>
    <w:rsid w:val="00B20DB6"/>
    <w:rsid w:val="00B20EA1"/>
    <w:rsid w:val="00B21550"/>
    <w:rsid w:val="00B22169"/>
    <w:rsid w:val="00B2263D"/>
    <w:rsid w:val="00B22DB4"/>
    <w:rsid w:val="00B2331D"/>
    <w:rsid w:val="00B23697"/>
    <w:rsid w:val="00B23726"/>
    <w:rsid w:val="00B243B9"/>
    <w:rsid w:val="00B2466D"/>
    <w:rsid w:val="00B258A0"/>
    <w:rsid w:val="00B26139"/>
    <w:rsid w:val="00B261CF"/>
    <w:rsid w:val="00B26F2F"/>
    <w:rsid w:val="00B27D6C"/>
    <w:rsid w:val="00B303AB"/>
    <w:rsid w:val="00B30B05"/>
    <w:rsid w:val="00B30C3B"/>
    <w:rsid w:val="00B3123E"/>
    <w:rsid w:val="00B318A8"/>
    <w:rsid w:val="00B32233"/>
    <w:rsid w:val="00B32296"/>
    <w:rsid w:val="00B3306C"/>
    <w:rsid w:val="00B33B20"/>
    <w:rsid w:val="00B33CA6"/>
    <w:rsid w:val="00B33FDD"/>
    <w:rsid w:val="00B3407C"/>
    <w:rsid w:val="00B3426E"/>
    <w:rsid w:val="00B3491D"/>
    <w:rsid w:val="00B350C6"/>
    <w:rsid w:val="00B35AA5"/>
    <w:rsid w:val="00B35EE9"/>
    <w:rsid w:val="00B362CE"/>
    <w:rsid w:val="00B36768"/>
    <w:rsid w:val="00B36809"/>
    <w:rsid w:val="00B36861"/>
    <w:rsid w:val="00B368BE"/>
    <w:rsid w:val="00B36B9B"/>
    <w:rsid w:val="00B36D70"/>
    <w:rsid w:val="00B374A7"/>
    <w:rsid w:val="00B377D3"/>
    <w:rsid w:val="00B37957"/>
    <w:rsid w:val="00B37BFC"/>
    <w:rsid w:val="00B407AA"/>
    <w:rsid w:val="00B409DF"/>
    <w:rsid w:val="00B41222"/>
    <w:rsid w:val="00B41A88"/>
    <w:rsid w:val="00B41C61"/>
    <w:rsid w:val="00B42BB8"/>
    <w:rsid w:val="00B42FFC"/>
    <w:rsid w:val="00B430BA"/>
    <w:rsid w:val="00B43E55"/>
    <w:rsid w:val="00B445E3"/>
    <w:rsid w:val="00B451DF"/>
    <w:rsid w:val="00B455A9"/>
    <w:rsid w:val="00B45DAD"/>
    <w:rsid w:val="00B4641F"/>
    <w:rsid w:val="00B46AAB"/>
    <w:rsid w:val="00B46BB3"/>
    <w:rsid w:val="00B46C68"/>
    <w:rsid w:val="00B46E39"/>
    <w:rsid w:val="00B46F5D"/>
    <w:rsid w:val="00B4776C"/>
    <w:rsid w:val="00B478AD"/>
    <w:rsid w:val="00B479BE"/>
    <w:rsid w:val="00B505B6"/>
    <w:rsid w:val="00B50762"/>
    <w:rsid w:val="00B51795"/>
    <w:rsid w:val="00B51CF7"/>
    <w:rsid w:val="00B51DC5"/>
    <w:rsid w:val="00B522CE"/>
    <w:rsid w:val="00B52592"/>
    <w:rsid w:val="00B52C41"/>
    <w:rsid w:val="00B52E30"/>
    <w:rsid w:val="00B52E51"/>
    <w:rsid w:val="00B53258"/>
    <w:rsid w:val="00B53DB6"/>
    <w:rsid w:val="00B53F70"/>
    <w:rsid w:val="00B544BB"/>
    <w:rsid w:val="00B54856"/>
    <w:rsid w:val="00B54A91"/>
    <w:rsid w:val="00B54CB6"/>
    <w:rsid w:val="00B5517F"/>
    <w:rsid w:val="00B56773"/>
    <w:rsid w:val="00B5754C"/>
    <w:rsid w:val="00B57717"/>
    <w:rsid w:val="00B57FC6"/>
    <w:rsid w:val="00B60A0A"/>
    <w:rsid w:val="00B61510"/>
    <w:rsid w:val="00B62079"/>
    <w:rsid w:val="00B627AA"/>
    <w:rsid w:val="00B6359E"/>
    <w:rsid w:val="00B63C14"/>
    <w:rsid w:val="00B64CC1"/>
    <w:rsid w:val="00B6506C"/>
    <w:rsid w:val="00B650FC"/>
    <w:rsid w:val="00B65F1A"/>
    <w:rsid w:val="00B65F6B"/>
    <w:rsid w:val="00B6606F"/>
    <w:rsid w:val="00B66216"/>
    <w:rsid w:val="00B66616"/>
    <w:rsid w:val="00B66C41"/>
    <w:rsid w:val="00B66F93"/>
    <w:rsid w:val="00B66FBC"/>
    <w:rsid w:val="00B67D29"/>
    <w:rsid w:val="00B7012C"/>
    <w:rsid w:val="00B71F85"/>
    <w:rsid w:val="00B7309D"/>
    <w:rsid w:val="00B738D6"/>
    <w:rsid w:val="00B73ECD"/>
    <w:rsid w:val="00B74750"/>
    <w:rsid w:val="00B74849"/>
    <w:rsid w:val="00B74936"/>
    <w:rsid w:val="00B74A58"/>
    <w:rsid w:val="00B74A76"/>
    <w:rsid w:val="00B7522D"/>
    <w:rsid w:val="00B75916"/>
    <w:rsid w:val="00B76BA7"/>
    <w:rsid w:val="00B76E27"/>
    <w:rsid w:val="00B77336"/>
    <w:rsid w:val="00B77558"/>
    <w:rsid w:val="00B77A31"/>
    <w:rsid w:val="00B80411"/>
    <w:rsid w:val="00B809C7"/>
    <w:rsid w:val="00B80C64"/>
    <w:rsid w:val="00B80D8A"/>
    <w:rsid w:val="00B82A45"/>
    <w:rsid w:val="00B82B2B"/>
    <w:rsid w:val="00B82D19"/>
    <w:rsid w:val="00B83002"/>
    <w:rsid w:val="00B83499"/>
    <w:rsid w:val="00B838DB"/>
    <w:rsid w:val="00B83DEA"/>
    <w:rsid w:val="00B8419B"/>
    <w:rsid w:val="00B845B5"/>
    <w:rsid w:val="00B8460F"/>
    <w:rsid w:val="00B85268"/>
    <w:rsid w:val="00B85411"/>
    <w:rsid w:val="00B85D2C"/>
    <w:rsid w:val="00B86142"/>
    <w:rsid w:val="00B8630E"/>
    <w:rsid w:val="00B86E4A"/>
    <w:rsid w:val="00B86FE3"/>
    <w:rsid w:val="00B87D78"/>
    <w:rsid w:val="00B901EF"/>
    <w:rsid w:val="00B905E6"/>
    <w:rsid w:val="00B91016"/>
    <w:rsid w:val="00B910BD"/>
    <w:rsid w:val="00B91235"/>
    <w:rsid w:val="00B92B12"/>
    <w:rsid w:val="00B92C69"/>
    <w:rsid w:val="00B92E36"/>
    <w:rsid w:val="00B93590"/>
    <w:rsid w:val="00B94193"/>
    <w:rsid w:val="00B94BD3"/>
    <w:rsid w:val="00B94FC8"/>
    <w:rsid w:val="00B952CD"/>
    <w:rsid w:val="00B96294"/>
    <w:rsid w:val="00B9644F"/>
    <w:rsid w:val="00B97A72"/>
    <w:rsid w:val="00B97B4A"/>
    <w:rsid w:val="00B97D97"/>
    <w:rsid w:val="00BA0227"/>
    <w:rsid w:val="00BA02C6"/>
    <w:rsid w:val="00BA02CB"/>
    <w:rsid w:val="00BA031C"/>
    <w:rsid w:val="00BA0590"/>
    <w:rsid w:val="00BA1370"/>
    <w:rsid w:val="00BA17E7"/>
    <w:rsid w:val="00BA1821"/>
    <w:rsid w:val="00BA1CC7"/>
    <w:rsid w:val="00BA1F21"/>
    <w:rsid w:val="00BA21A3"/>
    <w:rsid w:val="00BA2571"/>
    <w:rsid w:val="00BA38A5"/>
    <w:rsid w:val="00BA3A56"/>
    <w:rsid w:val="00BA3FBF"/>
    <w:rsid w:val="00BA4D18"/>
    <w:rsid w:val="00BA5C8F"/>
    <w:rsid w:val="00BA5EDB"/>
    <w:rsid w:val="00BA6356"/>
    <w:rsid w:val="00BA6437"/>
    <w:rsid w:val="00BA6A7A"/>
    <w:rsid w:val="00BA71D0"/>
    <w:rsid w:val="00BA7AF2"/>
    <w:rsid w:val="00BB06C6"/>
    <w:rsid w:val="00BB0E2B"/>
    <w:rsid w:val="00BB1166"/>
    <w:rsid w:val="00BB1203"/>
    <w:rsid w:val="00BB136A"/>
    <w:rsid w:val="00BB1E24"/>
    <w:rsid w:val="00BB251B"/>
    <w:rsid w:val="00BB25AF"/>
    <w:rsid w:val="00BB2C1A"/>
    <w:rsid w:val="00BB2E95"/>
    <w:rsid w:val="00BB2ED9"/>
    <w:rsid w:val="00BB3196"/>
    <w:rsid w:val="00BB3566"/>
    <w:rsid w:val="00BB3571"/>
    <w:rsid w:val="00BB35E9"/>
    <w:rsid w:val="00BB3946"/>
    <w:rsid w:val="00BB3DF1"/>
    <w:rsid w:val="00BB48D5"/>
    <w:rsid w:val="00BB4966"/>
    <w:rsid w:val="00BB4B5D"/>
    <w:rsid w:val="00BB4F65"/>
    <w:rsid w:val="00BB71EA"/>
    <w:rsid w:val="00BB7778"/>
    <w:rsid w:val="00BB79E4"/>
    <w:rsid w:val="00BC095B"/>
    <w:rsid w:val="00BC1003"/>
    <w:rsid w:val="00BC1B7A"/>
    <w:rsid w:val="00BC1C26"/>
    <w:rsid w:val="00BC2A45"/>
    <w:rsid w:val="00BC2B8B"/>
    <w:rsid w:val="00BC3045"/>
    <w:rsid w:val="00BC3262"/>
    <w:rsid w:val="00BC365C"/>
    <w:rsid w:val="00BC36FB"/>
    <w:rsid w:val="00BC3C93"/>
    <w:rsid w:val="00BC3CA0"/>
    <w:rsid w:val="00BC3D0F"/>
    <w:rsid w:val="00BC3E39"/>
    <w:rsid w:val="00BC444D"/>
    <w:rsid w:val="00BC4771"/>
    <w:rsid w:val="00BC4863"/>
    <w:rsid w:val="00BC5BE1"/>
    <w:rsid w:val="00BC6613"/>
    <w:rsid w:val="00BC7186"/>
    <w:rsid w:val="00BC745D"/>
    <w:rsid w:val="00BD0F1F"/>
    <w:rsid w:val="00BD10AE"/>
    <w:rsid w:val="00BD12B0"/>
    <w:rsid w:val="00BD20F9"/>
    <w:rsid w:val="00BD24C3"/>
    <w:rsid w:val="00BD369B"/>
    <w:rsid w:val="00BD3A8E"/>
    <w:rsid w:val="00BD516A"/>
    <w:rsid w:val="00BD5176"/>
    <w:rsid w:val="00BD5A79"/>
    <w:rsid w:val="00BD5FFE"/>
    <w:rsid w:val="00BD608D"/>
    <w:rsid w:val="00BD7EDB"/>
    <w:rsid w:val="00BE19D6"/>
    <w:rsid w:val="00BE19E2"/>
    <w:rsid w:val="00BE224F"/>
    <w:rsid w:val="00BE29AA"/>
    <w:rsid w:val="00BE2AAC"/>
    <w:rsid w:val="00BE2C9C"/>
    <w:rsid w:val="00BE2DEC"/>
    <w:rsid w:val="00BE2E25"/>
    <w:rsid w:val="00BE32A2"/>
    <w:rsid w:val="00BE3757"/>
    <w:rsid w:val="00BE37D7"/>
    <w:rsid w:val="00BE3E6B"/>
    <w:rsid w:val="00BE41E1"/>
    <w:rsid w:val="00BE422B"/>
    <w:rsid w:val="00BE43A5"/>
    <w:rsid w:val="00BE43E3"/>
    <w:rsid w:val="00BE449C"/>
    <w:rsid w:val="00BE541F"/>
    <w:rsid w:val="00BE5C48"/>
    <w:rsid w:val="00BE5D23"/>
    <w:rsid w:val="00BE5F4E"/>
    <w:rsid w:val="00BE6360"/>
    <w:rsid w:val="00BE6888"/>
    <w:rsid w:val="00BE6ED0"/>
    <w:rsid w:val="00BE730A"/>
    <w:rsid w:val="00BE786A"/>
    <w:rsid w:val="00BF04D9"/>
    <w:rsid w:val="00BF0DBB"/>
    <w:rsid w:val="00BF2AF9"/>
    <w:rsid w:val="00BF356B"/>
    <w:rsid w:val="00BF4175"/>
    <w:rsid w:val="00BF41FD"/>
    <w:rsid w:val="00BF466B"/>
    <w:rsid w:val="00BF4931"/>
    <w:rsid w:val="00BF4B41"/>
    <w:rsid w:val="00BF5235"/>
    <w:rsid w:val="00BF52A2"/>
    <w:rsid w:val="00BF5AAC"/>
    <w:rsid w:val="00BF655E"/>
    <w:rsid w:val="00BF6703"/>
    <w:rsid w:val="00BF71F0"/>
    <w:rsid w:val="00BF73D7"/>
    <w:rsid w:val="00BF75A3"/>
    <w:rsid w:val="00BF7D28"/>
    <w:rsid w:val="00C00184"/>
    <w:rsid w:val="00C002BE"/>
    <w:rsid w:val="00C00B23"/>
    <w:rsid w:val="00C00F17"/>
    <w:rsid w:val="00C01031"/>
    <w:rsid w:val="00C020AF"/>
    <w:rsid w:val="00C0263B"/>
    <w:rsid w:val="00C0300A"/>
    <w:rsid w:val="00C031E6"/>
    <w:rsid w:val="00C036C6"/>
    <w:rsid w:val="00C038B4"/>
    <w:rsid w:val="00C03F61"/>
    <w:rsid w:val="00C04150"/>
    <w:rsid w:val="00C043B8"/>
    <w:rsid w:val="00C04691"/>
    <w:rsid w:val="00C04B19"/>
    <w:rsid w:val="00C04CF0"/>
    <w:rsid w:val="00C05F2D"/>
    <w:rsid w:val="00C060CB"/>
    <w:rsid w:val="00C06801"/>
    <w:rsid w:val="00C0688D"/>
    <w:rsid w:val="00C069B7"/>
    <w:rsid w:val="00C06EB7"/>
    <w:rsid w:val="00C06EEC"/>
    <w:rsid w:val="00C06EF2"/>
    <w:rsid w:val="00C06F0C"/>
    <w:rsid w:val="00C06F0D"/>
    <w:rsid w:val="00C0762C"/>
    <w:rsid w:val="00C077F8"/>
    <w:rsid w:val="00C10419"/>
    <w:rsid w:val="00C1052C"/>
    <w:rsid w:val="00C1098A"/>
    <w:rsid w:val="00C10AD0"/>
    <w:rsid w:val="00C110F7"/>
    <w:rsid w:val="00C1148D"/>
    <w:rsid w:val="00C119FD"/>
    <w:rsid w:val="00C11B3B"/>
    <w:rsid w:val="00C11D96"/>
    <w:rsid w:val="00C123D8"/>
    <w:rsid w:val="00C12C94"/>
    <w:rsid w:val="00C12FE3"/>
    <w:rsid w:val="00C13B58"/>
    <w:rsid w:val="00C140AE"/>
    <w:rsid w:val="00C14383"/>
    <w:rsid w:val="00C15CE0"/>
    <w:rsid w:val="00C160E2"/>
    <w:rsid w:val="00C16ADF"/>
    <w:rsid w:val="00C17532"/>
    <w:rsid w:val="00C2042F"/>
    <w:rsid w:val="00C2083D"/>
    <w:rsid w:val="00C20914"/>
    <w:rsid w:val="00C213C2"/>
    <w:rsid w:val="00C216FE"/>
    <w:rsid w:val="00C21F92"/>
    <w:rsid w:val="00C220EA"/>
    <w:rsid w:val="00C223BE"/>
    <w:rsid w:val="00C22C86"/>
    <w:rsid w:val="00C23012"/>
    <w:rsid w:val="00C25D8C"/>
    <w:rsid w:val="00C26291"/>
    <w:rsid w:val="00C26F4F"/>
    <w:rsid w:val="00C270F0"/>
    <w:rsid w:val="00C273CE"/>
    <w:rsid w:val="00C275C5"/>
    <w:rsid w:val="00C276AF"/>
    <w:rsid w:val="00C305D9"/>
    <w:rsid w:val="00C3067B"/>
    <w:rsid w:val="00C3068B"/>
    <w:rsid w:val="00C31D5E"/>
    <w:rsid w:val="00C31E68"/>
    <w:rsid w:val="00C31F7E"/>
    <w:rsid w:val="00C32DD8"/>
    <w:rsid w:val="00C331A2"/>
    <w:rsid w:val="00C3341C"/>
    <w:rsid w:val="00C35033"/>
    <w:rsid w:val="00C3515B"/>
    <w:rsid w:val="00C35809"/>
    <w:rsid w:val="00C358A0"/>
    <w:rsid w:val="00C37128"/>
    <w:rsid w:val="00C37358"/>
    <w:rsid w:val="00C37800"/>
    <w:rsid w:val="00C37832"/>
    <w:rsid w:val="00C40015"/>
    <w:rsid w:val="00C41207"/>
    <w:rsid w:val="00C41469"/>
    <w:rsid w:val="00C41CAA"/>
    <w:rsid w:val="00C426BB"/>
    <w:rsid w:val="00C42B16"/>
    <w:rsid w:val="00C437B9"/>
    <w:rsid w:val="00C43CD9"/>
    <w:rsid w:val="00C43E2A"/>
    <w:rsid w:val="00C442A2"/>
    <w:rsid w:val="00C44597"/>
    <w:rsid w:val="00C445E8"/>
    <w:rsid w:val="00C4472E"/>
    <w:rsid w:val="00C4494E"/>
    <w:rsid w:val="00C449C5"/>
    <w:rsid w:val="00C44CE9"/>
    <w:rsid w:val="00C450A2"/>
    <w:rsid w:val="00C4533B"/>
    <w:rsid w:val="00C4564B"/>
    <w:rsid w:val="00C45DD1"/>
    <w:rsid w:val="00C4635E"/>
    <w:rsid w:val="00C466F6"/>
    <w:rsid w:val="00C467B8"/>
    <w:rsid w:val="00C46D63"/>
    <w:rsid w:val="00C4712C"/>
    <w:rsid w:val="00C47EFB"/>
    <w:rsid w:val="00C500A2"/>
    <w:rsid w:val="00C50BA8"/>
    <w:rsid w:val="00C51935"/>
    <w:rsid w:val="00C51C11"/>
    <w:rsid w:val="00C52847"/>
    <w:rsid w:val="00C54104"/>
    <w:rsid w:val="00C5415F"/>
    <w:rsid w:val="00C544DC"/>
    <w:rsid w:val="00C54882"/>
    <w:rsid w:val="00C55CCD"/>
    <w:rsid w:val="00C56020"/>
    <w:rsid w:val="00C5610B"/>
    <w:rsid w:val="00C56886"/>
    <w:rsid w:val="00C573B5"/>
    <w:rsid w:val="00C575EE"/>
    <w:rsid w:val="00C57654"/>
    <w:rsid w:val="00C60161"/>
    <w:rsid w:val="00C601D0"/>
    <w:rsid w:val="00C61793"/>
    <w:rsid w:val="00C61CFA"/>
    <w:rsid w:val="00C62993"/>
    <w:rsid w:val="00C631AD"/>
    <w:rsid w:val="00C632B9"/>
    <w:rsid w:val="00C638CC"/>
    <w:rsid w:val="00C63B94"/>
    <w:rsid w:val="00C63EB0"/>
    <w:rsid w:val="00C65BF4"/>
    <w:rsid w:val="00C66916"/>
    <w:rsid w:val="00C66A13"/>
    <w:rsid w:val="00C66ADC"/>
    <w:rsid w:val="00C67A2C"/>
    <w:rsid w:val="00C70BE2"/>
    <w:rsid w:val="00C713F5"/>
    <w:rsid w:val="00C71BC2"/>
    <w:rsid w:val="00C71EC2"/>
    <w:rsid w:val="00C7251D"/>
    <w:rsid w:val="00C735A8"/>
    <w:rsid w:val="00C73666"/>
    <w:rsid w:val="00C738A7"/>
    <w:rsid w:val="00C74054"/>
    <w:rsid w:val="00C74989"/>
    <w:rsid w:val="00C74A33"/>
    <w:rsid w:val="00C74B31"/>
    <w:rsid w:val="00C7569E"/>
    <w:rsid w:val="00C75B6F"/>
    <w:rsid w:val="00C765E5"/>
    <w:rsid w:val="00C766DA"/>
    <w:rsid w:val="00C768AE"/>
    <w:rsid w:val="00C769D7"/>
    <w:rsid w:val="00C76B43"/>
    <w:rsid w:val="00C80B52"/>
    <w:rsid w:val="00C81487"/>
    <w:rsid w:val="00C81AB2"/>
    <w:rsid w:val="00C81FC3"/>
    <w:rsid w:val="00C8201B"/>
    <w:rsid w:val="00C82623"/>
    <w:rsid w:val="00C82E36"/>
    <w:rsid w:val="00C8303E"/>
    <w:rsid w:val="00C83158"/>
    <w:rsid w:val="00C831EB"/>
    <w:rsid w:val="00C835C8"/>
    <w:rsid w:val="00C8389D"/>
    <w:rsid w:val="00C839D8"/>
    <w:rsid w:val="00C8496B"/>
    <w:rsid w:val="00C84F20"/>
    <w:rsid w:val="00C84F43"/>
    <w:rsid w:val="00C863EB"/>
    <w:rsid w:val="00C8663B"/>
    <w:rsid w:val="00C902D6"/>
    <w:rsid w:val="00C90A0A"/>
    <w:rsid w:val="00C90EB6"/>
    <w:rsid w:val="00C91625"/>
    <w:rsid w:val="00C91B27"/>
    <w:rsid w:val="00C92668"/>
    <w:rsid w:val="00C92D97"/>
    <w:rsid w:val="00C931CC"/>
    <w:rsid w:val="00C933F9"/>
    <w:rsid w:val="00C936C8"/>
    <w:rsid w:val="00C9372B"/>
    <w:rsid w:val="00C93C05"/>
    <w:rsid w:val="00C93C84"/>
    <w:rsid w:val="00C94168"/>
    <w:rsid w:val="00C94590"/>
    <w:rsid w:val="00C94A8A"/>
    <w:rsid w:val="00C959AA"/>
    <w:rsid w:val="00C95A57"/>
    <w:rsid w:val="00C96234"/>
    <w:rsid w:val="00C96522"/>
    <w:rsid w:val="00C96E15"/>
    <w:rsid w:val="00C9754F"/>
    <w:rsid w:val="00C975D2"/>
    <w:rsid w:val="00C975F6"/>
    <w:rsid w:val="00C97E46"/>
    <w:rsid w:val="00CA006E"/>
    <w:rsid w:val="00CA04FE"/>
    <w:rsid w:val="00CA0D18"/>
    <w:rsid w:val="00CA1570"/>
    <w:rsid w:val="00CA1708"/>
    <w:rsid w:val="00CA1BA5"/>
    <w:rsid w:val="00CA1D0E"/>
    <w:rsid w:val="00CA24B5"/>
    <w:rsid w:val="00CA2BA6"/>
    <w:rsid w:val="00CA656C"/>
    <w:rsid w:val="00CA66DA"/>
    <w:rsid w:val="00CA68D3"/>
    <w:rsid w:val="00CA6A07"/>
    <w:rsid w:val="00CA6D48"/>
    <w:rsid w:val="00CA7466"/>
    <w:rsid w:val="00CA75F6"/>
    <w:rsid w:val="00CB0C90"/>
    <w:rsid w:val="00CB173F"/>
    <w:rsid w:val="00CB18CB"/>
    <w:rsid w:val="00CB2362"/>
    <w:rsid w:val="00CB29B8"/>
    <w:rsid w:val="00CB386E"/>
    <w:rsid w:val="00CB3FFD"/>
    <w:rsid w:val="00CB475F"/>
    <w:rsid w:val="00CB49A4"/>
    <w:rsid w:val="00CB4BE7"/>
    <w:rsid w:val="00CB5130"/>
    <w:rsid w:val="00CB537C"/>
    <w:rsid w:val="00CB58CD"/>
    <w:rsid w:val="00CB5DCD"/>
    <w:rsid w:val="00CB61A0"/>
    <w:rsid w:val="00CB64C0"/>
    <w:rsid w:val="00CB696C"/>
    <w:rsid w:val="00CB6A29"/>
    <w:rsid w:val="00CB7243"/>
    <w:rsid w:val="00CB75D7"/>
    <w:rsid w:val="00CB79B6"/>
    <w:rsid w:val="00CC049C"/>
    <w:rsid w:val="00CC0E5B"/>
    <w:rsid w:val="00CC11D8"/>
    <w:rsid w:val="00CC1316"/>
    <w:rsid w:val="00CC1424"/>
    <w:rsid w:val="00CC192B"/>
    <w:rsid w:val="00CC19A7"/>
    <w:rsid w:val="00CC1EA9"/>
    <w:rsid w:val="00CC1F08"/>
    <w:rsid w:val="00CC20E2"/>
    <w:rsid w:val="00CC243D"/>
    <w:rsid w:val="00CC2C1B"/>
    <w:rsid w:val="00CC3372"/>
    <w:rsid w:val="00CC395F"/>
    <w:rsid w:val="00CC3CE9"/>
    <w:rsid w:val="00CC3E38"/>
    <w:rsid w:val="00CC3FF7"/>
    <w:rsid w:val="00CC421B"/>
    <w:rsid w:val="00CC48AB"/>
    <w:rsid w:val="00CC4A7B"/>
    <w:rsid w:val="00CC4C96"/>
    <w:rsid w:val="00CC4FAD"/>
    <w:rsid w:val="00CC52BF"/>
    <w:rsid w:val="00CC5853"/>
    <w:rsid w:val="00CC6246"/>
    <w:rsid w:val="00CC7746"/>
    <w:rsid w:val="00CD00B1"/>
    <w:rsid w:val="00CD09BE"/>
    <w:rsid w:val="00CD0EB3"/>
    <w:rsid w:val="00CD1A86"/>
    <w:rsid w:val="00CD1B36"/>
    <w:rsid w:val="00CD1C23"/>
    <w:rsid w:val="00CD25AF"/>
    <w:rsid w:val="00CD2DE5"/>
    <w:rsid w:val="00CD30D1"/>
    <w:rsid w:val="00CD312A"/>
    <w:rsid w:val="00CD3259"/>
    <w:rsid w:val="00CD5258"/>
    <w:rsid w:val="00CD5286"/>
    <w:rsid w:val="00CD56D3"/>
    <w:rsid w:val="00CD58FC"/>
    <w:rsid w:val="00CD5A0D"/>
    <w:rsid w:val="00CD6708"/>
    <w:rsid w:val="00CE0A91"/>
    <w:rsid w:val="00CE0C02"/>
    <w:rsid w:val="00CE0F4A"/>
    <w:rsid w:val="00CE1479"/>
    <w:rsid w:val="00CE1686"/>
    <w:rsid w:val="00CE1ED8"/>
    <w:rsid w:val="00CE2878"/>
    <w:rsid w:val="00CE2E5D"/>
    <w:rsid w:val="00CE3BA5"/>
    <w:rsid w:val="00CE3CD0"/>
    <w:rsid w:val="00CE4335"/>
    <w:rsid w:val="00CE492F"/>
    <w:rsid w:val="00CE5679"/>
    <w:rsid w:val="00CE5ABC"/>
    <w:rsid w:val="00CE678A"/>
    <w:rsid w:val="00CE68A2"/>
    <w:rsid w:val="00CE6DA9"/>
    <w:rsid w:val="00CE7126"/>
    <w:rsid w:val="00CE7A88"/>
    <w:rsid w:val="00CE7DD5"/>
    <w:rsid w:val="00CF026B"/>
    <w:rsid w:val="00CF03D7"/>
    <w:rsid w:val="00CF0591"/>
    <w:rsid w:val="00CF085E"/>
    <w:rsid w:val="00CF1636"/>
    <w:rsid w:val="00CF1970"/>
    <w:rsid w:val="00CF1AB9"/>
    <w:rsid w:val="00CF2757"/>
    <w:rsid w:val="00CF37C7"/>
    <w:rsid w:val="00CF39D3"/>
    <w:rsid w:val="00CF4C33"/>
    <w:rsid w:val="00CF4DC6"/>
    <w:rsid w:val="00CF4E91"/>
    <w:rsid w:val="00CF5D90"/>
    <w:rsid w:val="00CF5E03"/>
    <w:rsid w:val="00CF6356"/>
    <w:rsid w:val="00CF6A48"/>
    <w:rsid w:val="00CF7659"/>
    <w:rsid w:val="00CF7B7B"/>
    <w:rsid w:val="00D00BCA"/>
    <w:rsid w:val="00D012BC"/>
    <w:rsid w:val="00D012BE"/>
    <w:rsid w:val="00D01C5F"/>
    <w:rsid w:val="00D01F5E"/>
    <w:rsid w:val="00D02B96"/>
    <w:rsid w:val="00D03446"/>
    <w:rsid w:val="00D03514"/>
    <w:rsid w:val="00D04211"/>
    <w:rsid w:val="00D04505"/>
    <w:rsid w:val="00D045EF"/>
    <w:rsid w:val="00D04627"/>
    <w:rsid w:val="00D04AE9"/>
    <w:rsid w:val="00D0504D"/>
    <w:rsid w:val="00D05292"/>
    <w:rsid w:val="00D052C4"/>
    <w:rsid w:val="00D056FA"/>
    <w:rsid w:val="00D05B5E"/>
    <w:rsid w:val="00D05C49"/>
    <w:rsid w:val="00D06B11"/>
    <w:rsid w:val="00D06BD3"/>
    <w:rsid w:val="00D10427"/>
    <w:rsid w:val="00D1057C"/>
    <w:rsid w:val="00D109A7"/>
    <w:rsid w:val="00D10B28"/>
    <w:rsid w:val="00D11CCB"/>
    <w:rsid w:val="00D120CB"/>
    <w:rsid w:val="00D1243B"/>
    <w:rsid w:val="00D130CE"/>
    <w:rsid w:val="00D13259"/>
    <w:rsid w:val="00D13692"/>
    <w:rsid w:val="00D13AE1"/>
    <w:rsid w:val="00D14207"/>
    <w:rsid w:val="00D14955"/>
    <w:rsid w:val="00D14E0C"/>
    <w:rsid w:val="00D14FAD"/>
    <w:rsid w:val="00D15406"/>
    <w:rsid w:val="00D155F0"/>
    <w:rsid w:val="00D167C8"/>
    <w:rsid w:val="00D16BFD"/>
    <w:rsid w:val="00D16DCC"/>
    <w:rsid w:val="00D16E25"/>
    <w:rsid w:val="00D17592"/>
    <w:rsid w:val="00D17692"/>
    <w:rsid w:val="00D17A87"/>
    <w:rsid w:val="00D17C03"/>
    <w:rsid w:val="00D20BAE"/>
    <w:rsid w:val="00D21D78"/>
    <w:rsid w:val="00D21DAD"/>
    <w:rsid w:val="00D22035"/>
    <w:rsid w:val="00D224C2"/>
    <w:rsid w:val="00D230A6"/>
    <w:rsid w:val="00D23479"/>
    <w:rsid w:val="00D23C03"/>
    <w:rsid w:val="00D240B5"/>
    <w:rsid w:val="00D244F1"/>
    <w:rsid w:val="00D2469B"/>
    <w:rsid w:val="00D24876"/>
    <w:rsid w:val="00D248ED"/>
    <w:rsid w:val="00D24DEF"/>
    <w:rsid w:val="00D252BA"/>
    <w:rsid w:val="00D255E2"/>
    <w:rsid w:val="00D25745"/>
    <w:rsid w:val="00D25F07"/>
    <w:rsid w:val="00D264C6"/>
    <w:rsid w:val="00D26993"/>
    <w:rsid w:val="00D27216"/>
    <w:rsid w:val="00D276EB"/>
    <w:rsid w:val="00D27B18"/>
    <w:rsid w:val="00D27C0F"/>
    <w:rsid w:val="00D27C8A"/>
    <w:rsid w:val="00D27E3D"/>
    <w:rsid w:val="00D30181"/>
    <w:rsid w:val="00D3033E"/>
    <w:rsid w:val="00D3096F"/>
    <w:rsid w:val="00D31C71"/>
    <w:rsid w:val="00D31C93"/>
    <w:rsid w:val="00D31FC0"/>
    <w:rsid w:val="00D32160"/>
    <w:rsid w:val="00D3217F"/>
    <w:rsid w:val="00D3235E"/>
    <w:rsid w:val="00D32909"/>
    <w:rsid w:val="00D32F95"/>
    <w:rsid w:val="00D33035"/>
    <w:rsid w:val="00D33ABC"/>
    <w:rsid w:val="00D34965"/>
    <w:rsid w:val="00D35774"/>
    <w:rsid w:val="00D35EAF"/>
    <w:rsid w:val="00D3673D"/>
    <w:rsid w:val="00D368BA"/>
    <w:rsid w:val="00D37075"/>
    <w:rsid w:val="00D37217"/>
    <w:rsid w:val="00D3744A"/>
    <w:rsid w:val="00D379C5"/>
    <w:rsid w:val="00D40100"/>
    <w:rsid w:val="00D4032F"/>
    <w:rsid w:val="00D40561"/>
    <w:rsid w:val="00D40D8E"/>
    <w:rsid w:val="00D40F63"/>
    <w:rsid w:val="00D41539"/>
    <w:rsid w:val="00D417F4"/>
    <w:rsid w:val="00D4218C"/>
    <w:rsid w:val="00D435AB"/>
    <w:rsid w:val="00D43716"/>
    <w:rsid w:val="00D43A6D"/>
    <w:rsid w:val="00D43C61"/>
    <w:rsid w:val="00D446B4"/>
    <w:rsid w:val="00D4521C"/>
    <w:rsid w:val="00D461C8"/>
    <w:rsid w:val="00D475F7"/>
    <w:rsid w:val="00D47A46"/>
    <w:rsid w:val="00D47B70"/>
    <w:rsid w:val="00D47C60"/>
    <w:rsid w:val="00D47C83"/>
    <w:rsid w:val="00D47E07"/>
    <w:rsid w:val="00D47FFA"/>
    <w:rsid w:val="00D5049A"/>
    <w:rsid w:val="00D50911"/>
    <w:rsid w:val="00D51025"/>
    <w:rsid w:val="00D514BF"/>
    <w:rsid w:val="00D519B5"/>
    <w:rsid w:val="00D520B3"/>
    <w:rsid w:val="00D52766"/>
    <w:rsid w:val="00D5286B"/>
    <w:rsid w:val="00D529D5"/>
    <w:rsid w:val="00D52C74"/>
    <w:rsid w:val="00D53917"/>
    <w:rsid w:val="00D539E9"/>
    <w:rsid w:val="00D54800"/>
    <w:rsid w:val="00D552A3"/>
    <w:rsid w:val="00D55818"/>
    <w:rsid w:val="00D55D01"/>
    <w:rsid w:val="00D578B9"/>
    <w:rsid w:val="00D578C1"/>
    <w:rsid w:val="00D6074F"/>
    <w:rsid w:val="00D61216"/>
    <w:rsid w:val="00D613DA"/>
    <w:rsid w:val="00D613EA"/>
    <w:rsid w:val="00D61709"/>
    <w:rsid w:val="00D61C64"/>
    <w:rsid w:val="00D621B2"/>
    <w:rsid w:val="00D625C4"/>
    <w:rsid w:val="00D6283C"/>
    <w:rsid w:val="00D6360C"/>
    <w:rsid w:val="00D638E4"/>
    <w:rsid w:val="00D63970"/>
    <w:rsid w:val="00D63A69"/>
    <w:rsid w:val="00D64650"/>
    <w:rsid w:val="00D646B9"/>
    <w:rsid w:val="00D64A4D"/>
    <w:rsid w:val="00D652AC"/>
    <w:rsid w:val="00D65953"/>
    <w:rsid w:val="00D65FFF"/>
    <w:rsid w:val="00D66388"/>
    <w:rsid w:val="00D66B2B"/>
    <w:rsid w:val="00D6744C"/>
    <w:rsid w:val="00D679C0"/>
    <w:rsid w:val="00D67A4F"/>
    <w:rsid w:val="00D7025F"/>
    <w:rsid w:val="00D7134C"/>
    <w:rsid w:val="00D71E49"/>
    <w:rsid w:val="00D724B5"/>
    <w:rsid w:val="00D7258D"/>
    <w:rsid w:val="00D726BA"/>
    <w:rsid w:val="00D728F0"/>
    <w:rsid w:val="00D73524"/>
    <w:rsid w:val="00D7385C"/>
    <w:rsid w:val="00D7398B"/>
    <w:rsid w:val="00D739F2"/>
    <w:rsid w:val="00D74337"/>
    <w:rsid w:val="00D74351"/>
    <w:rsid w:val="00D750E6"/>
    <w:rsid w:val="00D7707B"/>
    <w:rsid w:val="00D77BC1"/>
    <w:rsid w:val="00D806B3"/>
    <w:rsid w:val="00D80AF0"/>
    <w:rsid w:val="00D8160C"/>
    <w:rsid w:val="00D81920"/>
    <w:rsid w:val="00D81ACE"/>
    <w:rsid w:val="00D81F92"/>
    <w:rsid w:val="00D82BBD"/>
    <w:rsid w:val="00D83E25"/>
    <w:rsid w:val="00D84802"/>
    <w:rsid w:val="00D84C43"/>
    <w:rsid w:val="00D84CB6"/>
    <w:rsid w:val="00D84E2A"/>
    <w:rsid w:val="00D85C11"/>
    <w:rsid w:val="00D86380"/>
    <w:rsid w:val="00D86E4C"/>
    <w:rsid w:val="00D873C7"/>
    <w:rsid w:val="00D87BE6"/>
    <w:rsid w:val="00D87FAE"/>
    <w:rsid w:val="00D90395"/>
    <w:rsid w:val="00D90A84"/>
    <w:rsid w:val="00D916A4"/>
    <w:rsid w:val="00D92090"/>
    <w:rsid w:val="00D923FC"/>
    <w:rsid w:val="00D924D3"/>
    <w:rsid w:val="00D9260F"/>
    <w:rsid w:val="00D92A46"/>
    <w:rsid w:val="00D92F5D"/>
    <w:rsid w:val="00D93286"/>
    <w:rsid w:val="00D9330A"/>
    <w:rsid w:val="00D934C2"/>
    <w:rsid w:val="00D934DB"/>
    <w:rsid w:val="00D94E04"/>
    <w:rsid w:val="00D951AE"/>
    <w:rsid w:val="00D95483"/>
    <w:rsid w:val="00D976D9"/>
    <w:rsid w:val="00D97E62"/>
    <w:rsid w:val="00DA14CB"/>
    <w:rsid w:val="00DA2317"/>
    <w:rsid w:val="00DA235F"/>
    <w:rsid w:val="00DA23B3"/>
    <w:rsid w:val="00DA23D2"/>
    <w:rsid w:val="00DA297B"/>
    <w:rsid w:val="00DA2BD0"/>
    <w:rsid w:val="00DA3047"/>
    <w:rsid w:val="00DA30E8"/>
    <w:rsid w:val="00DA3731"/>
    <w:rsid w:val="00DA4B05"/>
    <w:rsid w:val="00DA5872"/>
    <w:rsid w:val="00DA5C21"/>
    <w:rsid w:val="00DA6B56"/>
    <w:rsid w:val="00DA6F7B"/>
    <w:rsid w:val="00DA73B6"/>
    <w:rsid w:val="00DA762A"/>
    <w:rsid w:val="00DA7A56"/>
    <w:rsid w:val="00DA7EE8"/>
    <w:rsid w:val="00DA7FEA"/>
    <w:rsid w:val="00DB0458"/>
    <w:rsid w:val="00DB0B8D"/>
    <w:rsid w:val="00DB0BF0"/>
    <w:rsid w:val="00DB1185"/>
    <w:rsid w:val="00DB1250"/>
    <w:rsid w:val="00DB154A"/>
    <w:rsid w:val="00DB1F40"/>
    <w:rsid w:val="00DB230A"/>
    <w:rsid w:val="00DB26DE"/>
    <w:rsid w:val="00DB283E"/>
    <w:rsid w:val="00DB2DF6"/>
    <w:rsid w:val="00DB2F42"/>
    <w:rsid w:val="00DB3A64"/>
    <w:rsid w:val="00DB3DF9"/>
    <w:rsid w:val="00DB41C5"/>
    <w:rsid w:val="00DB4504"/>
    <w:rsid w:val="00DB4811"/>
    <w:rsid w:val="00DB505E"/>
    <w:rsid w:val="00DB5EC4"/>
    <w:rsid w:val="00DB6134"/>
    <w:rsid w:val="00DB6243"/>
    <w:rsid w:val="00DB642C"/>
    <w:rsid w:val="00DB677A"/>
    <w:rsid w:val="00DB6D23"/>
    <w:rsid w:val="00DB7093"/>
    <w:rsid w:val="00DB71DD"/>
    <w:rsid w:val="00DB7530"/>
    <w:rsid w:val="00DB7B00"/>
    <w:rsid w:val="00DB7EF2"/>
    <w:rsid w:val="00DC05F7"/>
    <w:rsid w:val="00DC0665"/>
    <w:rsid w:val="00DC110C"/>
    <w:rsid w:val="00DC1165"/>
    <w:rsid w:val="00DC13D4"/>
    <w:rsid w:val="00DC269F"/>
    <w:rsid w:val="00DC2C5C"/>
    <w:rsid w:val="00DC3E24"/>
    <w:rsid w:val="00DC3FD3"/>
    <w:rsid w:val="00DC3FFD"/>
    <w:rsid w:val="00DC48BB"/>
    <w:rsid w:val="00DC4957"/>
    <w:rsid w:val="00DC4A47"/>
    <w:rsid w:val="00DC4D99"/>
    <w:rsid w:val="00DC5B47"/>
    <w:rsid w:val="00DC60D1"/>
    <w:rsid w:val="00DC6346"/>
    <w:rsid w:val="00DC6965"/>
    <w:rsid w:val="00DC6A45"/>
    <w:rsid w:val="00DD0390"/>
    <w:rsid w:val="00DD0CD3"/>
    <w:rsid w:val="00DD0E97"/>
    <w:rsid w:val="00DD1165"/>
    <w:rsid w:val="00DD2E23"/>
    <w:rsid w:val="00DD40B7"/>
    <w:rsid w:val="00DD4221"/>
    <w:rsid w:val="00DD452E"/>
    <w:rsid w:val="00DD5470"/>
    <w:rsid w:val="00DD5919"/>
    <w:rsid w:val="00DD59AB"/>
    <w:rsid w:val="00DD5EA1"/>
    <w:rsid w:val="00DD5EB4"/>
    <w:rsid w:val="00DD6801"/>
    <w:rsid w:val="00DD6A2A"/>
    <w:rsid w:val="00DD70A6"/>
    <w:rsid w:val="00DD73BC"/>
    <w:rsid w:val="00DD74F8"/>
    <w:rsid w:val="00DD755D"/>
    <w:rsid w:val="00DD7F1D"/>
    <w:rsid w:val="00DE06EA"/>
    <w:rsid w:val="00DE0F7E"/>
    <w:rsid w:val="00DE1324"/>
    <w:rsid w:val="00DE1783"/>
    <w:rsid w:val="00DE2490"/>
    <w:rsid w:val="00DE3190"/>
    <w:rsid w:val="00DE3425"/>
    <w:rsid w:val="00DE483E"/>
    <w:rsid w:val="00DE49C0"/>
    <w:rsid w:val="00DE51D8"/>
    <w:rsid w:val="00DE5471"/>
    <w:rsid w:val="00DE5DEF"/>
    <w:rsid w:val="00DE6384"/>
    <w:rsid w:val="00DE64D4"/>
    <w:rsid w:val="00DE6880"/>
    <w:rsid w:val="00DE6B24"/>
    <w:rsid w:val="00DE6B99"/>
    <w:rsid w:val="00DE7B0B"/>
    <w:rsid w:val="00DF031B"/>
    <w:rsid w:val="00DF25A9"/>
    <w:rsid w:val="00DF29F5"/>
    <w:rsid w:val="00DF2D76"/>
    <w:rsid w:val="00DF2D9C"/>
    <w:rsid w:val="00DF303E"/>
    <w:rsid w:val="00DF339C"/>
    <w:rsid w:val="00DF3C11"/>
    <w:rsid w:val="00DF4196"/>
    <w:rsid w:val="00DF4B80"/>
    <w:rsid w:val="00DF4BF9"/>
    <w:rsid w:val="00DF5EBD"/>
    <w:rsid w:val="00DF5F61"/>
    <w:rsid w:val="00DF731E"/>
    <w:rsid w:val="00DF7FB5"/>
    <w:rsid w:val="00E013D6"/>
    <w:rsid w:val="00E01572"/>
    <w:rsid w:val="00E018ED"/>
    <w:rsid w:val="00E019E9"/>
    <w:rsid w:val="00E01A3C"/>
    <w:rsid w:val="00E01EB6"/>
    <w:rsid w:val="00E02004"/>
    <w:rsid w:val="00E03486"/>
    <w:rsid w:val="00E03EBA"/>
    <w:rsid w:val="00E041C4"/>
    <w:rsid w:val="00E04ADD"/>
    <w:rsid w:val="00E04CB9"/>
    <w:rsid w:val="00E054DC"/>
    <w:rsid w:val="00E05AC4"/>
    <w:rsid w:val="00E066D7"/>
    <w:rsid w:val="00E06EF8"/>
    <w:rsid w:val="00E070AF"/>
    <w:rsid w:val="00E070D0"/>
    <w:rsid w:val="00E10862"/>
    <w:rsid w:val="00E10F80"/>
    <w:rsid w:val="00E11294"/>
    <w:rsid w:val="00E11F13"/>
    <w:rsid w:val="00E1251B"/>
    <w:rsid w:val="00E12536"/>
    <w:rsid w:val="00E12682"/>
    <w:rsid w:val="00E12905"/>
    <w:rsid w:val="00E12F7C"/>
    <w:rsid w:val="00E13B14"/>
    <w:rsid w:val="00E13D0A"/>
    <w:rsid w:val="00E13FEA"/>
    <w:rsid w:val="00E14EAF"/>
    <w:rsid w:val="00E151BA"/>
    <w:rsid w:val="00E15B68"/>
    <w:rsid w:val="00E15C9C"/>
    <w:rsid w:val="00E16313"/>
    <w:rsid w:val="00E167E1"/>
    <w:rsid w:val="00E174C2"/>
    <w:rsid w:val="00E1766C"/>
    <w:rsid w:val="00E1781A"/>
    <w:rsid w:val="00E17A50"/>
    <w:rsid w:val="00E17BBD"/>
    <w:rsid w:val="00E200A3"/>
    <w:rsid w:val="00E20268"/>
    <w:rsid w:val="00E202F7"/>
    <w:rsid w:val="00E203B3"/>
    <w:rsid w:val="00E20AB6"/>
    <w:rsid w:val="00E20C24"/>
    <w:rsid w:val="00E212C0"/>
    <w:rsid w:val="00E21593"/>
    <w:rsid w:val="00E219A0"/>
    <w:rsid w:val="00E21AED"/>
    <w:rsid w:val="00E22102"/>
    <w:rsid w:val="00E228B2"/>
    <w:rsid w:val="00E23E6E"/>
    <w:rsid w:val="00E24176"/>
    <w:rsid w:val="00E24499"/>
    <w:rsid w:val="00E24EBE"/>
    <w:rsid w:val="00E258AC"/>
    <w:rsid w:val="00E25928"/>
    <w:rsid w:val="00E25987"/>
    <w:rsid w:val="00E259F8"/>
    <w:rsid w:val="00E260F1"/>
    <w:rsid w:val="00E26102"/>
    <w:rsid w:val="00E2684A"/>
    <w:rsid w:val="00E2707F"/>
    <w:rsid w:val="00E2752B"/>
    <w:rsid w:val="00E27F44"/>
    <w:rsid w:val="00E30097"/>
    <w:rsid w:val="00E306DA"/>
    <w:rsid w:val="00E30850"/>
    <w:rsid w:val="00E30CE7"/>
    <w:rsid w:val="00E315DD"/>
    <w:rsid w:val="00E31761"/>
    <w:rsid w:val="00E31EAE"/>
    <w:rsid w:val="00E32209"/>
    <w:rsid w:val="00E324C3"/>
    <w:rsid w:val="00E328CC"/>
    <w:rsid w:val="00E336EE"/>
    <w:rsid w:val="00E33740"/>
    <w:rsid w:val="00E33C61"/>
    <w:rsid w:val="00E34017"/>
    <w:rsid w:val="00E341E5"/>
    <w:rsid w:val="00E3450F"/>
    <w:rsid w:val="00E34881"/>
    <w:rsid w:val="00E34BF4"/>
    <w:rsid w:val="00E354F9"/>
    <w:rsid w:val="00E356E8"/>
    <w:rsid w:val="00E356F8"/>
    <w:rsid w:val="00E35C3B"/>
    <w:rsid w:val="00E3688A"/>
    <w:rsid w:val="00E368CD"/>
    <w:rsid w:val="00E36D81"/>
    <w:rsid w:val="00E375D1"/>
    <w:rsid w:val="00E376E9"/>
    <w:rsid w:val="00E37EC7"/>
    <w:rsid w:val="00E37F62"/>
    <w:rsid w:val="00E411A0"/>
    <w:rsid w:val="00E414CB"/>
    <w:rsid w:val="00E415B6"/>
    <w:rsid w:val="00E422A9"/>
    <w:rsid w:val="00E42933"/>
    <w:rsid w:val="00E42F66"/>
    <w:rsid w:val="00E438A5"/>
    <w:rsid w:val="00E438B7"/>
    <w:rsid w:val="00E43D11"/>
    <w:rsid w:val="00E44BA8"/>
    <w:rsid w:val="00E44D61"/>
    <w:rsid w:val="00E46213"/>
    <w:rsid w:val="00E465E6"/>
    <w:rsid w:val="00E46692"/>
    <w:rsid w:val="00E47CBB"/>
    <w:rsid w:val="00E50096"/>
    <w:rsid w:val="00E52AFF"/>
    <w:rsid w:val="00E536DB"/>
    <w:rsid w:val="00E546A6"/>
    <w:rsid w:val="00E5516C"/>
    <w:rsid w:val="00E558B5"/>
    <w:rsid w:val="00E55DA8"/>
    <w:rsid w:val="00E55E91"/>
    <w:rsid w:val="00E55F7D"/>
    <w:rsid w:val="00E5735B"/>
    <w:rsid w:val="00E57481"/>
    <w:rsid w:val="00E57B4E"/>
    <w:rsid w:val="00E57ED6"/>
    <w:rsid w:val="00E57F31"/>
    <w:rsid w:val="00E60C44"/>
    <w:rsid w:val="00E61074"/>
    <w:rsid w:val="00E614E7"/>
    <w:rsid w:val="00E61A16"/>
    <w:rsid w:val="00E6307F"/>
    <w:rsid w:val="00E638C2"/>
    <w:rsid w:val="00E63958"/>
    <w:rsid w:val="00E64126"/>
    <w:rsid w:val="00E64333"/>
    <w:rsid w:val="00E646B4"/>
    <w:rsid w:val="00E64BD5"/>
    <w:rsid w:val="00E6516B"/>
    <w:rsid w:val="00E65B86"/>
    <w:rsid w:val="00E663D0"/>
    <w:rsid w:val="00E665CD"/>
    <w:rsid w:val="00E670D4"/>
    <w:rsid w:val="00E676EF"/>
    <w:rsid w:val="00E67936"/>
    <w:rsid w:val="00E67C88"/>
    <w:rsid w:val="00E67CEC"/>
    <w:rsid w:val="00E70E72"/>
    <w:rsid w:val="00E70F44"/>
    <w:rsid w:val="00E7140D"/>
    <w:rsid w:val="00E722B8"/>
    <w:rsid w:val="00E724CD"/>
    <w:rsid w:val="00E72843"/>
    <w:rsid w:val="00E72A9C"/>
    <w:rsid w:val="00E72AE6"/>
    <w:rsid w:val="00E72B98"/>
    <w:rsid w:val="00E72C0D"/>
    <w:rsid w:val="00E72CAF"/>
    <w:rsid w:val="00E7399A"/>
    <w:rsid w:val="00E74785"/>
    <w:rsid w:val="00E75DBE"/>
    <w:rsid w:val="00E76308"/>
    <w:rsid w:val="00E77A67"/>
    <w:rsid w:val="00E77E36"/>
    <w:rsid w:val="00E8021A"/>
    <w:rsid w:val="00E807C3"/>
    <w:rsid w:val="00E80A48"/>
    <w:rsid w:val="00E80C21"/>
    <w:rsid w:val="00E812F8"/>
    <w:rsid w:val="00E81408"/>
    <w:rsid w:val="00E81767"/>
    <w:rsid w:val="00E81DB2"/>
    <w:rsid w:val="00E81E12"/>
    <w:rsid w:val="00E82F13"/>
    <w:rsid w:val="00E84DAC"/>
    <w:rsid w:val="00E84DB8"/>
    <w:rsid w:val="00E84DE1"/>
    <w:rsid w:val="00E85A3B"/>
    <w:rsid w:val="00E85E7B"/>
    <w:rsid w:val="00E86807"/>
    <w:rsid w:val="00E86EEA"/>
    <w:rsid w:val="00E87B6B"/>
    <w:rsid w:val="00E87C78"/>
    <w:rsid w:val="00E909F5"/>
    <w:rsid w:val="00E91160"/>
    <w:rsid w:val="00E915AC"/>
    <w:rsid w:val="00E91B51"/>
    <w:rsid w:val="00E91BB2"/>
    <w:rsid w:val="00E92680"/>
    <w:rsid w:val="00E93637"/>
    <w:rsid w:val="00E93B6F"/>
    <w:rsid w:val="00E94449"/>
    <w:rsid w:val="00E94518"/>
    <w:rsid w:val="00E9488A"/>
    <w:rsid w:val="00E95AB1"/>
    <w:rsid w:val="00E95D32"/>
    <w:rsid w:val="00E961AF"/>
    <w:rsid w:val="00E9678A"/>
    <w:rsid w:val="00E96B09"/>
    <w:rsid w:val="00E97425"/>
    <w:rsid w:val="00E974AC"/>
    <w:rsid w:val="00E97904"/>
    <w:rsid w:val="00E97A86"/>
    <w:rsid w:val="00E97DA1"/>
    <w:rsid w:val="00E97F2A"/>
    <w:rsid w:val="00EA0A06"/>
    <w:rsid w:val="00EA0CBD"/>
    <w:rsid w:val="00EA1A99"/>
    <w:rsid w:val="00EA1BFD"/>
    <w:rsid w:val="00EA1F3A"/>
    <w:rsid w:val="00EA221E"/>
    <w:rsid w:val="00EA253E"/>
    <w:rsid w:val="00EA26F3"/>
    <w:rsid w:val="00EA2727"/>
    <w:rsid w:val="00EA2A71"/>
    <w:rsid w:val="00EA36FF"/>
    <w:rsid w:val="00EA39B8"/>
    <w:rsid w:val="00EA3DA8"/>
    <w:rsid w:val="00EA4129"/>
    <w:rsid w:val="00EA501A"/>
    <w:rsid w:val="00EA52FA"/>
    <w:rsid w:val="00EA5634"/>
    <w:rsid w:val="00EA6214"/>
    <w:rsid w:val="00EA7D78"/>
    <w:rsid w:val="00EB0877"/>
    <w:rsid w:val="00EB16F5"/>
    <w:rsid w:val="00EB21B7"/>
    <w:rsid w:val="00EB27A8"/>
    <w:rsid w:val="00EB2BA7"/>
    <w:rsid w:val="00EB2D9E"/>
    <w:rsid w:val="00EB3576"/>
    <w:rsid w:val="00EB37B5"/>
    <w:rsid w:val="00EB3A42"/>
    <w:rsid w:val="00EB3FDE"/>
    <w:rsid w:val="00EB3FED"/>
    <w:rsid w:val="00EB506A"/>
    <w:rsid w:val="00EB50FD"/>
    <w:rsid w:val="00EB538F"/>
    <w:rsid w:val="00EB5AFB"/>
    <w:rsid w:val="00EB5B1D"/>
    <w:rsid w:val="00EB63F5"/>
    <w:rsid w:val="00EB6C32"/>
    <w:rsid w:val="00EB71DF"/>
    <w:rsid w:val="00EB728B"/>
    <w:rsid w:val="00EC016D"/>
    <w:rsid w:val="00EC0AD9"/>
    <w:rsid w:val="00EC0B4B"/>
    <w:rsid w:val="00EC10BF"/>
    <w:rsid w:val="00EC18E4"/>
    <w:rsid w:val="00EC19AA"/>
    <w:rsid w:val="00EC1E2F"/>
    <w:rsid w:val="00EC2347"/>
    <w:rsid w:val="00EC2F43"/>
    <w:rsid w:val="00EC4206"/>
    <w:rsid w:val="00EC43F1"/>
    <w:rsid w:val="00EC4522"/>
    <w:rsid w:val="00EC46DF"/>
    <w:rsid w:val="00EC4B7A"/>
    <w:rsid w:val="00EC5A29"/>
    <w:rsid w:val="00EC5F55"/>
    <w:rsid w:val="00EC63B6"/>
    <w:rsid w:val="00EC63CF"/>
    <w:rsid w:val="00EC7952"/>
    <w:rsid w:val="00EC7FA6"/>
    <w:rsid w:val="00ED0B97"/>
    <w:rsid w:val="00ED0D39"/>
    <w:rsid w:val="00ED19D1"/>
    <w:rsid w:val="00ED1FA1"/>
    <w:rsid w:val="00ED231C"/>
    <w:rsid w:val="00ED26FE"/>
    <w:rsid w:val="00ED35FE"/>
    <w:rsid w:val="00ED44AC"/>
    <w:rsid w:val="00ED4A57"/>
    <w:rsid w:val="00ED511C"/>
    <w:rsid w:val="00ED5989"/>
    <w:rsid w:val="00ED5B90"/>
    <w:rsid w:val="00ED5CEA"/>
    <w:rsid w:val="00ED66A2"/>
    <w:rsid w:val="00ED6B5D"/>
    <w:rsid w:val="00ED6C5E"/>
    <w:rsid w:val="00ED7F0F"/>
    <w:rsid w:val="00EE0DA1"/>
    <w:rsid w:val="00EE17F3"/>
    <w:rsid w:val="00EE1995"/>
    <w:rsid w:val="00EE1E64"/>
    <w:rsid w:val="00EE20A3"/>
    <w:rsid w:val="00EE24A9"/>
    <w:rsid w:val="00EE27E8"/>
    <w:rsid w:val="00EE320A"/>
    <w:rsid w:val="00EE3A7D"/>
    <w:rsid w:val="00EE3FDD"/>
    <w:rsid w:val="00EE6B7D"/>
    <w:rsid w:val="00EE6DF9"/>
    <w:rsid w:val="00EE7817"/>
    <w:rsid w:val="00EE7851"/>
    <w:rsid w:val="00EE7988"/>
    <w:rsid w:val="00EF0242"/>
    <w:rsid w:val="00EF09ED"/>
    <w:rsid w:val="00EF0BD9"/>
    <w:rsid w:val="00EF0F9D"/>
    <w:rsid w:val="00EF127A"/>
    <w:rsid w:val="00EF1282"/>
    <w:rsid w:val="00EF23D9"/>
    <w:rsid w:val="00EF2B37"/>
    <w:rsid w:val="00EF2FA9"/>
    <w:rsid w:val="00EF37E9"/>
    <w:rsid w:val="00EF3B3D"/>
    <w:rsid w:val="00EF3CAA"/>
    <w:rsid w:val="00EF4792"/>
    <w:rsid w:val="00EF4A83"/>
    <w:rsid w:val="00EF4AB5"/>
    <w:rsid w:val="00EF619B"/>
    <w:rsid w:val="00EF75B3"/>
    <w:rsid w:val="00EF7F3B"/>
    <w:rsid w:val="00F0022A"/>
    <w:rsid w:val="00F00E2A"/>
    <w:rsid w:val="00F0222B"/>
    <w:rsid w:val="00F0252D"/>
    <w:rsid w:val="00F02A74"/>
    <w:rsid w:val="00F03491"/>
    <w:rsid w:val="00F035D7"/>
    <w:rsid w:val="00F036FA"/>
    <w:rsid w:val="00F03D3F"/>
    <w:rsid w:val="00F040F7"/>
    <w:rsid w:val="00F042FA"/>
    <w:rsid w:val="00F04827"/>
    <w:rsid w:val="00F04BB1"/>
    <w:rsid w:val="00F04C8C"/>
    <w:rsid w:val="00F04F2D"/>
    <w:rsid w:val="00F05149"/>
    <w:rsid w:val="00F0584A"/>
    <w:rsid w:val="00F05D3D"/>
    <w:rsid w:val="00F06242"/>
    <w:rsid w:val="00F064CB"/>
    <w:rsid w:val="00F0666C"/>
    <w:rsid w:val="00F068CB"/>
    <w:rsid w:val="00F0699E"/>
    <w:rsid w:val="00F06B2A"/>
    <w:rsid w:val="00F06C70"/>
    <w:rsid w:val="00F0795D"/>
    <w:rsid w:val="00F07FD1"/>
    <w:rsid w:val="00F10340"/>
    <w:rsid w:val="00F104C6"/>
    <w:rsid w:val="00F10572"/>
    <w:rsid w:val="00F109EA"/>
    <w:rsid w:val="00F10F83"/>
    <w:rsid w:val="00F1100F"/>
    <w:rsid w:val="00F124DD"/>
    <w:rsid w:val="00F1280F"/>
    <w:rsid w:val="00F12D07"/>
    <w:rsid w:val="00F13376"/>
    <w:rsid w:val="00F13ABC"/>
    <w:rsid w:val="00F14113"/>
    <w:rsid w:val="00F142D1"/>
    <w:rsid w:val="00F14653"/>
    <w:rsid w:val="00F14BE9"/>
    <w:rsid w:val="00F14C56"/>
    <w:rsid w:val="00F14E19"/>
    <w:rsid w:val="00F1513D"/>
    <w:rsid w:val="00F155B6"/>
    <w:rsid w:val="00F15B0B"/>
    <w:rsid w:val="00F16059"/>
    <w:rsid w:val="00F16161"/>
    <w:rsid w:val="00F1639B"/>
    <w:rsid w:val="00F166E9"/>
    <w:rsid w:val="00F167F3"/>
    <w:rsid w:val="00F169CC"/>
    <w:rsid w:val="00F174CF"/>
    <w:rsid w:val="00F17C15"/>
    <w:rsid w:val="00F17DF7"/>
    <w:rsid w:val="00F2013E"/>
    <w:rsid w:val="00F207D2"/>
    <w:rsid w:val="00F20F35"/>
    <w:rsid w:val="00F21231"/>
    <w:rsid w:val="00F21490"/>
    <w:rsid w:val="00F21AB7"/>
    <w:rsid w:val="00F21DBE"/>
    <w:rsid w:val="00F223EE"/>
    <w:rsid w:val="00F22CC9"/>
    <w:rsid w:val="00F235E1"/>
    <w:rsid w:val="00F23CFC"/>
    <w:rsid w:val="00F2501B"/>
    <w:rsid w:val="00F256CA"/>
    <w:rsid w:val="00F2597E"/>
    <w:rsid w:val="00F25EDF"/>
    <w:rsid w:val="00F25F94"/>
    <w:rsid w:val="00F25FA4"/>
    <w:rsid w:val="00F261BA"/>
    <w:rsid w:val="00F26425"/>
    <w:rsid w:val="00F270BB"/>
    <w:rsid w:val="00F27201"/>
    <w:rsid w:val="00F27550"/>
    <w:rsid w:val="00F277D0"/>
    <w:rsid w:val="00F278D9"/>
    <w:rsid w:val="00F300D0"/>
    <w:rsid w:val="00F305D3"/>
    <w:rsid w:val="00F31954"/>
    <w:rsid w:val="00F31EC2"/>
    <w:rsid w:val="00F3276E"/>
    <w:rsid w:val="00F33370"/>
    <w:rsid w:val="00F34573"/>
    <w:rsid w:val="00F34618"/>
    <w:rsid w:val="00F34D62"/>
    <w:rsid w:val="00F36E96"/>
    <w:rsid w:val="00F402E4"/>
    <w:rsid w:val="00F40343"/>
    <w:rsid w:val="00F40609"/>
    <w:rsid w:val="00F41207"/>
    <w:rsid w:val="00F4127D"/>
    <w:rsid w:val="00F41901"/>
    <w:rsid w:val="00F41980"/>
    <w:rsid w:val="00F422F3"/>
    <w:rsid w:val="00F425C4"/>
    <w:rsid w:val="00F428F9"/>
    <w:rsid w:val="00F42A45"/>
    <w:rsid w:val="00F42CC0"/>
    <w:rsid w:val="00F42FC5"/>
    <w:rsid w:val="00F432F0"/>
    <w:rsid w:val="00F43EDC"/>
    <w:rsid w:val="00F4462F"/>
    <w:rsid w:val="00F44879"/>
    <w:rsid w:val="00F451C7"/>
    <w:rsid w:val="00F4696E"/>
    <w:rsid w:val="00F46BEB"/>
    <w:rsid w:val="00F47107"/>
    <w:rsid w:val="00F47C2C"/>
    <w:rsid w:val="00F506E9"/>
    <w:rsid w:val="00F51F44"/>
    <w:rsid w:val="00F523F5"/>
    <w:rsid w:val="00F5242B"/>
    <w:rsid w:val="00F53040"/>
    <w:rsid w:val="00F554A1"/>
    <w:rsid w:val="00F55714"/>
    <w:rsid w:val="00F55A0E"/>
    <w:rsid w:val="00F566C5"/>
    <w:rsid w:val="00F56705"/>
    <w:rsid w:val="00F56CBD"/>
    <w:rsid w:val="00F56FC1"/>
    <w:rsid w:val="00F573E5"/>
    <w:rsid w:val="00F579FF"/>
    <w:rsid w:val="00F57E02"/>
    <w:rsid w:val="00F60153"/>
    <w:rsid w:val="00F6038C"/>
    <w:rsid w:val="00F6058B"/>
    <w:rsid w:val="00F608C4"/>
    <w:rsid w:val="00F60E34"/>
    <w:rsid w:val="00F6148D"/>
    <w:rsid w:val="00F61F7F"/>
    <w:rsid w:val="00F62375"/>
    <w:rsid w:val="00F6252E"/>
    <w:rsid w:val="00F627AC"/>
    <w:rsid w:val="00F62BE3"/>
    <w:rsid w:val="00F63286"/>
    <w:rsid w:val="00F637E7"/>
    <w:rsid w:val="00F640ED"/>
    <w:rsid w:val="00F64C95"/>
    <w:rsid w:val="00F66125"/>
    <w:rsid w:val="00F669BE"/>
    <w:rsid w:val="00F67211"/>
    <w:rsid w:val="00F67377"/>
    <w:rsid w:val="00F678BD"/>
    <w:rsid w:val="00F67AD6"/>
    <w:rsid w:val="00F67CA6"/>
    <w:rsid w:val="00F703A0"/>
    <w:rsid w:val="00F706D8"/>
    <w:rsid w:val="00F70E67"/>
    <w:rsid w:val="00F71337"/>
    <w:rsid w:val="00F723EB"/>
    <w:rsid w:val="00F72DD2"/>
    <w:rsid w:val="00F72EF2"/>
    <w:rsid w:val="00F730BB"/>
    <w:rsid w:val="00F7374E"/>
    <w:rsid w:val="00F75504"/>
    <w:rsid w:val="00F75639"/>
    <w:rsid w:val="00F75DF9"/>
    <w:rsid w:val="00F75F69"/>
    <w:rsid w:val="00F76396"/>
    <w:rsid w:val="00F76D59"/>
    <w:rsid w:val="00F8008E"/>
    <w:rsid w:val="00F800F0"/>
    <w:rsid w:val="00F80A52"/>
    <w:rsid w:val="00F8185B"/>
    <w:rsid w:val="00F8211F"/>
    <w:rsid w:val="00F82D24"/>
    <w:rsid w:val="00F833F0"/>
    <w:rsid w:val="00F835B6"/>
    <w:rsid w:val="00F83AEF"/>
    <w:rsid w:val="00F84FDE"/>
    <w:rsid w:val="00F85BAB"/>
    <w:rsid w:val="00F86777"/>
    <w:rsid w:val="00F86D81"/>
    <w:rsid w:val="00F87403"/>
    <w:rsid w:val="00F9076F"/>
    <w:rsid w:val="00F9089F"/>
    <w:rsid w:val="00F90A25"/>
    <w:rsid w:val="00F91260"/>
    <w:rsid w:val="00F9202C"/>
    <w:rsid w:val="00F922FB"/>
    <w:rsid w:val="00F92A71"/>
    <w:rsid w:val="00F92E35"/>
    <w:rsid w:val="00F939A6"/>
    <w:rsid w:val="00F93C35"/>
    <w:rsid w:val="00F948C4"/>
    <w:rsid w:val="00F94C8A"/>
    <w:rsid w:val="00F94D0F"/>
    <w:rsid w:val="00F94E9F"/>
    <w:rsid w:val="00F95368"/>
    <w:rsid w:val="00F95731"/>
    <w:rsid w:val="00F962C7"/>
    <w:rsid w:val="00F96639"/>
    <w:rsid w:val="00F96906"/>
    <w:rsid w:val="00F97226"/>
    <w:rsid w:val="00F9762D"/>
    <w:rsid w:val="00F978E0"/>
    <w:rsid w:val="00FA0A98"/>
    <w:rsid w:val="00FA177E"/>
    <w:rsid w:val="00FA1F20"/>
    <w:rsid w:val="00FA2B8B"/>
    <w:rsid w:val="00FA2F7C"/>
    <w:rsid w:val="00FA2F96"/>
    <w:rsid w:val="00FA3DC1"/>
    <w:rsid w:val="00FA3F4C"/>
    <w:rsid w:val="00FA43FB"/>
    <w:rsid w:val="00FA458C"/>
    <w:rsid w:val="00FA4872"/>
    <w:rsid w:val="00FA4FDD"/>
    <w:rsid w:val="00FA5861"/>
    <w:rsid w:val="00FA5EFB"/>
    <w:rsid w:val="00FA670A"/>
    <w:rsid w:val="00FA6A1D"/>
    <w:rsid w:val="00FA6CF1"/>
    <w:rsid w:val="00FA72D7"/>
    <w:rsid w:val="00FB00C1"/>
    <w:rsid w:val="00FB00DF"/>
    <w:rsid w:val="00FB08F0"/>
    <w:rsid w:val="00FB0C61"/>
    <w:rsid w:val="00FB1650"/>
    <w:rsid w:val="00FB1784"/>
    <w:rsid w:val="00FB197E"/>
    <w:rsid w:val="00FB1BF4"/>
    <w:rsid w:val="00FB1C96"/>
    <w:rsid w:val="00FB1D6C"/>
    <w:rsid w:val="00FB25E8"/>
    <w:rsid w:val="00FB26F2"/>
    <w:rsid w:val="00FB29F1"/>
    <w:rsid w:val="00FB31BB"/>
    <w:rsid w:val="00FB3CCC"/>
    <w:rsid w:val="00FB4A1E"/>
    <w:rsid w:val="00FB4CA3"/>
    <w:rsid w:val="00FB5128"/>
    <w:rsid w:val="00FB5433"/>
    <w:rsid w:val="00FB583F"/>
    <w:rsid w:val="00FB6E20"/>
    <w:rsid w:val="00FB78DD"/>
    <w:rsid w:val="00FC0D44"/>
    <w:rsid w:val="00FC1F50"/>
    <w:rsid w:val="00FC20E0"/>
    <w:rsid w:val="00FC2146"/>
    <w:rsid w:val="00FC2AEF"/>
    <w:rsid w:val="00FC2AF0"/>
    <w:rsid w:val="00FC2E04"/>
    <w:rsid w:val="00FC4144"/>
    <w:rsid w:val="00FC4904"/>
    <w:rsid w:val="00FC4978"/>
    <w:rsid w:val="00FC4FEA"/>
    <w:rsid w:val="00FC53D7"/>
    <w:rsid w:val="00FC553E"/>
    <w:rsid w:val="00FC5E40"/>
    <w:rsid w:val="00FC663D"/>
    <w:rsid w:val="00FC6879"/>
    <w:rsid w:val="00FC729F"/>
    <w:rsid w:val="00FC75A2"/>
    <w:rsid w:val="00FD0CF0"/>
    <w:rsid w:val="00FD117B"/>
    <w:rsid w:val="00FD1686"/>
    <w:rsid w:val="00FD1EA8"/>
    <w:rsid w:val="00FD21A9"/>
    <w:rsid w:val="00FD22DF"/>
    <w:rsid w:val="00FD25CC"/>
    <w:rsid w:val="00FD2E58"/>
    <w:rsid w:val="00FD34B3"/>
    <w:rsid w:val="00FD433C"/>
    <w:rsid w:val="00FD4BF1"/>
    <w:rsid w:val="00FD4C81"/>
    <w:rsid w:val="00FD5113"/>
    <w:rsid w:val="00FD545D"/>
    <w:rsid w:val="00FD5738"/>
    <w:rsid w:val="00FD5DBF"/>
    <w:rsid w:val="00FD609B"/>
    <w:rsid w:val="00FD616B"/>
    <w:rsid w:val="00FD63E0"/>
    <w:rsid w:val="00FD6643"/>
    <w:rsid w:val="00FD6C82"/>
    <w:rsid w:val="00FD6D90"/>
    <w:rsid w:val="00FD6DBC"/>
    <w:rsid w:val="00FD7681"/>
    <w:rsid w:val="00FD79C0"/>
    <w:rsid w:val="00FE12DE"/>
    <w:rsid w:val="00FE1DDD"/>
    <w:rsid w:val="00FE2097"/>
    <w:rsid w:val="00FE20C7"/>
    <w:rsid w:val="00FE3019"/>
    <w:rsid w:val="00FE30D2"/>
    <w:rsid w:val="00FE38B3"/>
    <w:rsid w:val="00FE3AF7"/>
    <w:rsid w:val="00FE3B2A"/>
    <w:rsid w:val="00FE44E6"/>
    <w:rsid w:val="00FE47C1"/>
    <w:rsid w:val="00FE48AF"/>
    <w:rsid w:val="00FE4D9C"/>
    <w:rsid w:val="00FE4E86"/>
    <w:rsid w:val="00FE4FEF"/>
    <w:rsid w:val="00FE5847"/>
    <w:rsid w:val="00FE5DFA"/>
    <w:rsid w:val="00FE716F"/>
    <w:rsid w:val="00FE7695"/>
    <w:rsid w:val="00FE77A4"/>
    <w:rsid w:val="00FE7B26"/>
    <w:rsid w:val="00FE7DAF"/>
    <w:rsid w:val="00FF0354"/>
    <w:rsid w:val="00FF0C2A"/>
    <w:rsid w:val="00FF1755"/>
    <w:rsid w:val="00FF1A4D"/>
    <w:rsid w:val="00FF243B"/>
    <w:rsid w:val="00FF2E46"/>
    <w:rsid w:val="00FF3289"/>
    <w:rsid w:val="00FF3A57"/>
    <w:rsid w:val="00FF43A2"/>
    <w:rsid w:val="00FF4A67"/>
    <w:rsid w:val="00FF4C75"/>
    <w:rsid w:val="00FF4D8A"/>
    <w:rsid w:val="00FF508E"/>
    <w:rsid w:val="00FF51B8"/>
    <w:rsid w:val="00FF5B23"/>
    <w:rsid w:val="00FF5D9B"/>
    <w:rsid w:val="00FF632A"/>
    <w:rsid w:val="00FF6E40"/>
    <w:rsid w:val="00FF6E50"/>
    <w:rsid w:val="00FF7281"/>
    <w:rsid w:val="00FF7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spacing w:line="360" w:lineRule="atLeast"/>
      <w:jc w:val="both"/>
      <w:outlineLvl w:val="0"/>
    </w:pPr>
    <w:rPr>
      <w:b/>
      <w:bCs/>
      <w:sz w:val="40"/>
    </w:rPr>
  </w:style>
  <w:style w:type="paragraph" w:styleId="berschrift2">
    <w:name w:val="heading 2"/>
    <w:basedOn w:val="Standard"/>
    <w:next w:val="Standard"/>
    <w:qFormat/>
    <w:pPr>
      <w:keepNext/>
      <w:numPr>
        <w:ilvl w:val="1"/>
        <w:numId w:val="1"/>
      </w:numPr>
      <w:spacing w:line="360" w:lineRule="atLeast"/>
      <w:jc w:val="both"/>
      <w:outlineLvl w:val="1"/>
    </w:pPr>
    <w:rPr>
      <w:sz w:val="28"/>
    </w:rPr>
  </w:style>
  <w:style w:type="paragraph" w:styleId="berschrift3">
    <w:name w:val="heading 3"/>
    <w:basedOn w:val="Standard"/>
    <w:next w:val="Standard"/>
    <w:qFormat/>
    <w:pPr>
      <w:keepNext/>
      <w:numPr>
        <w:ilvl w:val="2"/>
        <w:numId w:val="1"/>
      </w:numPr>
      <w:spacing w:line="360" w:lineRule="atLeast"/>
      <w:jc w:val="both"/>
      <w:outlineLvl w:val="2"/>
    </w:pPr>
    <w:rPr>
      <w:b/>
      <w:bCs/>
      <w:sz w:val="24"/>
    </w:rPr>
  </w:style>
  <w:style w:type="paragraph" w:styleId="berschrift4">
    <w:name w:val="heading 4"/>
    <w:basedOn w:val="Standard"/>
    <w:next w:val="Standard"/>
    <w:qFormat/>
    <w:pPr>
      <w:keepNext/>
      <w:numPr>
        <w:ilvl w:val="3"/>
        <w:numId w:val="1"/>
      </w:numPr>
      <w:spacing w:line="360" w:lineRule="atLeast"/>
      <w:jc w:val="right"/>
      <w:outlineLvl w:val="3"/>
    </w:pPr>
    <w:rPr>
      <w:i/>
      <w:iCs/>
      <w:sz w:val="24"/>
    </w:rPr>
  </w:style>
  <w:style w:type="paragraph" w:styleId="berschrift5">
    <w:name w:val="heading 5"/>
    <w:basedOn w:val="Standard"/>
    <w:next w:val="Standard"/>
    <w:qFormat/>
    <w:pPr>
      <w:keepNext/>
      <w:numPr>
        <w:ilvl w:val="4"/>
        <w:numId w:val="1"/>
      </w:numPr>
      <w:spacing w:line="400" w:lineRule="exact"/>
      <w:outlineLvl w:val="4"/>
    </w:pPr>
    <w:rPr>
      <w:b/>
      <w:bCs/>
      <w:sz w:val="20"/>
    </w:rPr>
  </w:style>
  <w:style w:type="paragraph" w:styleId="berschrift6">
    <w:name w:val="heading 6"/>
    <w:basedOn w:val="Standard"/>
    <w:next w:val="Standard"/>
    <w:qFormat/>
    <w:pPr>
      <w:keepNext/>
      <w:numPr>
        <w:ilvl w:val="5"/>
        <w:numId w:val="1"/>
      </w:numPr>
      <w:spacing w:line="400" w:lineRule="exact"/>
      <w:outlineLvl w:val="5"/>
    </w:pPr>
    <w:rPr>
      <w:b/>
      <w:bCs/>
      <w:sz w:val="24"/>
    </w:rPr>
  </w:style>
  <w:style w:type="paragraph" w:styleId="berschrift7">
    <w:name w:val="heading 7"/>
    <w:basedOn w:val="Standard"/>
    <w:next w:val="Standard"/>
    <w:qFormat/>
    <w:pPr>
      <w:keepNext/>
      <w:ind w:left="3402" w:hanging="3402"/>
      <w:outlineLvl w:val="6"/>
    </w:pPr>
    <w:rPr>
      <w:b/>
      <w:sz w:val="20"/>
      <w:lang w:val="en-GB"/>
    </w:rPr>
  </w:style>
  <w:style w:type="paragraph" w:styleId="berschrift8">
    <w:name w:val="heading 8"/>
    <w:basedOn w:val="Standard"/>
    <w:next w:val="Standard"/>
    <w:qFormat/>
    <w:pPr>
      <w:keepNext/>
      <w:spacing w:line="400" w:lineRule="exact"/>
      <w:outlineLvl w:val="7"/>
    </w:pPr>
    <w:rPr>
      <w:b/>
      <w:bCs/>
      <w:sz w:val="24"/>
      <w:u w:val="single"/>
    </w:rPr>
  </w:style>
  <w:style w:type="paragraph" w:styleId="berschrift9">
    <w:name w:val="heading 9"/>
    <w:basedOn w:val="Standard"/>
    <w:next w:val="Standard"/>
    <w:qFormat/>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3z0">
    <w:name w:val="WW8Num3z0"/>
    <w:rPr>
      <w:rFonts w:ascii="Arial" w:eastAsia="Times New Roman" w:hAnsi="Arial"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Arial" w:eastAsia="Times New Roman" w:hAnsi="Arial"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sz w:val="16"/>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111111111">
    <w:name w:val="WW-Absatz-Standardschriftart111111111"/>
  </w:style>
  <w:style w:type="character" w:styleId="Seitenzahl">
    <w:name w:val="page number"/>
    <w:basedOn w:val="WW-Absatz-Standardschriftart111111111"/>
    <w:semiHidden/>
  </w:style>
  <w:style w:type="character" w:styleId="Hyperlink">
    <w:name w:val="Hyperlink"/>
    <w:rPr>
      <w:color w:val="0000FF"/>
      <w:u w:val="single"/>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mw-headline">
    <w:name w:val="mw-headline"/>
    <w:basedOn w:val="WW-Absatz-Standardschriftart"/>
  </w:style>
  <w:style w:type="character" w:customStyle="1" w:styleId="editsection">
    <w:name w:val="editsection"/>
    <w:basedOn w:val="WW-Absatz-Standardschriftart"/>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line="360" w:lineRule="atLeast"/>
      <w:jc w:val="both"/>
    </w:pPr>
    <w:rPr>
      <w:b/>
      <w:bCs/>
      <w:sz w:val="24"/>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eastAsia="Lucida Sans Unicode"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eastAsia="Lucida Sans Unicode"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eastAsia="Lucida Sans Unicode"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eastAsia="Lucida Sans Unicode"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eastAsia="Lucida Sans Unicode"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eastAsia="Lucida Sans Unicode" w:cs="Tahoma"/>
      <w:sz w:val="28"/>
      <w:szCs w:val="28"/>
    </w:rPr>
  </w:style>
  <w:style w:type="paragraph" w:customStyle="1" w:styleId="WW-Beschriftung111111">
    <w:name w:val="WW-Beschriftung111111"/>
    <w:basedOn w:val="Standard"/>
    <w:pPr>
      <w:suppressLineNumbers/>
      <w:spacing w:before="120" w:after="120"/>
    </w:pPr>
    <w:rPr>
      <w:rFonts w:cs="Tahoma"/>
      <w:i/>
      <w:iCs/>
      <w:sz w:val="20"/>
      <w:szCs w:val="20"/>
    </w:rPr>
  </w:style>
  <w:style w:type="paragraph" w:customStyle="1" w:styleId="WW-Verzeichnis111111">
    <w:name w:val="WW-Verzeichnis111111"/>
    <w:basedOn w:val="Standard"/>
    <w:pPr>
      <w:suppressLineNumbers/>
    </w:pPr>
    <w:rPr>
      <w:rFonts w:cs="Tahoma"/>
    </w:rPr>
  </w:style>
  <w:style w:type="paragraph" w:customStyle="1" w:styleId="WW-berschrift111111">
    <w:name w:val="WW-Überschrift111111"/>
    <w:basedOn w:val="Standard"/>
    <w:next w:val="Textkrper"/>
    <w:pPr>
      <w:keepNext/>
      <w:spacing w:before="240" w:after="120"/>
    </w:pPr>
    <w:rPr>
      <w:rFonts w:eastAsia="Lucida Sans Unicode" w:cs="Tahoma"/>
      <w:sz w:val="28"/>
      <w:szCs w:val="28"/>
    </w:rPr>
  </w:style>
  <w:style w:type="paragraph" w:customStyle="1" w:styleId="WW-Beschriftung1111111">
    <w:name w:val="WW-Beschriftung1111111"/>
    <w:basedOn w:val="Standard"/>
    <w:pPr>
      <w:suppressLineNumbers/>
      <w:spacing w:before="120" w:after="120"/>
    </w:pPr>
    <w:rPr>
      <w:rFonts w:cs="Tahoma"/>
      <w:i/>
      <w:iCs/>
      <w:sz w:val="20"/>
      <w:szCs w:val="20"/>
    </w:rPr>
  </w:style>
  <w:style w:type="paragraph" w:customStyle="1" w:styleId="WW-Verzeichnis1111111">
    <w:name w:val="WW-Verzeichnis1111111"/>
    <w:basedOn w:val="Standard"/>
    <w:pPr>
      <w:suppressLineNumbers/>
    </w:pPr>
    <w:rPr>
      <w:rFonts w:cs="Tahoma"/>
    </w:rPr>
  </w:style>
  <w:style w:type="paragraph" w:customStyle="1" w:styleId="WW-berschrift1111111">
    <w:name w:val="WW-Überschrift1111111"/>
    <w:basedOn w:val="Standard"/>
    <w:next w:val="Textkrper"/>
    <w:pPr>
      <w:keepNext/>
      <w:spacing w:before="240" w:after="120"/>
    </w:pPr>
    <w:rPr>
      <w:rFonts w:eastAsia="Lucida Sans Unicode" w:cs="Tahoma"/>
      <w:sz w:val="28"/>
      <w:szCs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WW-Textkrper2">
    <w:name w:val="WW-Textkörper 2"/>
    <w:basedOn w:val="Standard"/>
    <w:pPr>
      <w:spacing w:line="400" w:lineRule="exact"/>
      <w:jc w:val="both"/>
    </w:pPr>
    <w:rPr>
      <w:sz w:val="24"/>
    </w:r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customStyle="1" w:styleId="WW-Rahmeninhalt111">
    <w:name w:val="WW-Rahmeninhalt111"/>
    <w:basedOn w:val="Textkrper"/>
  </w:style>
  <w:style w:type="paragraph" w:customStyle="1" w:styleId="WW-Rahmeninhalt1111">
    <w:name w:val="WW-Rahmeninhalt1111"/>
    <w:basedOn w:val="Textkrper"/>
  </w:style>
  <w:style w:type="paragraph" w:customStyle="1" w:styleId="WW-Rahmeninhalt11111">
    <w:name w:val="WW-Rahmeninhalt11111"/>
    <w:basedOn w:val="Textkrper"/>
  </w:style>
  <w:style w:type="paragraph" w:customStyle="1" w:styleId="WW-Rahmeninhalt111111">
    <w:name w:val="WW-Rahmeninhalt111111"/>
    <w:basedOn w:val="Textkrper"/>
  </w:style>
  <w:style w:type="paragraph" w:customStyle="1" w:styleId="WW-Rahmeninhalt1111111">
    <w:name w:val="WW-Rahmeninhalt1111111"/>
    <w:basedOn w:val="Textkrper"/>
  </w:style>
  <w:style w:type="paragraph" w:customStyle="1" w:styleId="western">
    <w:name w:val="western"/>
    <w:basedOn w:val="Standard"/>
    <w:pPr>
      <w:suppressAutoHyphens w:val="0"/>
      <w:spacing w:before="100" w:line="363" w:lineRule="atLeast"/>
      <w:jc w:val="both"/>
    </w:pPr>
    <w:rPr>
      <w:rFonts w:cs="Arial"/>
      <w:b/>
      <w:bCs/>
      <w:sz w:val="24"/>
    </w:rPr>
  </w:style>
  <w:style w:type="paragraph" w:customStyle="1" w:styleId="Textkrper21">
    <w:name w:val="Textkörper 21"/>
    <w:basedOn w:val="Standard"/>
    <w:pPr>
      <w:spacing w:line="400" w:lineRule="exact"/>
      <w:jc w:val="both"/>
    </w:pPr>
    <w:rPr>
      <w:rFonts w:cs="Arial"/>
      <w:i/>
      <w:iCs/>
      <w:sz w:val="24"/>
    </w:rPr>
  </w:style>
  <w:style w:type="paragraph" w:customStyle="1" w:styleId="Textkrper31">
    <w:name w:val="Textkörper 31"/>
    <w:basedOn w:val="Standard"/>
    <w:pPr>
      <w:spacing w:line="400" w:lineRule="exact"/>
      <w:jc w:val="both"/>
    </w:pPr>
    <w:rPr>
      <w:color w:val="FF0000"/>
      <w:sz w:val="28"/>
    </w:rPr>
  </w:style>
  <w:style w:type="paragraph" w:customStyle="1" w:styleId="WW-Textkrper3">
    <w:name w:val="WW-Textkörper 3"/>
    <w:basedOn w:val="Standard"/>
    <w:pPr>
      <w:spacing w:line="400" w:lineRule="exact"/>
      <w:jc w:val="both"/>
    </w:pPr>
    <w:rPr>
      <w:b/>
      <w:bCs/>
      <w:color w:val="000000"/>
      <w:sz w:val="24"/>
    </w:rPr>
  </w:style>
  <w:style w:type="paragraph" w:styleId="StandardWeb">
    <w:name w:val="Normal (Web)"/>
    <w:basedOn w:val="Standard"/>
    <w:pPr>
      <w:suppressAutoHyphens w:val="0"/>
      <w:spacing w:before="100" w:after="100"/>
    </w:pPr>
    <w:rPr>
      <w:rFonts w:ascii="Times New Roman" w:hAnsi="Times New Roman"/>
      <w:sz w:val="24"/>
    </w:rPr>
  </w:style>
  <w:style w:type="paragraph" w:customStyle="1" w:styleId="bodytext">
    <w:name w:val="bodytext"/>
    <w:basedOn w:val="Standard"/>
    <w:pPr>
      <w:suppressAutoHyphens w:val="0"/>
      <w:spacing w:before="100" w:after="100"/>
    </w:pPr>
    <w:rPr>
      <w:rFonts w:ascii="Times New Roman" w:hAnsi="Times New Roman"/>
      <w:sz w:val="24"/>
    </w:rPr>
  </w:style>
  <w:style w:type="paragraph" w:customStyle="1" w:styleId="WW-Textkrper21">
    <w:name w:val="WW-Textkörper 21"/>
    <w:basedOn w:val="Standard"/>
    <w:pPr>
      <w:spacing w:line="400" w:lineRule="exact"/>
      <w:jc w:val="both"/>
    </w:pPr>
    <w:rPr>
      <w:rFonts w:cs="Arial"/>
      <w:i/>
      <w:sz w:val="24"/>
    </w:rPr>
  </w:style>
  <w:style w:type="paragraph" w:styleId="Textkrper-Zeileneinzug">
    <w:name w:val="Body Text Indent"/>
    <w:basedOn w:val="Standard"/>
    <w:semiHidden/>
    <w:pPr>
      <w:spacing w:line="360" w:lineRule="auto"/>
      <w:ind w:left="360"/>
      <w:jc w:val="both"/>
    </w:pPr>
    <w:rPr>
      <w:rFonts w:cs="Arial"/>
      <w:b/>
      <w:bCs/>
      <w:sz w:val="28"/>
    </w:rPr>
  </w:style>
  <w:style w:type="paragraph" w:customStyle="1" w:styleId="artikelautor">
    <w:name w:val="artikelautor"/>
    <w:basedOn w:val="Standard"/>
    <w:pPr>
      <w:suppressAutoHyphens w:val="0"/>
      <w:spacing w:before="100" w:after="100"/>
    </w:pPr>
    <w:rPr>
      <w:rFonts w:ascii="Times New Roman" w:hAnsi="Times New Roman"/>
      <w:sz w:val="24"/>
    </w:rPr>
  </w:style>
  <w:style w:type="table" w:customStyle="1" w:styleId="Tabellengitternetz">
    <w:name w:val="Tabellengitternetz"/>
    <w:basedOn w:val="NormaleTabelle"/>
    <w:uiPriority w:val="59"/>
    <w:rsid w:val="00AC5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7097E"/>
    <w:rPr>
      <w:rFonts w:ascii="Tahoma" w:hAnsi="Tahoma"/>
      <w:sz w:val="16"/>
      <w:szCs w:val="16"/>
      <w:lang w:val="x-none"/>
    </w:rPr>
  </w:style>
  <w:style w:type="character" w:customStyle="1" w:styleId="SprechblasentextZchn">
    <w:name w:val="Sprechblasentext Zchn"/>
    <w:link w:val="Sprechblasentext"/>
    <w:uiPriority w:val="99"/>
    <w:semiHidden/>
    <w:rsid w:val="0017097E"/>
    <w:rPr>
      <w:rFonts w:ascii="Tahoma" w:hAnsi="Tahoma" w:cs="Tahoma"/>
      <w:sz w:val="16"/>
      <w:szCs w:val="16"/>
      <w:lang w:eastAsia="ar-SA"/>
    </w:rPr>
  </w:style>
  <w:style w:type="character" w:styleId="Kommentarzeichen">
    <w:name w:val="annotation reference"/>
    <w:uiPriority w:val="99"/>
    <w:semiHidden/>
    <w:unhideWhenUsed/>
    <w:rsid w:val="008028B2"/>
    <w:rPr>
      <w:sz w:val="16"/>
      <w:szCs w:val="16"/>
    </w:rPr>
  </w:style>
  <w:style w:type="paragraph" w:styleId="Kommentartext">
    <w:name w:val="annotation text"/>
    <w:basedOn w:val="Standard"/>
    <w:link w:val="KommentartextZchn"/>
    <w:uiPriority w:val="99"/>
    <w:semiHidden/>
    <w:unhideWhenUsed/>
    <w:rsid w:val="008028B2"/>
    <w:rPr>
      <w:sz w:val="20"/>
      <w:szCs w:val="20"/>
      <w:lang w:val="x-none"/>
    </w:rPr>
  </w:style>
  <w:style w:type="character" w:customStyle="1" w:styleId="KommentartextZchn">
    <w:name w:val="Kommentartext Zchn"/>
    <w:link w:val="Kommentartext"/>
    <w:uiPriority w:val="99"/>
    <w:semiHidden/>
    <w:rsid w:val="008028B2"/>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8028B2"/>
    <w:rPr>
      <w:b/>
      <w:bCs/>
    </w:rPr>
  </w:style>
  <w:style w:type="character" w:customStyle="1" w:styleId="KommentarthemaZchn">
    <w:name w:val="Kommentarthema Zchn"/>
    <w:link w:val="Kommentarthema"/>
    <w:uiPriority w:val="99"/>
    <w:semiHidden/>
    <w:rsid w:val="008028B2"/>
    <w:rPr>
      <w:rFonts w:ascii="Arial" w:hAnsi="Arial"/>
      <w:b/>
      <w:bCs/>
      <w:lang w:eastAsia="ar-SA"/>
    </w:rPr>
  </w:style>
  <w:style w:type="paragraph" w:customStyle="1" w:styleId="KeinAbsatzformat">
    <w:name w:val="[Kein Absatzformat]"/>
    <w:rsid w:val="00BC3D0F"/>
    <w:pPr>
      <w:autoSpaceDE w:val="0"/>
      <w:autoSpaceDN w:val="0"/>
      <w:adjustRightInd w:val="0"/>
      <w:spacing w:line="288" w:lineRule="auto"/>
      <w:textAlignment w:val="center"/>
    </w:pPr>
    <w:rPr>
      <w:color w:val="000000"/>
      <w:sz w:val="24"/>
      <w:szCs w:val="24"/>
    </w:rPr>
  </w:style>
  <w:style w:type="paragraph" w:styleId="NurText">
    <w:name w:val="Plain Text"/>
    <w:basedOn w:val="Standard"/>
    <w:link w:val="NurTextZchn"/>
    <w:uiPriority w:val="99"/>
    <w:semiHidden/>
    <w:unhideWhenUsed/>
    <w:rsid w:val="00F20F35"/>
    <w:pPr>
      <w:suppressAutoHyphens w:val="0"/>
    </w:pPr>
    <w:rPr>
      <w:rFonts w:ascii="Calibri" w:eastAsia="Calibri" w:hAnsi="Calibri"/>
      <w:szCs w:val="21"/>
      <w:lang w:val="x-none" w:eastAsia="en-US"/>
    </w:rPr>
  </w:style>
  <w:style w:type="character" w:customStyle="1" w:styleId="NurTextZchn">
    <w:name w:val="Nur Text Zchn"/>
    <w:link w:val="NurText"/>
    <w:uiPriority w:val="99"/>
    <w:semiHidden/>
    <w:rsid w:val="00F20F35"/>
    <w:rPr>
      <w:rFonts w:ascii="Calibri" w:eastAsia="Calibri" w:hAnsi="Calibri"/>
      <w:sz w:val="22"/>
      <w:szCs w:val="21"/>
      <w:lang w:eastAsia="en-US"/>
    </w:rPr>
  </w:style>
  <w:style w:type="paragraph" w:styleId="HTMLVorformatiert">
    <w:name w:val="HTML Preformatted"/>
    <w:basedOn w:val="Standard"/>
    <w:link w:val="HTMLVorformatiertZchn"/>
    <w:uiPriority w:val="99"/>
    <w:semiHidden/>
    <w:unhideWhenUsed/>
    <w:rsid w:val="001A1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VorformatiertZchn">
    <w:name w:val="HTML Vorformatiert Zchn"/>
    <w:link w:val="HTMLVorformatiert"/>
    <w:uiPriority w:val="99"/>
    <w:semiHidden/>
    <w:rsid w:val="001A181F"/>
    <w:rPr>
      <w:rFonts w:ascii="Courier New" w:hAnsi="Courier New" w:cs="Courier New"/>
    </w:rPr>
  </w:style>
  <w:style w:type="character" w:customStyle="1" w:styleId="Absatz-Standardschriftart2">
    <w:name w:val="Absatz-Standardschriftart2"/>
    <w:rsid w:val="006276F1"/>
  </w:style>
  <w:style w:type="paragraph" w:styleId="Listenabsatz">
    <w:name w:val="List Paragraph"/>
    <w:basedOn w:val="Standard"/>
    <w:uiPriority w:val="34"/>
    <w:qFormat/>
    <w:rsid w:val="00592208"/>
    <w:pPr>
      <w:ind w:left="708"/>
    </w:pPr>
  </w:style>
  <w:style w:type="character" w:styleId="Hervorhebung">
    <w:name w:val="Emphasis"/>
    <w:uiPriority w:val="20"/>
    <w:qFormat/>
    <w:rsid w:val="00D21DAD"/>
    <w:rPr>
      <w:i/>
      <w:iCs/>
    </w:rPr>
  </w:style>
  <w:style w:type="paragraph" w:styleId="Funotentext">
    <w:name w:val="footnote text"/>
    <w:basedOn w:val="Standard"/>
    <w:link w:val="FunotentextZchn"/>
    <w:uiPriority w:val="99"/>
    <w:semiHidden/>
    <w:unhideWhenUsed/>
    <w:rsid w:val="00935BC5"/>
    <w:rPr>
      <w:sz w:val="20"/>
      <w:szCs w:val="20"/>
      <w:lang w:val="x-none"/>
    </w:rPr>
  </w:style>
  <w:style w:type="character" w:customStyle="1" w:styleId="FunotentextZchn">
    <w:name w:val="Fußnotentext Zchn"/>
    <w:link w:val="Funotentext"/>
    <w:uiPriority w:val="99"/>
    <w:semiHidden/>
    <w:rsid w:val="00935BC5"/>
    <w:rPr>
      <w:rFonts w:ascii="Arial" w:hAnsi="Arial"/>
      <w:lang w:eastAsia="ar-SA"/>
    </w:rPr>
  </w:style>
  <w:style w:type="character" w:styleId="Funotenzeichen">
    <w:name w:val="footnote reference"/>
    <w:uiPriority w:val="99"/>
    <w:semiHidden/>
    <w:unhideWhenUsed/>
    <w:rsid w:val="00935B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spacing w:line="360" w:lineRule="atLeast"/>
      <w:jc w:val="both"/>
      <w:outlineLvl w:val="0"/>
    </w:pPr>
    <w:rPr>
      <w:b/>
      <w:bCs/>
      <w:sz w:val="40"/>
    </w:rPr>
  </w:style>
  <w:style w:type="paragraph" w:styleId="berschrift2">
    <w:name w:val="heading 2"/>
    <w:basedOn w:val="Standard"/>
    <w:next w:val="Standard"/>
    <w:qFormat/>
    <w:pPr>
      <w:keepNext/>
      <w:numPr>
        <w:ilvl w:val="1"/>
        <w:numId w:val="1"/>
      </w:numPr>
      <w:spacing w:line="360" w:lineRule="atLeast"/>
      <w:jc w:val="both"/>
      <w:outlineLvl w:val="1"/>
    </w:pPr>
    <w:rPr>
      <w:sz w:val="28"/>
    </w:rPr>
  </w:style>
  <w:style w:type="paragraph" w:styleId="berschrift3">
    <w:name w:val="heading 3"/>
    <w:basedOn w:val="Standard"/>
    <w:next w:val="Standard"/>
    <w:qFormat/>
    <w:pPr>
      <w:keepNext/>
      <w:numPr>
        <w:ilvl w:val="2"/>
        <w:numId w:val="1"/>
      </w:numPr>
      <w:spacing w:line="360" w:lineRule="atLeast"/>
      <w:jc w:val="both"/>
      <w:outlineLvl w:val="2"/>
    </w:pPr>
    <w:rPr>
      <w:b/>
      <w:bCs/>
      <w:sz w:val="24"/>
    </w:rPr>
  </w:style>
  <w:style w:type="paragraph" w:styleId="berschrift4">
    <w:name w:val="heading 4"/>
    <w:basedOn w:val="Standard"/>
    <w:next w:val="Standard"/>
    <w:qFormat/>
    <w:pPr>
      <w:keepNext/>
      <w:numPr>
        <w:ilvl w:val="3"/>
        <w:numId w:val="1"/>
      </w:numPr>
      <w:spacing w:line="360" w:lineRule="atLeast"/>
      <w:jc w:val="right"/>
      <w:outlineLvl w:val="3"/>
    </w:pPr>
    <w:rPr>
      <w:i/>
      <w:iCs/>
      <w:sz w:val="24"/>
    </w:rPr>
  </w:style>
  <w:style w:type="paragraph" w:styleId="berschrift5">
    <w:name w:val="heading 5"/>
    <w:basedOn w:val="Standard"/>
    <w:next w:val="Standard"/>
    <w:qFormat/>
    <w:pPr>
      <w:keepNext/>
      <w:numPr>
        <w:ilvl w:val="4"/>
        <w:numId w:val="1"/>
      </w:numPr>
      <w:spacing w:line="400" w:lineRule="exact"/>
      <w:outlineLvl w:val="4"/>
    </w:pPr>
    <w:rPr>
      <w:b/>
      <w:bCs/>
      <w:sz w:val="20"/>
    </w:rPr>
  </w:style>
  <w:style w:type="paragraph" w:styleId="berschrift6">
    <w:name w:val="heading 6"/>
    <w:basedOn w:val="Standard"/>
    <w:next w:val="Standard"/>
    <w:qFormat/>
    <w:pPr>
      <w:keepNext/>
      <w:numPr>
        <w:ilvl w:val="5"/>
        <w:numId w:val="1"/>
      </w:numPr>
      <w:spacing w:line="400" w:lineRule="exact"/>
      <w:outlineLvl w:val="5"/>
    </w:pPr>
    <w:rPr>
      <w:b/>
      <w:bCs/>
      <w:sz w:val="24"/>
    </w:rPr>
  </w:style>
  <w:style w:type="paragraph" w:styleId="berschrift7">
    <w:name w:val="heading 7"/>
    <w:basedOn w:val="Standard"/>
    <w:next w:val="Standard"/>
    <w:qFormat/>
    <w:pPr>
      <w:keepNext/>
      <w:ind w:left="3402" w:hanging="3402"/>
      <w:outlineLvl w:val="6"/>
    </w:pPr>
    <w:rPr>
      <w:b/>
      <w:sz w:val="20"/>
      <w:lang w:val="en-GB"/>
    </w:rPr>
  </w:style>
  <w:style w:type="paragraph" w:styleId="berschrift8">
    <w:name w:val="heading 8"/>
    <w:basedOn w:val="Standard"/>
    <w:next w:val="Standard"/>
    <w:qFormat/>
    <w:pPr>
      <w:keepNext/>
      <w:spacing w:line="400" w:lineRule="exact"/>
      <w:outlineLvl w:val="7"/>
    </w:pPr>
    <w:rPr>
      <w:b/>
      <w:bCs/>
      <w:sz w:val="24"/>
      <w:u w:val="single"/>
    </w:rPr>
  </w:style>
  <w:style w:type="paragraph" w:styleId="berschrift9">
    <w:name w:val="heading 9"/>
    <w:basedOn w:val="Standard"/>
    <w:next w:val="Standard"/>
    <w:qFormat/>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3z0">
    <w:name w:val="WW8Num3z0"/>
    <w:rPr>
      <w:rFonts w:ascii="Arial" w:eastAsia="Times New Roman" w:hAnsi="Arial"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Arial" w:eastAsia="Times New Roman" w:hAnsi="Arial"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sz w:val="16"/>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111111111">
    <w:name w:val="WW-Absatz-Standardschriftart111111111"/>
  </w:style>
  <w:style w:type="character" w:styleId="Seitenzahl">
    <w:name w:val="page number"/>
    <w:basedOn w:val="WW-Absatz-Standardschriftart111111111"/>
    <w:semiHidden/>
  </w:style>
  <w:style w:type="character" w:styleId="Hyperlink">
    <w:name w:val="Hyperlink"/>
    <w:rPr>
      <w:color w:val="0000FF"/>
      <w:u w:val="single"/>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mw-headline">
    <w:name w:val="mw-headline"/>
    <w:basedOn w:val="WW-Absatz-Standardschriftart"/>
  </w:style>
  <w:style w:type="character" w:customStyle="1" w:styleId="editsection">
    <w:name w:val="editsection"/>
    <w:basedOn w:val="WW-Absatz-Standardschriftart"/>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line="360" w:lineRule="atLeast"/>
      <w:jc w:val="both"/>
    </w:pPr>
    <w:rPr>
      <w:b/>
      <w:bCs/>
      <w:sz w:val="24"/>
    </w:r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eastAsia="Lucida Sans Unicode"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eastAsia="Lucida Sans Unicode" w:cs="Tahoma"/>
      <w:sz w:val="28"/>
      <w:szCs w:val="28"/>
    </w:rPr>
  </w:style>
  <w:style w:type="paragraph" w:customStyle="1" w:styleId="WW-Beschriftung11">
    <w:name w:val="WW-Beschriftung11"/>
    <w:basedOn w:val="Standard"/>
    <w:pPr>
      <w:suppressLineNumbers/>
      <w:spacing w:before="120" w:after="120"/>
    </w:pPr>
    <w:rPr>
      <w:rFonts w:cs="Tahoma"/>
      <w:i/>
      <w:iCs/>
      <w:sz w:val="20"/>
      <w:szCs w:val="20"/>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eastAsia="Lucida Sans Unicode" w:cs="Tahoma"/>
      <w:sz w:val="28"/>
      <w:szCs w:val="28"/>
    </w:rPr>
  </w:style>
  <w:style w:type="paragraph" w:customStyle="1" w:styleId="WW-Beschriftung111">
    <w:name w:val="WW-Beschriftung111"/>
    <w:basedOn w:val="Standard"/>
    <w:pPr>
      <w:suppressLineNumbers/>
      <w:spacing w:before="120" w:after="120"/>
    </w:pPr>
    <w:rPr>
      <w:rFonts w:cs="Tahoma"/>
      <w:i/>
      <w:iCs/>
      <w:sz w:val="20"/>
      <w:szCs w:val="20"/>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eastAsia="Lucida Sans Unicode" w:cs="Tahoma"/>
      <w:sz w:val="28"/>
      <w:szCs w:val="28"/>
    </w:rPr>
  </w:style>
  <w:style w:type="paragraph" w:customStyle="1" w:styleId="WW-Beschriftung1111">
    <w:name w:val="WW-Beschriftung1111"/>
    <w:basedOn w:val="Standard"/>
    <w:pPr>
      <w:suppressLineNumbers/>
      <w:spacing w:before="120" w:after="120"/>
    </w:pPr>
    <w:rPr>
      <w:rFonts w:cs="Tahoma"/>
      <w:i/>
      <w:iCs/>
      <w:sz w:val="20"/>
      <w:szCs w:val="20"/>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eastAsia="Lucida Sans Unicode" w:cs="Tahoma"/>
      <w:sz w:val="28"/>
      <w:szCs w:val="28"/>
    </w:rPr>
  </w:style>
  <w:style w:type="paragraph" w:customStyle="1" w:styleId="WW-Beschriftung11111">
    <w:name w:val="WW-Beschriftung11111"/>
    <w:basedOn w:val="Standard"/>
    <w:pPr>
      <w:suppressLineNumbers/>
      <w:spacing w:before="120" w:after="120"/>
    </w:pPr>
    <w:rPr>
      <w:rFonts w:cs="Tahoma"/>
      <w:i/>
      <w:iCs/>
      <w:sz w:val="20"/>
      <w:szCs w:val="20"/>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eastAsia="Lucida Sans Unicode" w:cs="Tahoma"/>
      <w:sz w:val="28"/>
      <w:szCs w:val="28"/>
    </w:rPr>
  </w:style>
  <w:style w:type="paragraph" w:customStyle="1" w:styleId="WW-Beschriftung111111">
    <w:name w:val="WW-Beschriftung111111"/>
    <w:basedOn w:val="Standard"/>
    <w:pPr>
      <w:suppressLineNumbers/>
      <w:spacing w:before="120" w:after="120"/>
    </w:pPr>
    <w:rPr>
      <w:rFonts w:cs="Tahoma"/>
      <w:i/>
      <w:iCs/>
      <w:sz w:val="20"/>
      <w:szCs w:val="20"/>
    </w:rPr>
  </w:style>
  <w:style w:type="paragraph" w:customStyle="1" w:styleId="WW-Verzeichnis111111">
    <w:name w:val="WW-Verzeichnis111111"/>
    <w:basedOn w:val="Standard"/>
    <w:pPr>
      <w:suppressLineNumbers/>
    </w:pPr>
    <w:rPr>
      <w:rFonts w:cs="Tahoma"/>
    </w:rPr>
  </w:style>
  <w:style w:type="paragraph" w:customStyle="1" w:styleId="WW-berschrift111111">
    <w:name w:val="WW-Überschrift111111"/>
    <w:basedOn w:val="Standard"/>
    <w:next w:val="Textkrper"/>
    <w:pPr>
      <w:keepNext/>
      <w:spacing w:before="240" w:after="120"/>
    </w:pPr>
    <w:rPr>
      <w:rFonts w:eastAsia="Lucida Sans Unicode" w:cs="Tahoma"/>
      <w:sz w:val="28"/>
      <w:szCs w:val="28"/>
    </w:rPr>
  </w:style>
  <w:style w:type="paragraph" w:customStyle="1" w:styleId="WW-Beschriftung1111111">
    <w:name w:val="WW-Beschriftung1111111"/>
    <w:basedOn w:val="Standard"/>
    <w:pPr>
      <w:suppressLineNumbers/>
      <w:spacing w:before="120" w:after="120"/>
    </w:pPr>
    <w:rPr>
      <w:rFonts w:cs="Tahoma"/>
      <w:i/>
      <w:iCs/>
      <w:sz w:val="20"/>
      <w:szCs w:val="20"/>
    </w:rPr>
  </w:style>
  <w:style w:type="paragraph" w:customStyle="1" w:styleId="WW-Verzeichnis1111111">
    <w:name w:val="WW-Verzeichnis1111111"/>
    <w:basedOn w:val="Standard"/>
    <w:pPr>
      <w:suppressLineNumbers/>
    </w:pPr>
    <w:rPr>
      <w:rFonts w:cs="Tahoma"/>
    </w:rPr>
  </w:style>
  <w:style w:type="paragraph" w:customStyle="1" w:styleId="WW-berschrift1111111">
    <w:name w:val="WW-Überschrift1111111"/>
    <w:basedOn w:val="Standard"/>
    <w:next w:val="Textkrper"/>
    <w:pPr>
      <w:keepNext/>
      <w:spacing w:before="240" w:after="120"/>
    </w:pPr>
    <w:rPr>
      <w:rFonts w:eastAsia="Lucida Sans Unicode" w:cs="Tahoma"/>
      <w:sz w:val="28"/>
      <w:szCs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WW-Textkrper2">
    <w:name w:val="WW-Textkörper 2"/>
    <w:basedOn w:val="Standard"/>
    <w:pPr>
      <w:spacing w:line="400" w:lineRule="exact"/>
      <w:jc w:val="both"/>
    </w:pPr>
    <w:rPr>
      <w:sz w:val="24"/>
    </w:r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customStyle="1" w:styleId="WW-Rahmeninhalt111">
    <w:name w:val="WW-Rahmeninhalt111"/>
    <w:basedOn w:val="Textkrper"/>
  </w:style>
  <w:style w:type="paragraph" w:customStyle="1" w:styleId="WW-Rahmeninhalt1111">
    <w:name w:val="WW-Rahmeninhalt1111"/>
    <w:basedOn w:val="Textkrper"/>
  </w:style>
  <w:style w:type="paragraph" w:customStyle="1" w:styleId="WW-Rahmeninhalt11111">
    <w:name w:val="WW-Rahmeninhalt11111"/>
    <w:basedOn w:val="Textkrper"/>
  </w:style>
  <w:style w:type="paragraph" w:customStyle="1" w:styleId="WW-Rahmeninhalt111111">
    <w:name w:val="WW-Rahmeninhalt111111"/>
    <w:basedOn w:val="Textkrper"/>
  </w:style>
  <w:style w:type="paragraph" w:customStyle="1" w:styleId="WW-Rahmeninhalt1111111">
    <w:name w:val="WW-Rahmeninhalt1111111"/>
    <w:basedOn w:val="Textkrper"/>
  </w:style>
  <w:style w:type="paragraph" w:customStyle="1" w:styleId="western">
    <w:name w:val="western"/>
    <w:basedOn w:val="Standard"/>
    <w:pPr>
      <w:suppressAutoHyphens w:val="0"/>
      <w:spacing w:before="100" w:line="363" w:lineRule="atLeast"/>
      <w:jc w:val="both"/>
    </w:pPr>
    <w:rPr>
      <w:rFonts w:cs="Arial"/>
      <w:b/>
      <w:bCs/>
      <w:sz w:val="24"/>
    </w:rPr>
  </w:style>
  <w:style w:type="paragraph" w:customStyle="1" w:styleId="Textkrper21">
    <w:name w:val="Textkörper 21"/>
    <w:basedOn w:val="Standard"/>
    <w:pPr>
      <w:spacing w:line="400" w:lineRule="exact"/>
      <w:jc w:val="both"/>
    </w:pPr>
    <w:rPr>
      <w:rFonts w:cs="Arial"/>
      <w:i/>
      <w:iCs/>
      <w:sz w:val="24"/>
    </w:rPr>
  </w:style>
  <w:style w:type="paragraph" w:customStyle="1" w:styleId="Textkrper31">
    <w:name w:val="Textkörper 31"/>
    <w:basedOn w:val="Standard"/>
    <w:pPr>
      <w:spacing w:line="400" w:lineRule="exact"/>
      <w:jc w:val="both"/>
    </w:pPr>
    <w:rPr>
      <w:color w:val="FF0000"/>
      <w:sz w:val="28"/>
    </w:rPr>
  </w:style>
  <w:style w:type="paragraph" w:customStyle="1" w:styleId="WW-Textkrper3">
    <w:name w:val="WW-Textkörper 3"/>
    <w:basedOn w:val="Standard"/>
    <w:pPr>
      <w:spacing w:line="400" w:lineRule="exact"/>
      <w:jc w:val="both"/>
    </w:pPr>
    <w:rPr>
      <w:b/>
      <w:bCs/>
      <w:color w:val="000000"/>
      <w:sz w:val="24"/>
    </w:rPr>
  </w:style>
  <w:style w:type="paragraph" w:styleId="StandardWeb">
    <w:name w:val="Normal (Web)"/>
    <w:basedOn w:val="Standard"/>
    <w:pPr>
      <w:suppressAutoHyphens w:val="0"/>
      <w:spacing w:before="100" w:after="100"/>
    </w:pPr>
    <w:rPr>
      <w:rFonts w:ascii="Times New Roman" w:hAnsi="Times New Roman"/>
      <w:sz w:val="24"/>
    </w:rPr>
  </w:style>
  <w:style w:type="paragraph" w:customStyle="1" w:styleId="bodytext">
    <w:name w:val="bodytext"/>
    <w:basedOn w:val="Standard"/>
    <w:pPr>
      <w:suppressAutoHyphens w:val="0"/>
      <w:spacing w:before="100" w:after="100"/>
    </w:pPr>
    <w:rPr>
      <w:rFonts w:ascii="Times New Roman" w:hAnsi="Times New Roman"/>
      <w:sz w:val="24"/>
    </w:rPr>
  </w:style>
  <w:style w:type="paragraph" w:customStyle="1" w:styleId="WW-Textkrper21">
    <w:name w:val="WW-Textkörper 21"/>
    <w:basedOn w:val="Standard"/>
    <w:pPr>
      <w:spacing w:line="400" w:lineRule="exact"/>
      <w:jc w:val="both"/>
    </w:pPr>
    <w:rPr>
      <w:rFonts w:cs="Arial"/>
      <w:i/>
      <w:sz w:val="24"/>
    </w:rPr>
  </w:style>
  <w:style w:type="paragraph" w:styleId="Textkrper-Zeileneinzug">
    <w:name w:val="Body Text Indent"/>
    <w:basedOn w:val="Standard"/>
    <w:semiHidden/>
    <w:pPr>
      <w:spacing w:line="360" w:lineRule="auto"/>
      <w:ind w:left="360"/>
      <w:jc w:val="both"/>
    </w:pPr>
    <w:rPr>
      <w:rFonts w:cs="Arial"/>
      <w:b/>
      <w:bCs/>
      <w:sz w:val="28"/>
    </w:rPr>
  </w:style>
  <w:style w:type="paragraph" w:customStyle="1" w:styleId="artikelautor">
    <w:name w:val="artikelautor"/>
    <w:basedOn w:val="Standard"/>
    <w:pPr>
      <w:suppressAutoHyphens w:val="0"/>
      <w:spacing w:before="100" w:after="100"/>
    </w:pPr>
    <w:rPr>
      <w:rFonts w:ascii="Times New Roman" w:hAnsi="Times New Roman"/>
      <w:sz w:val="24"/>
    </w:rPr>
  </w:style>
  <w:style w:type="table" w:customStyle="1" w:styleId="Tabellengitternetz">
    <w:name w:val="Tabellengitternetz"/>
    <w:basedOn w:val="NormaleTabelle"/>
    <w:uiPriority w:val="59"/>
    <w:rsid w:val="00AC5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7097E"/>
    <w:rPr>
      <w:rFonts w:ascii="Tahoma" w:hAnsi="Tahoma"/>
      <w:sz w:val="16"/>
      <w:szCs w:val="16"/>
      <w:lang w:val="x-none"/>
    </w:rPr>
  </w:style>
  <w:style w:type="character" w:customStyle="1" w:styleId="SprechblasentextZchn">
    <w:name w:val="Sprechblasentext Zchn"/>
    <w:link w:val="Sprechblasentext"/>
    <w:uiPriority w:val="99"/>
    <w:semiHidden/>
    <w:rsid w:val="0017097E"/>
    <w:rPr>
      <w:rFonts w:ascii="Tahoma" w:hAnsi="Tahoma" w:cs="Tahoma"/>
      <w:sz w:val="16"/>
      <w:szCs w:val="16"/>
      <w:lang w:eastAsia="ar-SA"/>
    </w:rPr>
  </w:style>
  <w:style w:type="character" w:styleId="Kommentarzeichen">
    <w:name w:val="annotation reference"/>
    <w:uiPriority w:val="99"/>
    <w:semiHidden/>
    <w:unhideWhenUsed/>
    <w:rsid w:val="008028B2"/>
    <w:rPr>
      <w:sz w:val="16"/>
      <w:szCs w:val="16"/>
    </w:rPr>
  </w:style>
  <w:style w:type="paragraph" w:styleId="Kommentartext">
    <w:name w:val="annotation text"/>
    <w:basedOn w:val="Standard"/>
    <w:link w:val="KommentartextZchn"/>
    <w:uiPriority w:val="99"/>
    <w:semiHidden/>
    <w:unhideWhenUsed/>
    <w:rsid w:val="008028B2"/>
    <w:rPr>
      <w:sz w:val="20"/>
      <w:szCs w:val="20"/>
      <w:lang w:val="x-none"/>
    </w:rPr>
  </w:style>
  <w:style w:type="character" w:customStyle="1" w:styleId="KommentartextZchn">
    <w:name w:val="Kommentartext Zchn"/>
    <w:link w:val="Kommentartext"/>
    <w:uiPriority w:val="99"/>
    <w:semiHidden/>
    <w:rsid w:val="008028B2"/>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8028B2"/>
    <w:rPr>
      <w:b/>
      <w:bCs/>
    </w:rPr>
  </w:style>
  <w:style w:type="character" w:customStyle="1" w:styleId="KommentarthemaZchn">
    <w:name w:val="Kommentarthema Zchn"/>
    <w:link w:val="Kommentarthema"/>
    <w:uiPriority w:val="99"/>
    <w:semiHidden/>
    <w:rsid w:val="008028B2"/>
    <w:rPr>
      <w:rFonts w:ascii="Arial" w:hAnsi="Arial"/>
      <w:b/>
      <w:bCs/>
      <w:lang w:eastAsia="ar-SA"/>
    </w:rPr>
  </w:style>
  <w:style w:type="paragraph" w:customStyle="1" w:styleId="KeinAbsatzformat">
    <w:name w:val="[Kein Absatzformat]"/>
    <w:rsid w:val="00BC3D0F"/>
    <w:pPr>
      <w:autoSpaceDE w:val="0"/>
      <w:autoSpaceDN w:val="0"/>
      <w:adjustRightInd w:val="0"/>
      <w:spacing w:line="288" w:lineRule="auto"/>
      <w:textAlignment w:val="center"/>
    </w:pPr>
    <w:rPr>
      <w:color w:val="000000"/>
      <w:sz w:val="24"/>
      <w:szCs w:val="24"/>
    </w:rPr>
  </w:style>
  <w:style w:type="paragraph" w:styleId="NurText">
    <w:name w:val="Plain Text"/>
    <w:basedOn w:val="Standard"/>
    <w:link w:val="NurTextZchn"/>
    <w:uiPriority w:val="99"/>
    <w:semiHidden/>
    <w:unhideWhenUsed/>
    <w:rsid w:val="00F20F35"/>
    <w:pPr>
      <w:suppressAutoHyphens w:val="0"/>
    </w:pPr>
    <w:rPr>
      <w:rFonts w:ascii="Calibri" w:eastAsia="Calibri" w:hAnsi="Calibri"/>
      <w:szCs w:val="21"/>
      <w:lang w:val="x-none" w:eastAsia="en-US"/>
    </w:rPr>
  </w:style>
  <w:style w:type="character" w:customStyle="1" w:styleId="NurTextZchn">
    <w:name w:val="Nur Text Zchn"/>
    <w:link w:val="NurText"/>
    <w:uiPriority w:val="99"/>
    <w:semiHidden/>
    <w:rsid w:val="00F20F35"/>
    <w:rPr>
      <w:rFonts w:ascii="Calibri" w:eastAsia="Calibri" w:hAnsi="Calibri"/>
      <w:sz w:val="22"/>
      <w:szCs w:val="21"/>
      <w:lang w:eastAsia="en-US"/>
    </w:rPr>
  </w:style>
  <w:style w:type="paragraph" w:styleId="HTMLVorformatiert">
    <w:name w:val="HTML Preformatted"/>
    <w:basedOn w:val="Standard"/>
    <w:link w:val="HTMLVorformatiertZchn"/>
    <w:uiPriority w:val="99"/>
    <w:semiHidden/>
    <w:unhideWhenUsed/>
    <w:rsid w:val="001A1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VorformatiertZchn">
    <w:name w:val="HTML Vorformatiert Zchn"/>
    <w:link w:val="HTMLVorformatiert"/>
    <w:uiPriority w:val="99"/>
    <w:semiHidden/>
    <w:rsid w:val="001A181F"/>
    <w:rPr>
      <w:rFonts w:ascii="Courier New" w:hAnsi="Courier New" w:cs="Courier New"/>
    </w:rPr>
  </w:style>
  <w:style w:type="character" w:customStyle="1" w:styleId="Absatz-Standardschriftart2">
    <w:name w:val="Absatz-Standardschriftart2"/>
    <w:rsid w:val="006276F1"/>
  </w:style>
  <w:style w:type="paragraph" w:styleId="Listenabsatz">
    <w:name w:val="List Paragraph"/>
    <w:basedOn w:val="Standard"/>
    <w:uiPriority w:val="34"/>
    <w:qFormat/>
    <w:rsid w:val="00592208"/>
    <w:pPr>
      <w:ind w:left="708"/>
    </w:pPr>
  </w:style>
  <w:style w:type="character" w:styleId="Hervorhebung">
    <w:name w:val="Emphasis"/>
    <w:uiPriority w:val="20"/>
    <w:qFormat/>
    <w:rsid w:val="00D21DAD"/>
    <w:rPr>
      <w:i/>
      <w:iCs/>
    </w:rPr>
  </w:style>
  <w:style w:type="paragraph" w:styleId="Funotentext">
    <w:name w:val="footnote text"/>
    <w:basedOn w:val="Standard"/>
    <w:link w:val="FunotentextZchn"/>
    <w:uiPriority w:val="99"/>
    <w:semiHidden/>
    <w:unhideWhenUsed/>
    <w:rsid w:val="00935BC5"/>
    <w:rPr>
      <w:sz w:val="20"/>
      <w:szCs w:val="20"/>
      <w:lang w:val="x-none"/>
    </w:rPr>
  </w:style>
  <w:style w:type="character" w:customStyle="1" w:styleId="FunotentextZchn">
    <w:name w:val="Fußnotentext Zchn"/>
    <w:link w:val="Funotentext"/>
    <w:uiPriority w:val="99"/>
    <w:semiHidden/>
    <w:rsid w:val="00935BC5"/>
    <w:rPr>
      <w:rFonts w:ascii="Arial" w:hAnsi="Arial"/>
      <w:lang w:eastAsia="ar-SA"/>
    </w:rPr>
  </w:style>
  <w:style w:type="character" w:styleId="Funotenzeichen">
    <w:name w:val="footnote reference"/>
    <w:uiPriority w:val="99"/>
    <w:semiHidden/>
    <w:unhideWhenUsed/>
    <w:rsid w:val="00935B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480">
      <w:bodyDiv w:val="1"/>
      <w:marLeft w:val="0"/>
      <w:marRight w:val="0"/>
      <w:marTop w:val="0"/>
      <w:marBottom w:val="0"/>
      <w:divBdr>
        <w:top w:val="none" w:sz="0" w:space="0" w:color="auto"/>
        <w:left w:val="none" w:sz="0" w:space="0" w:color="auto"/>
        <w:bottom w:val="none" w:sz="0" w:space="0" w:color="auto"/>
        <w:right w:val="none" w:sz="0" w:space="0" w:color="auto"/>
      </w:divBdr>
    </w:div>
    <w:div w:id="123280308">
      <w:bodyDiv w:val="1"/>
      <w:marLeft w:val="0"/>
      <w:marRight w:val="0"/>
      <w:marTop w:val="0"/>
      <w:marBottom w:val="0"/>
      <w:divBdr>
        <w:top w:val="none" w:sz="0" w:space="0" w:color="auto"/>
        <w:left w:val="none" w:sz="0" w:space="0" w:color="auto"/>
        <w:bottom w:val="none" w:sz="0" w:space="0" w:color="auto"/>
        <w:right w:val="none" w:sz="0" w:space="0" w:color="auto"/>
      </w:divBdr>
      <w:divsChild>
        <w:div w:id="255525938">
          <w:marLeft w:val="0"/>
          <w:marRight w:val="0"/>
          <w:marTop w:val="0"/>
          <w:marBottom w:val="0"/>
          <w:divBdr>
            <w:top w:val="none" w:sz="0" w:space="0" w:color="auto"/>
            <w:left w:val="none" w:sz="0" w:space="0" w:color="auto"/>
            <w:bottom w:val="none" w:sz="0" w:space="0" w:color="auto"/>
            <w:right w:val="none" w:sz="0" w:space="0" w:color="auto"/>
          </w:divBdr>
        </w:div>
        <w:div w:id="382488174">
          <w:marLeft w:val="0"/>
          <w:marRight w:val="0"/>
          <w:marTop w:val="0"/>
          <w:marBottom w:val="0"/>
          <w:divBdr>
            <w:top w:val="none" w:sz="0" w:space="0" w:color="auto"/>
            <w:left w:val="none" w:sz="0" w:space="0" w:color="auto"/>
            <w:bottom w:val="none" w:sz="0" w:space="0" w:color="auto"/>
            <w:right w:val="none" w:sz="0" w:space="0" w:color="auto"/>
          </w:divBdr>
        </w:div>
        <w:div w:id="1545023405">
          <w:marLeft w:val="0"/>
          <w:marRight w:val="0"/>
          <w:marTop w:val="0"/>
          <w:marBottom w:val="0"/>
          <w:divBdr>
            <w:top w:val="none" w:sz="0" w:space="0" w:color="auto"/>
            <w:left w:val="none" w:sz="0" w:space="0" w:color="auto"/>
            <w:bottom w:val="none" w:sz="0" w:space="0" w:color="auto"/>
            <w:right w:val="none" w:sz="0" w:space="0" w:color="auto"/>
          </w:divBdr>
        </w:div>
        <w:div w:id="1713767054">
          <w:marLeft w:val="0"/>
          <w:marRight w:val="0"/>
          <w:marTop w:val="0"/>
          <w:marBottom w:val="0"/>
          <w:divBdr>
            <w:top w:val="none" w:sz="0" w:space="0" w:color="auto"/>
            <w:left w:val="none" w:sz="0" w:space="0" w:color="auto"/>
            <w:bottom w:val="none" w:sz="0" w:space="0" w:color="auto"/>
            <w:right w:val="none" w:sz="0" w:space="0" w:color="auto"/>
          </w:divBdr>
        </w:div>
        <w:div w:id="1838154835">
          <w:marLeft w:val="0"/>
          <w:marRight w:val="0"/>
          <w:marTop w:val="0"/>
          <w:marBottom w:val="0"/>
          <w:divBdr>
            <w:top w:val="none" w:sz="0" w:space="0" w:color="auto"/>
            <w:left w:val="none" w:sz="0" w:space="0" w:color="auto"/>
            <w:bottom w:val="none" w:sz="0" w:space="0" w:color="auto"/>
            <w:right w:val="none" w:sz="0" w:space="0" w:color="auto"/>
          </w:divBdr>
        </w:div>
      </w:divsChild>
    </w:div>
    <w:div w:id="140312939">
      <w:bodyDiv w:val="1"/>
      <w:marLeft w:val="0"/>
      <w:marRight w:val="0"/>
      <w:marTop w:val="0"/>
      <w:marBottom w:val="0"/>
      <w:divBdr>
        <w:top w:val="none" w:sz="0" w:space="0" w:color="auto"/>
        <w:left w:val="none" w:sz="0" w:space="0" w:color="auto"/>
        <w:bottom w:val="none" w:sz="0" w:space="0" w:color="auto"/>
        <w:right w:val="none" w:sz="0" w:space="0" w:color="auto"/>
      </w:divBdr>
    </w:div>
    <w:div w:id="300964759">
      <w:bodyDiv w:val="1"/>
      <w:marLeft w:val="0"/>
      <w:marRight w:val="0"/>
      <w:marTop w:val="0"/>
      <w:marBottom w:val="0"/>
      <w:divBdr>
        <w:top w:val="none" w:sz="0" w:space="0" w:color="auto"/>
        <w:left w:val="none" w:sz="0" w:space="0" w:color="auto"/>
        <w:bottom w:val="none" w:sz="0" w:space="0" w:color="auto"/>
        <w:right w:val="none" w:sz="0" w:space="0" w:color="auto"/>
      </w:divBdr>
      <w:divsChild>
        <w:div w:id="1434935292">
          <w:marLeft w:val="0"/>
          <w:marRight w:val="0"/>
          <w:marTop w:val="0"/>
          <w:marBottom w:val="0"/>
          <w:divBdr>
            <w:top w:val="none" w:sz="0" w:space="0" w:color="auto"/>
            <w:left w:val="none" w:sz="0" w:space="0" w:color="auto"/>
            <w:bottom w:val="none" w:sz="0" w:space="0" w:color="auto"/>
            <w:right w:val="none" w:sz="0" w:space="0" w:color="auto"/>
          </w:divBdr>
        </w:div>
        <w:div w:id="1657150633">
          <w:marLeft w:val="0"/>
          <w:marRight w:val="0"/>
          <w:marTop w:val="0"/>
          <w:marBottom w:val="0"/>
          <w:divBdr>
            <w:top w:val="none" w:sz="0" w:space="0" w:color="auto"/>
            <w:left w:val="none" w:sz="0" w:space="0" w:color="auto"/>
            <w:bottom w:val="none" w:sz="0" w:space="0" w:color="auto"/>
            <w:right w:val="none" w:sz="0" w:space="0" w:color="auto"/>
          </w:divBdr>
        </w:div>
      </w:divsChild>
    </w:div>
    <w:div w:id="571816981">
      <w:bodyDiv w:val="1"/>
      <w:marLeft w:val="0"/>
      <w:marRight w:val="0"/>
      <w:marTop w:val="0"/>
      <w:marBottom w:val="0"/>
      <w:divBdr>
        <w:top w:val="none" w:sz="0" w:space="0" w:color="auto"/>
        <w:left w:val="none" w:sz="0" w:space="0" w:color="auto"/>
        <w:bottom w:val="none" w:sz="0" w:space="0" w:color="auto"/>
        <w:right w:val="none" w:sz="0" w:space="0" w:color="auto"/>
      </w:divBdr>
    </w:div>
    <w:div w:id="1291783132">
      <w:bodyDiv w:val="1"/>
      <w:marLeft w:val="0"/>
      <w:marRight w:val="0"/>
      <w:marTop w:val="0"/>
      <w:marBottom w:val="0"/>
      <w:divBdr>
        <w:top w:val="none" w:sz="0" w:space="0" w:color="auto"/>
        <w:left w:val="none" w:sz="0" w:space="0" w:color="auto"/>
        <w:bottom w:val="none" w:sz="0" w:space="0" w:color="auto"/>
        <w:right w:val="none" w:sz="0" w:space="0" w:color="auto"/>
      </w:divBdr>
      <w:divsChild>
        <w:div w:id="33233933">
          <w:marLeft w:val="0"/>
          <w:marRight w:val="0"/>
          <w:marTop w:val="0"/>
          <w:marBottom w:val="0"/>
          <w:divBdr>
            <w:top w:val="none" w:sz="0" w:space="0" w:color="auto"/>
            <w:left w:val="none" w:sz="0" w:space="0" w:color="auto"/>
            <w:bottom w:val="none" w:sz="0" w:space="0" w:color="auto"/>
            <w:right w:val="none" w:sz="0" w:space="0" w:color="auto"/>
          </w:divBdr>
        </w:div>
        <w:div w:id="36470595">
          <w:marLeft w:val="0"/>
          <w:marRight w:val="0"/>
          <w:marTop w:val="0"/>
          <w:marBottom w:val="0"/>
          <w:divBdr>
            <w:top w:val="none" w:sz="0" w:space="0" w:color="auto"/>
            <w:left w:val="none" w:sz="0" w:space="0" w:color="auto"/>
            <w:bottom w:val="none" w:sz="0" w:space="0" w:color="auto"/>
            <w:right w:val="none" w:sz="0" w:space="0" w:color="auto"/>
          </w:divBdr>
        </w:div>
        <w:div w:id="119963464">
          <w:marLeft w:val="0"/>
          <w:marRight w:val="0"/>
          <w:marTop w:val="0"/>
          <w:marBottom w:val="0"/>
          <w:divBdr>
            <w:top w:val="none" w:sz="0" w:space="0" w:color="auto"/>
            <w:left w:val="none" w:sz="0" w:space="0" w:color="auto"/>
            <w:bottom w:val="none" w:sz="0" w:space="0" w:color="auto"/>
            <w:right w:val="none" w:sz="0" w:space="0" w:color="auto"/>
          </w:divBdr>
        </w:div>
        <w:div w:id="171992876">
          <w:marLeft w:val="0"/>
          <w:marRight w:val="0"/>
          <w:marTop w:val="0"/>
          <w:marBottom w:val="0"/>
          <w:divBdr>
            <w:top w:val="none" w:sz="0" w:space="0" w:color="auto"/>
            <w:left w:val="none" w:sz="0" w:space="0" w:color="auto"/>
            <w:bottom w:val="none" w:sz="0" w:space="0" w:color="auto"/>
            <w:right w:val="none" w:sz="0" w:space="0" w:color="auto"/>
          </w:divBdr>
        </w:div>
        <w:div w:id="464199165">
          <w:marLeft w:val="0"/>
          <w:marRight w:val="0"/>
          <w:marTop w:val="0"/>
          <w:marBottom w:val="0"/>
          <w:divBdr>
            <w:top w:val="none" w:sz="0" w:space="0" w:color="auto"/>
            <w:left w:val="none" w:sz="0" w:space="0" w:color="auto"/>
            <w:bottom w:val="none" w:sz="0" w:space="0" w:color="auto"/>
            <w:right w:val="none" w:sz="0" w:space="0" w:color="auto"/>
          </w:divBdr>
        </w:div>
        <w:div w:id="685332559">
          <w:marLeft w:val="0"/>
          <w:marRight w:val="0"/>
          <w:marTop w:val="0"/>
          <w:marBottom w:val="0"/>
          <w:divBdr>
            <w:top w:val="none" w:sz="0" w:space="0" w:color="auto"/>
            <w:left w:val="none" w:sz="0" w:space="0" w:color="auto"/>
            <w:bottom w:val="none" w:sz="0" w:space="0" w:color="auto"/>
            <w:right w:val="none" w:sz="0" w:space="0" w:color="auto"/>
          </w:divBdr>
        </w:div>
        <w:div w:id="936672063">
          <w:marLeft w:val="0"/>
          <w:marRight w:val="0"/>
          <w:marTop w:val="0"/>
          <w:marBottom w:val="0"/>
          <w:divBdr>
            <w:top w:val="none" w:sz="0" w:space="0" w:color="auto"/>
            <w:left w:val="none" w:sz="0" w:space="0" w:color="auto"/>
            <w:bottom w:val="none" w:sz="0" w:space="0" w:color="auto"/>
            <w:right w:val="none" w:sz="0" w:space="0" w:color="auto"/>
          </w:divBdr>
        </w:div>
        <w:div w:id="129810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FD11-0A2D-4714-B3BC-696179C9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1665</Words>
  <Characters>10490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Wolter</dc:creator>
  <cp:lastModifiedBy>Janina Wolter</cp:lastModifiedBy>
  <cp:revision>9</cp:revision>
  <cp:lastPrinted>2017-07-13T07:27:00Z</cp:lastPrinted>
  <dcterms:created xsi:type="dcterms:W3CDTF">2017-09-18T15:28:00Z</dcterms:created>
  <dcterms:modified xsi:type="dcterms:W3CDTF">2017-09-19T08:48:00Z</dcterms:modified>
</cp:coreProperties>
</file>