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68EA" w14:textId="77777777" w:rsidR="00A87D2B" w:rsidRPr="00B8621C" w:rsidRDefault="001C3177" w:rsidP="008D2B3A">
      <w:r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2095C8B3" wp14:editId="2D41432F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4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B8621C">
        <w:t>Presseinformation</w:t>
      </w:r>
    </w:p>
    <w:p w14:paraId="3BC0D65D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14:paraId="6FEC8347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>Abdruck honorarfrei. Belegexemplar und Rückfragen bitte an:</w:t>
      </w:r>
    </w:p>
    <w:p w14:paraId="4915588B" w14:textId="3B3069A5" w:rsidR="00886545" w:rsidRDefault="00A87D2B" w:rsidP="00D111C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14:paraId="4B51A693" w14:textId="77777777" w:rsidR="00886545" w:rsidRPr="00B8621C" w:rsidRDefault="00886545" w:rsidP="00D111C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</w:p>
    <w:p w14:paraId="52F2B698" w14:textId="2F218395" w:rsidR="00886545" w:rsidRPr="00B8621C" w:rsidRDefault="008717FE" w:rsidP="0088654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04</w:t>
      </w:r>
      <w:r w:rsidR="000B0D52" w:rsidRPr="00B8621C">
        <w:rPr>
          <w:rFonts w:cs="Arial"/>
          <w:sz w:val="20"/>
        </w:rPr>
        <w:t>/</w:t>
      </w:r>
      <w:r>
        <w:rPr>
          <w:rFonts w:cs="Arial"/>
          <w:sz w:val="20"/>
        </w:rPr>
        <w:t>18-02</w:t>
      </w:r>
    </w:p>
    <w:p w14:paraId="6E8F9CEB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14:paraId="1683DB8F" w14:textId="77777777" w:rsidR="00A87D2B" w:rsidRPr="00167E7D" w:rsidRDefault="00A87D2B" w:rsidP="00167E7D">
      <w:pPr>
        <w:spacing w:after="120" w:line="400" w:lineRule="exact"/>
        <w:jc w:val="both"/>
        <w:rPr>
          <w:rFonts w:ascii="Arial" w:hAnsi="Arial" w:cs="Arial"/>
          <w:sz w:val="28"/>
          <w:szCs w:val="28"/>
        </w:rPr>
      </w:pPr>
    </w:p>
    <w:p w14:paraId="5B8ABDE9" w14:textId="6F788C67" w:rsidR="00D22295" w:rsidRPr="007D0AB2" w:rsidRDefault="008D1D11" w:rsidP="00D22295">
      <w:pPr>
        <w:pStyle w:val="berschrift2"/>
        <w:spacing w:line="400" w:lineRule="exact"/>
      </w:pPr>
      <w:r>
        <w:rPr>
          <w:szCs w:val="40"/>
        </w:rPr>
        <w:t>Transparente</w:t>
      </w:r>
      <w:r w:rsidR="007D0AB2" w:rsidRPr="007D0AB2">
        <w:rPr>
          <w:szCs w:val="40"/>
        </w:rPr>
        <w:t xml:space="preserve"> </w:t>
      </w:r>
      <w:r>
        <w:rPr>
          <w:szCs w:val="40"/>
        </w:rPr>
        <w:t>Fertigung für t</w:t>
      </w:r>
      <w:r w:rsidR="002F0E07">
        <w:rPr>
          <w:szCs w:val="40"/>
        </w:rPr>
        <w:t>ransparente Produkte</w:t>
      </w:r>
    </w:p>
    <w:p w14:paraId="74A47FFD" w14:textId="77777777" w:rsidR="00330E56" w:rsidRPr="007D0AB2" w:rsidRDefault="00330E56" w:rsidP="000E428D">
      <w:pPr>
        <w:spacing w:after="120"/>
        <w:rPr>
          <w:rFonts w:ascii="Arial" w:hAnsi="Arial" w:cs="Arial"/>
          <w:sz w:val="28"/>
          <w:szCs w:val="28"/>
        </w:rPr>
      </w:pPr>
    </w:p>
    <w:p w14:paraId="65CEFFC6" w14:textId="665A93AC" w:rsidR="003F4032" w:rsidRPr="007D0AB2" w:rsidRDefault="007D0AB2" w:rsidP="00082FC1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7"/>
          <w:szCs w:val="27"/>
        </w:rPr>
      </w:pPr>
      <w:r w:rsidRPr="007D0AB2">
        <w:rPr>
          <w:rFonts w:cs="Arial"/>
          <w:b w:val="0"/>
          <w:bCs w:val="0"/>
          <w:sz w:val="27"/>
          <w:szCs w:val="27"/>
        </w:rPr>
        <w:t>Umweltproduktdeklaration für Glasdachkonstruktionen</w:t>
      </w:r>
      <w:r>
        <w:rPr>
          <w:rFonts w:cs="Arial"/>
          <w:b w:val="0"/>
          <w:bCs w:val="0"/>
          <w:sz w:val="27"/>
          <w:szCs w:val="27"/>
        </w:rPr>
        <w:t xml:space="preserve"> der JET-Gruppe</w:t>
      </w:r>
    </w:p>
    <w:p w14:paraId="51373A4D" w14:textId="77777777" w:rsidR="00AB267E" w:rsidRPr="000E428D" w:rsidRDefault="00AB267E" w:rsidP="000E428D">
      <w:pPr>
        <w:pStyle w:val="Textkrper"/>
        <w:shd w:val="clear" w:color="auto" w:fill="FFFFFF"/>
        <w:spacing w:after="120" w:line="240" w:lineRule="auto"/>
        <w:jc w:val="left"/>
        <w:rPr>
          <w:rFonts w:cs="Arial"/>
          <w:b w:val="0"/>
          <w:bCs w:val="0"/>
          <w:sz w:val="28"/>
          <w:szCs w:val="28"/>
        </w:rPr>
      </w:pPr>
    </w:p>
    <w:p w14:paraId="7502C7A0" w14:textId="6923CB1F" w:rsidR="005600BD" w:rsidRPr="0052760D" w:rsidRDefault="0052760D" w:rsidP="00F20295">
      <w:pPr>
        <w:pStyle w:val="Textkrper"/>
        <w:spacing w:line="360" w:lineRule="auto"/>
        <w:rPr>
          <w:rFonts w:cs="Arial"/>
        </w:rPr>
      </w:pPr>
      <w:r w:rsidRPr="0052760D">
        <w:rPr>
          <w:rFonts w:cs="Arial"/>
        </w:rPr>
        <w:t xml:space="preserve">Verliehen vom </w:t>
      </w:r>
      <w:proofErr w:type="spellStart"/>
      <w:r w:rsidRPr="0052760D">
        <w:rPr>
          <w:rFonts w:cs="Arial"/>
        </w:rPr>
        <w:t>ift</w:t>
      </w:r>
      <w:proofErr w:type="spellEnd"/>
      <w:r w:rsidRPr="0052760D">
        <w:rPr>
          <w:rFonts w:cs="Arial"/>
        </w:rPr>
        <w:t xml:space="preserve"> Rosenheim: Für ihr „JET-BA-Verglasungssystem“ sowie die Systemflügel „VENTRIA 3“ hat die JET-Gruppe nun erstmals eine Umweltproduktdeklaration (EPD) erhalten.</w:t>
      </w:r>
      <w:r w:rsidR="00F6104B" w:rsidRPr="0052760D">
        <w:rPr>
          <w:rFonts w:cs="Arial"/>
        </w:rPr>
        <w:t xml:space="preserve"> „Als international agierendes Unternehmen sind wir natürlich stolz darauf, </w:t>
      </w:r>
      <w:r w:rsidR="00EF2C56" w:rsidRPr="0052760D">
        <w:rPr>
          <w:rFonts w:cs="Arial"/>
        </w:rPr>
        <w:t xml:space="preserve">so </w:t>
      </w:r>
      <w:r w:rsidR="00F6104B" w:rsidRPr="0052760D">
        <w:rPr>
          <w:rFonts w:cs="Arial"/>
        </w:rPr>
        <w:t>mehr Transparenz – gerade in Sachen Nachhaltigkeit – zu schaffen“, betont der verantwortliche JET-Produktmanager Christian Swiatkowski.</w:t>
      </w:r>
      <w:r w:rsidR="00EF2C56" w:rsidRPr="0052760D">
        <w:rPr>
          <w:rFonts w:cs="Arial"/>
        </w:rPr>
        <w:t xml:space="preserve"> Mit</w:t>
      </w:r>
      <w:r w:rsidRPr="0052760D">
        <w:rPr>
          <w:rFonts w:cs="Arial"/>
        </w:rPr>
        <w:t xml:space="preserve"> Hilfe der EPD können Fachleute künftig alle relevanten Informationen zu den Umwelteinflüssen der beiden </w:t>
      </w:r>
      <w:r w:rsidR="00E201DA">
        <w:rPr>
          <w:rFonts w:cs="Arial"/>
        </w:rPr>
        <w:t>Tageslichtsystem</w:t>
      </w:r>
      <w:r w:rsidR="00653043">
        <w:rPr>
          <w:rFonts w:cs="Arial"/>
        </w:rPr>
        <w:t>e</w:t>
      </w:r>
      <w:r w:rsidR="00E201DA" w:rsidRPr="0052760D">
        <w:rPr>
          <w:rFonts w:cs="Arial"/>
        </w:rPr>
        <w:t xml:space="preserve"> </w:t>
      </w:r>
      <w:r w:rsidRPr="0052760D">
        <w:rPr>
          <w:rFonts w:cs="Arial"/>
        </w:rPr>
        <w:t xml:space="preserve">einsehen – von der Herstellung über </w:t>
      </w:r>
      <w:r w:rsidR="005522A8">
        <w:rPr>
          <w:rFonts w:cs="Arial"/>
        </w:rPr>
        <w:t>die Nutzungsphase bis hin zu ihre</w:t>
      </w:r>
      <w:r w:rsidR="00653043">
        <w:rPr>
          <w:rFonts w:cs="Arial"/>
        </w:rPr>
        <w:t>m</w:t>
      </w:r>
      <w:r w:rsidR="005522A8">
        <w:rPr>
          <w:rFonts w:cs="Arial"/>
        </w:rPr>
        <w:t xml:space="preserve"> Rückbau und ihrer </w:t>
      </w:r>
      <w:r w:rsidRPr="0052760D">
        <w:rPr>
          <w:rFonts w:cs="Arial"/>
        </w:rPr>
        <w:t>Entsorgung.</w:t>
      </w:r>
    </w:p>
    <w:p w14:paraId="06B13B97" w14:textId="77777777" w:rsidR="005600BD" w:rsidRPr="00F6104B" w:rsidRDefault="005600BD" w:rsidP="00F20295">
      <w:pPr>
        <w:pStyle w:val="Textkrper"/>
        <w:spacing w:line="360" w:lineRule="auto"/>
        <w:rPr>
          <w:rFonts w:cs="Arial"/>
          <w:b w:val="0"/>
        </w:rPr>
      </w:pPr>
    </w:p>
    <w:p w14:paraId="6DD4698D" w14:textId="0F443D44" w:rsidR="00F20295" w:rsidRDefault="00E472FC" w:rsidP="00F20295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Bereits am 2. Mai erreichte Deutschland den </w:t>
      </w:r>
      <w:r w:rsidR="00806ECA">
        <w:rPr>
          <w:rFonts w:cs="Arial"/>
          <w:b w:val="0"/>
        </w:rPr>
        <w:t>Erdüberlastungstag 2018. D</w:t>
      </w:r>
      <w:r>
        <w:rPr>
          <w:rFonts w:cs="Arial"/>
          <w:b w:val="0"/>
        </w:rPr>
        <w:t>as heißt</w:t>
      </w:r>
      <w:r w:rsidR="00806ECA">
        <w:rPr>
          <w:rFonts w:cs="Arial"/>
          <w:b w:val="0"/>
        </w:rPr>
        <w:t>:</w:t>
      </w:r>
      <w:r>
        <w:rPr>
          <w:rFonts w:cs="Arial"/>
          <w:b w:val="0"/>
        </w:rPr>
        <w:t xml:space="preserve"> </w:t>
      </w:r>
      <w:r w:rsidR="00806ECA">
        <w:rPr>
          <w:rFonts w:cs="Arial"/>
          <w:b w:val="0"/>
        </w:rPr>
        <w:t>A</w:t>
      </w:r>
      <w:r w:rsidR="006173A0">
        <w:rPr>
          <w:rFonts w:cs="Arial"/>
          <w:b w:val="0"/>
        </w:rPr>
        <w:t>b</w:t>
      </w:r>
      <w:r w:rsidR="00796E49">
        <w:rPr>
          <w:rFonts w:cs="Arial"/>
          <w:b w:val="0"/>
        </w:rPr>
        <w:t xml:space="preserve"> diesem Tag wäre </w:t>
      </w:r>
      <w:r w:rsidR="00806ECA">
        <w:rPr>
          <w:rFonts w:cs="Arial"/>
          <w:b w:val="0"/>
        </w:rPr>
        <w:t xml:space="preserve">unser Planet </w:t>
      </w:r>
      <w:r w:rsidR="00796E49">
        <w:rPr>
          <w:rFonts w:cs="Arial"/>
          <w:b w:val="0"/>
        </w:rPr>
        <w:t xml:space="preserve">ins ökologische Defizit geraten, würde die gesamte Weltbevölkerung so leben und wirtschaften </w:t>
      </w:r>
      <w:r w:rsidR="00D637A3">
        <w:rPr>
          <w:rFonts w:cs="Arial"/>
          <w:b w:val="0"/>
        </w:rPr>
        <w:t>wie Deutschland. Dass Themen wie</w:t>
      </w:r>
      <w:r>
        <w:rPr>
          <w:rFonts w:cs="Arial"/>
          <w:b w:val="0"/>
        </w:rPr>
        <w:t xml:space="preserve"> </w:t>
      </w:r>
      <w:r w:rsidR="007236AA" w:rsidRPr="00F6104B">
        <w:rPr>
          <w:rFonts w:cs="Arial"/>
          <w:b w:val="0"/>
        </w:rPr>
        <w:t xml:space="preserve">Nachhaltigkeit und Ressourcenschonung </w:t>
      </w:r>
      <w:r w:rsidR="00D637A3">
        <w:rPr>
          <w:rFonts w:cs="Arial"/>
          <w:b w:val="0"/>
        </w:rPr>
        <w:t>daher immer</w:t>
      </w:r>
      <w:r w:rsidR="007236AA" w:rsidRPr="00F6104B">
        <w:rPr>
          <w:rFonts w:cs="Arial"/>
          <w:b w:val="0"/>
        </w:rPr>
        <w:t xml:space="preserve"> wic</w:t>
      </w:r>
      <w:r w:rsidR="00D637A3">
        <w:rPr>
          <w:rFonts w:cs="Arial"/>
          <w:b w:val="0"/>
        </w:rPr>
        <w:t>htiger für eine globale Gesellschaft werden, ist kaum verwunderlich.</w:t>
      </w:r>
      <w:r w:rsidR="007236AA" w:rsidRPr="00F6104B">
        <w:rPr>
          <w:rFonts w:cs="Arial"/>
          <w:b w:val="0"/>
        </w:rPr>
        <w:t xml:space="preserve"> Branchenübergreifend werden </w:t>
      </w:r>
      <w:r w:rsidR="00D637A3">
        <w:rPr>
          <w:rFonts w:cs="Arial"/>
          <w:b w:val="0"/>
        </w:rPr>
        <w:t xml:space="preserve">deshalb </w:t>
      </w:r>
      <w:r w:rsidR="007236AA" w:rsidRPr="00F6104B">
        <w:rPr>
          <w:rFonts w:cs="Arial"/>
          <w:b w:val="0"/>
        </w:rPr>
        <w:t xml:space="preserve">zunehmend Wege gesucht, Produktion, Lieferung und </w:t>
      </w:r>
      <w:r w:rsidR="007236AA" w:rsidRPr="00F6104B">
        <w:rPr>
          <w:rFonts w:cs="Arial"/>
          <w:b w:val="0"/>
        </w:rPr>
        <w:lastRenderedPageBreak/>
        <w:t>Verarbeitung</w:t>
      </w:r>
      <w:r w:rsidR="00D637A3">
        <w:rPr>
          <w:rFonts w:cs="Arial"/>
          <w:b w:val="0"/>
        </w:rPr>
        <w:t xml:space="preserve"> von Produkten</w:t>
      </w:r>
      <w:r w:rsidR="007236AA" w:rsidRPr="00F6104B">
        <w:rPr>
          <w:rFonts w:cs="Arial"/>
          <w:b w:val="0"/>
        </w:rPr>
        <w:t xml:space="preserve"> </w:t>
      </w:r>
      <w:r w:rsidR="006173A0">
        <w:rPr>
          <w:rFonts w:cs="Arial"/>
          <w:b w:val="0"/>
        </w:rPr>
        <w:t>transparenter abzubilden</w:t>
      </w:r>
      <w:r w:rsidR="007236AA" w:rsidRPr="00F6104B">
        <w:rPr>
          <w:rFonts w:cs="Arial"/>
          <w:b w:val="0"/>
        </w:rPr>
        <w:t>. In der Baubranche geschieht dies mittlerweile durch sogenan</w:t>
      </w:r>
      <w:r w:rsidR="00D637A3">
        <w:rPr>
          <w:rFonts w:cs="Arial"/>
          <w:b w:val="0"/>
        </w:rPr>
        <w:t>nte Umweltproduktdeklarationen</w:t>
      </w:r>
      <w:r w:rsidR="00873971">
        <w:rPr>
          <w:rFonts w:cs="Arial"/>
          <w:b w:val="0"/>
        </w:rPr>
        <w:t>,</w:t>
      </w:r>
      <w:r w:rsidR="0070301A">
        <w:rPr>
          <w:rFonts w:cs="Arial"/>
          <w:b w:val="0"/>
        </w:rPr>
        <w:t xml:space="preserve"> auch EPDs (Environmental </w:t>
      </w:r>
      <w:proofErr w:type="spellStart"/>
      <w:r w:rsidR="0070301A">
        <w:rPr>
          <w:rFonts w:cs="Arial"/>
          <w:b w:val="0"/>
        </w:rPr>
        <w:t>Product</w:t>
      </w:r>
      <w:proofErr w:type="spellEnd"/>
      <w:r w:rsidR="0070301A">
        <w:rPr>
          <w:rFonts w:cs="Arial"/>
          <w:b w:val="0"/>
        </w:rPr>
        <w:t xml:space="preserve"> </w:t>
      </w:r>
      <w:proofErr w:type="spellStart"/>
      <w:r w:rsidR="0070301A">
        <w:rPr>
          <w:rFonts w:cs="Arial"/>
          <w:b w:val="0"/>
        </w:rPr>
        <w:t>Declarations</w:t>
      </w:r>
      <w:proofErr w:type="spellEnd"/>
      <w:r w:rsidR="0070301A">
        <w:rPr>
          <w:rFonts w:cs="Arial"/>
          <w:b w:val="0"/>
        </w:rPr>
        <w:t>) genannt</w:t>
      </w:r>
      <w:r w:rsidR="00D637A3">
        <w:rPr>
          <w:rFonts w:cs="Arial"/>
          <w:b w:val="0"/>
        </w:rPr>
        <w:t>.</w:t>
      </w:r>
    </w:p>
    <w:p w14:paraId="664E06FA" w14:textId="77777777" w:rsidR="006173A0" w:rsidRDefault="006173A0" w:rsidP="00F20295">
      <w:pPr>
        <w:pStyle w:val="Textkrper"/>
        <w:spacing w:line="360" w:lineRule="auto"/>
        <w:rPr>
          <w:rFonts w:cs="Arial"/>
          <w:b w:val="0"/>
        </w:rPr>
      </w:pPr>
    </w:p>
    <w:p w14:paraId="7C92AE6D" w14:textId="77777777" w:rsidR="002F0E07" w:rsidRPr="00E472FC" w:rsidRDefault="002F0E07" w:rsidP="002F0E07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 xml:space="preserve">Global </w:t>
      </w:r>
      <w:proofErr w:type="spellStart"/>
      <w:r>
        <w:rPr>
          <w:rFonts w:cs="Arial"/>
        </w:rPr>
        <w:t>norming</w:t>
      </w:r>
      <w:proofErr w:type="spellEnd"/>
      <w:r>
        <w:rPr>
          <w:rFonts w:cs="Arial"/>
        </w:rPr>
        <w:t xml:space="preserve"> gegen global </w:t>
      </w:r>
      <w:proofErr w:type="spellStart"/>
      <w:r>
        <w:rPr>
          <w:rFonts w:cs="Arial"/>
        </w:rPr>
        <w:t>warming</w:t>
      </w:r>
      <w:proofErr w:type="spellEnd"/>
    </w:p>
    <w:p w14:paraId="44844DDD" w14:textId="77777777" w:rsidR="0086796E" w:rsidRDefault="0086796E" w:rsidP="00E4507B">
      <w:pPr>
        <w:pStyle w:val="Textkrper"/>
        <w:spacing w:line="360" w:lineRule="auto"/>
        <w:rPr>
          <w:rFonts w:cs="Arial"/>
          <w:b w:val="0"/>
        </w:rPr>
      </w:pPr>
    </w:p>
    <w:p w14:paraId="4C37ED59" w14:textId="7B6F9863" w:rsidR="009B7F56" w:rsidRDefault="00AE3968" w:rsidP="00E4507B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„</w:t>
      </w:r>
      <w:r w:rsidR="00B16327">
        <w:rPr>
          <w:rFonts w:cs="Arial"/>
          <w:b w:val="0"/>
        </w:rPr>
        <w:t>Als international agierender Hersteller von Tageslichtelementen ist es für die JET-Gruppe</w:t>
      </w:r>
      <w:r w:rsidR="00204733">
        <w:rPr>
          <w:rFonts w:cs="Arial"/>
          <w:b w:val="0"/>
        </w:rPr>
        <w:t xml:space="preserve"> (Hüllhorst) unver</w:t>
      </w:r>
      <w:r w:rsidR="000704F7">
        <w:rPr>
          <w:rFonts w:cs="Arial"/>
          <w:b w:val="0"/>
        </w:rPr>
        <w:t>zichtbar</w:t>
      </w:r>
      <w:r w:rsidR="00806ECA">
        <w:rPr>
          <w:rFonts w:cs="Arial"/>
          <w:b w:val="0"/>
        </w:rPr>
        <w:t>,</w:t>
      </w:r>
      <w:r w:rsidR="000704F7">
        <w:rPr>
          <w:rFonts w:cs="Arial"/>
          <w:b w:val="0"/>
        </w:rPr>
        <w:t xml:space="preserve"> auf eine nachhaltige und ressourcenschonende </w:t>
      </w:r>
      <w:r>
        <w:rPr>
          <w:rFonts w:cs="Arial"/>
          <w:b w:val="0"/>
        </w:rPr>
        <w:t xml:space="preserve">Produktion zu achten“, erklärt Christian Swiatkowski, Produktmanager bei der JET-Gruppe. </w:t>
      </w:r>
      <w:r w:rsidR="002F0E07">
        <w:rPr>
          <w:rFonts w:cs="Arial"/>
          <w:b w:val="0"/>
        </w:rPr>
        <w:t xml:space="preserve">Um diese nun auch international einsehbar zu machen, stellt das Unternehmen </w:t>
      </w:r>
      <w:r w:rsidR="00F77D0E">
        <w:rPr>
          <w:rFonts w:cs="Arial"/>
          <w:b w:val="0"/>
        </w:rPr>
        <w:t>eine erste EPD</w:t>
      </w:r>
      <w:r w:rsidR="002F0E07">
        <w:rPr>
          <w:rFonts w:cs="Arial"/>
          <w:b w:val="0"/>
        </w:rPr>
        <w:t xml:space="preserve"> für seine Glasdachkonstruktionen zur Verfügung. So wurden im März das JET-BA-Verglasungssystem sowie die Systemflügel VENTRIA 3 ausgezeichnet. </w:t>
      </w:r>
      <w:r w:rsidR="00504C9A">
        <w:rPr>
          <w:rFonts w:cs="Arial"/>
          <w:b w:val="0"/>
        </w:rPr>
        <w:t xml:space="preserve">„Beides sind </w:t>
      </w:r>
      <w:r w:rsidR="00FF3FC2">
        <w:rPr>
          <w:rFonts w:cs="Arial"/>
          <w:b w:val="0"/>
        </w:rPr>
        <w:t xml:space="preserve">hochwertige </w:t>
      </w:r>
      <w:r w:rsidR="00504C9A">
        <w:rPr>
          <w:rFonts w:cs="Arial"/>
          <w:b w:val="0"/>
        </w:rPr>
        <w:t>Echtglas</w:t>
      </w:r>
      <w:r w:rsidR="00DB4340">
        <w:rPr>
          <w:rFonts w:cs="Arial"/>
          <w:b w:val="0"/>
        </w:rPr>
        <w:t>produkte</w:t>
      </w:r>
      <w:r w:rsidR="00504C9A">
        <w:rPr>
          <w:rFonts w:cs="Arial"/>
          <w:b w:val="0"/>
        </w:rPr>
        <w:t xml:space="preserve"> mit </w:t>
      </w:r>
      <w:r w:rsidR="00FF3FC2">
        <w:rPr>
          <w:rFonts w:cs="Arial"/>
          <w:b w:val="0"/>
        </w:rPr>
        <w:t xml:space="preserve">hervorragenden </w:t>
      </w:r>
      <w:r w:rsidR="00504C9A">
        <w:rPr>
          <w:rFonts w:cs="Arial"/>
          <w:b w:val="0"/>
        </w:rPr>
        <w:t>Wärmedämm</w:t>
      </w:r>
      <w:r w:rsidR="009B7F56">
        <w:rPr>
          <w:rFonts w:cs="Arial"/>
          <w:b w:val="0"/>
        </w:rPr>
        <w:t xml:space="preserve">eigenschaften“, so </w:t>
      </w:r>
      <w:proofErr w:type="spellStart"/>
      <w:r w:rsidR="009B7F56">
        <w:rPr>
          <w:rFonts w:cs="Arial"/>
          <w:b w:val="0"/>
        </w:rPr>
        <w:t>Swiatkowski</w:t>
      </w:r>
      <w:proofErr w:type="spellEnd"/>
      <w:r w:rsidR="009B7F56">
        <w:rPr>
          <w:rFonts w:cs="Arial"/>
          <w:b w:val="0"/>
        </w:rPr>
        <w:t>.</w:t>
      </w:r>
    </w:p>
    <w:p w14:paraId="4A17BFFC" w14:textId="77777777" w:rsidR="009B7F56" w:rsidRDefault="009B7F56" w:rsidP="00E4507B">
      <w:pPr>
        <w:pStyle w:val="Textkrper"/>
        <w:spacing w:line="360" w:lineRule="auto"/>
        <w:rPr>
          <w:rFonts w:cs="Arial"/>
          <w:b w:val="0"/>
        </w:rPr>
      </w:pPr>
    </w:p>
    <w:p w14:paraId="4539042D" w14:textId="30118815" w:rsidR="009B7F56" w:rsidRPr="0052760D" w:rsidRDefault="00504C9A" w:rsidP="009B7F56">
      <w:pPr>
        <w:pStyle w:val="Textkrper"/>
        <w:spacing w:line="360" w:lineRule="auto"/>
        <w:rPr>
          <w:rFonts w:cs="Arial"/>
          <w:b w:val="0"/>
        </w:rPr>
      </w:pPr>
      <w:r w:rsidRPr="0052760D">
        <w:rPr>
          <w:rFonts w:cs="Arial"/>
          <w:b w:val="0"/>
        </w:rPr>
        <w:t xml:space="preserve">Das BA-Verglasungssystem von JET </w:t>
      </w:r>
      <w:r w:rsidR="009B7F56" w:rsidRPr="0052760D">
        <w:rPr>
          <w:rFonts w:cs="Arial"/>
          <w:b w:val="0"/>
        </w:rPr>
        <w:t xml:space="preserve">trägt </w:t>
      </w:r>
      <w:r w:rsidR="00FF3FC2">
        <w:rPr>
          <w:rFonts w:cs="Arial"/>
          <w:b w:val="0"/>
        </w:rPr>
        <w:t xml:space="preserve">zusätzlich </w:t>
      </w:r>
      <w:r w:rsidR="009B7F56" w:rsidRPr="0052760D">
        <w:rPr>
          <w:rFonts w:cs="Arial"/>
          <w:b w:val="0"/>
        </w:rPr>
        <w:t>das Prädikat „Zertifizierte Passivhaus Komponente“ des Darmstädter Passivhaus Instituts</w:t>
      </w:r>
      <w:r w:rsidR="0052760D" w:rsidRPr="0052760D">
        <w:rPr>
          <w:rFonts w:cs="Arial"/>
          <w:b w:val="0"/>
        </w:rPr>
        <w:t>. Demnach erreicht die</w:t>
      </w:r>
      <w:r w:rsidR="009B7F56" w:rsidRPr="0052760D">
        <w:rPr>
          <w:rFonts w:cs="Arial"/>
          <w:b w:val="0"/>
        </w:rPr>
        <w:t>s</w:t>
      </w:r>
      <w:r w:rsidR="0052760D" w:rsidRPr="0052760D">
        <w:rPr>
          <w:rFonts w:cs="Arial"/>
          <w:b w:val="0"/>
        </w:rPr>
        <w:t>es</w:t>
      </w:r>
      <w:r w:rsidR="009B7F56" w:rsidRPr="0052760D">
        <w:rPr>
          <w:rFonts w:cs="Arial"/>
          <w:b w:val="0"/>
        </w:rPr>
        <w:t xml:space="preserve"> primär als Schrägdachkonstruktion berechnete System einen </w:t>
      </w:r>
      <w:proofErr w:type="spellStart"/>
      <w:r w:rsidR="009B7F56" w:rsidRPr="0052760D">
        <w:rPr>
          <w:rFonts w:cs="Arial"/>
          <w:b w:val="0"/>
        </w:rPr>
        <w:t>U</w:t>
      </w:r>
      <w:r w:rsidR="009B7F56" w:rsidRPr="0052760D">
        <w:rPr>
          <w:rFonts w:cs="Arial"/>
          <w:b w:val="0"/>
          <w:vertAlign w:val="subscript"/>
        </w:rPr>
        <w:t>cwi</w:t>
      </w:r>
      <w:proofErr w:type="spellEnd"/>
      <w:r w:rsidR="009B7F56" w:rsidRPr="0052760D">
        <w:rPr>
          <w:rFonts w:cs="Arial"/>
          <w:b w:val="0"/>
        </w:rPr>
        <w:t>-Wert von 0,82 W/m</w:t>
      </w:r>
      <w:r w:rsidR="009B7F56" w:rsidRPr="0052760D">
        <w:rPr>
          <w:rFonts w:cs="Arial"/>
          <w:b w:val="0"/>
          <w:vertAlign w:val="superscript"/>
        </w:rPr>
        <w:t>2</w:t>
      </w:r>
      <w:r w:rsidR="009B7F56" w:rsidRPr="0052760D">
        <w:rPr>
          <w:rFonts w:cs="Arial"/>
          <w:b w:val="0"/>
        </w:rPr>
        <w:t>K. Das energetisch hochwertige und flexibel einsetzbare Verglasungssystem eignet sich besonders für Projektbauten, wie beispielsweise Einkaufszentren, Versammlungsstätten, Schulen oder Verwaltungsbauten. Als ergänzendes Element zur Lüftung oder für den Rauch- und Wärmeabzug bietet sich der Systemflügel VENTRIA 3 an. Mit diesem</w:t>
      </w:r>
      <w:r w:rsidR="0052760D" w:rsidRPr="0052760D">
        <w:rPr>
          <w:rFonts w:cs="Arial"/>
          <w:b w:val="0"/>
        </w:rPr>
        <w:t xml:space="preserve"> Glasflügel</w:t>
      </w:r>
      <w:r w:rsidR="009B7F56" w:rsidRPr="0052760D">
        <w:rPr>
          <w:rFonts w:cs="Arial"/>
          <w:b w:val="0"/>
        </w:rPr>
        <w:t xml:space="preserve"> </w:t>
      </w:r>
      <w:r w:rsidR="0052760D" w:rsidRPr="0052760D">
        <w:rPr>
          <w:rFonts w:cs="Arial"/>
          <w:b w:val="0"/>
        </w:rPr>
        <w:t>lassen sich</w:t>
      </w:r>
      <w:r w:rsidR="009B7F56" w:rsidRPr="0052760D">
        <w:rPr>
          <w:rFonts w:cs="Arial"/>
          <w:b w:val="0"/>
        </w:rPr>
        <w:t xml:space="preserve"> sehr flache Bauhöhen realisieren. Die thermisch getrennten und verschweißten Rahmen- und Flügelprofile sorgen für eine hohe Stabilität, hervorragende Wärmedämmwerte und ermöglichen Flügelgrößen bis zu sechs Quadratmetern.</w:t>
      </w:r>
    </w:p>
    <w:p w14:paraId="7BA545C4" w14:textId="77777777" w:rsidR="009B7F56" w:rsidRDefault="009B7F56" w:rsidP="00E4507B">
      <w:pPr>
        <w:pStyle w:val="Textkrper"/>
        <w:spacing w:line="360" w:lineRule="auto"/>
        <w:rPr>
          <w:rFonts w:cs="Arial"/>
          <w:b w:val="0"/>
        </w:rPr>
      </w:pPr>
    </w:p>
    <w:p w14:paraId="4F632AAA" w14:textId="77777777" w:rsidR="000E428D" w:rsidRDefault="000E428D" w:rsidP="00E4507B">
      <w:pPr>
        <w:pStyle w:val="Textkrper"/>
        <w:spacing w:line="360" w:lineRule="auto"/>
        <w:rPr>
          <w:rFonts w:cs="Arial"/>
          <w:b w:val="0"/>
        </w:rPr>
      </w:pPr>
    </w:p>
    <w:p w14:paraId="0E7260D3" w14:textId="32C0CB9F" w:rsidR="009B7F56" w:rsidRPr="009B7F56" w:rsidRDefault="009B7F56" w:rsidP="00E4507B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Gewinn auch für den Hersteller</w:t>
      </w:r>
    </w:p>
    <w:p w14:paraId="505301EB" w14:textId="77777777" w:rsidR="002F0E07" w:rsidRDefault="002F0E07" w:rsidP="00E4507B">
      <w:pPr>
        <w:pStyle w:val="Textkrper"/>
        <w:spacing w:line="360" w:lineRule="auto"/>
        <w:rPr>
          <w:rFonts w:cs="Arial"/>
          <w:b w:val="0"/>
        </w:rPr>
      </w:pPr>
    </w:p>
    <w:p w14:paraId="43EF69E1" w14:textId="48CDBBC5" w:rsidR="006173A0" w:rsidRDefault="002F0E07" w:rsidP="00E4507B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Bereits im letzten Jahr hatte die JET-Gruppe zusammen mit der Beratungsfirma </w:t>
      </w:r>
      <w:r w:rsidR="00806ECA">
        <w:rPr>
          <w:rFonts w:cs="Arial"/>
          <w:b w:val="0"/>
        </w:rPr>
        <w:t>„</w:t>
      </w:r>
      <w:proofErr w:type="spellStart"/>
      <w:r>
        <w:rPr>
          <w:rFonts w:cs="Arial"/>
          <w:b w:val="0"/>
        </w:rPr>
        <w:t>brands</w:t>
      </w:r>
      <w:proofErr w:type="spellEnd"/>
      <w:r>
        <w:rPr>
          <w:rFonts w:cs="Arial"/>
          <w:b w:val="0"/>
        </w:rPr>
        <w:t xml:space="preserve"> &amp; </w:t>
      </w:r>
      <w:proofErr w:type="spellStart"/>
      <w:r>
        <w:rPr>
          <w:rFonts w:cs="Arial"/>
          <w:b w:val="0"/>
        </w:rPr>
        <w:t>values</w:t>
      </w:r>
      <w:proofErr w:type="spellEnd"/>
      <w:r w:rsidR="00806ECA">
        <w:rPr>
          <w:rFonts w:cs="Arial"/>
          <w:b w:val="0"/>
        </w:rPr>
        <w:t>“ (Bremen)</w:t>
      </w:r>
      <w:r>
        <w:rPr>
          <w:rFonts w:cs="Arial"/>
          <w:b w:val="0"/>
        </w:rPr>
        <w:t xml:space="preserve"> die Ökobilanz für diese </w:t>
      </w:r>
      <w:r w:rsidR="00504C9A">
        <w:rPr>
          <w:rFonts w:cs="Arial"/>
          <w:b w:val="0"/>
        </w:rPr>
        <w:t>Tageslicht</w:t>
      </w:r>
      <w:r w:rsidR="00347F02">
        <w:rPr>
          <w:rFonts w:cs="Arial"/>
          <w:b w:val="0"/>
        </w:rPr>
        <w:t>systeme</w:t>
      </w:r>
      <w:r>
        <w:rPr>
          <w:rFonts w:cs="Arial"/>
          <w:b w:val="0"/>
        </w:rPr>
        <w:t xml:space="preserve"> erstellt.</w:t>
      </w:r>
      <w:r w:rsidR="00606D00">
        <w:rPr>
          <w:rFonts w:cs="Arial"/>
          <w:b w:val="0"/>
        </w:rPr>
        <w:t xml:space="preserve"> Mit der zugehörigen EPD liegt </w:t>
      </w:r>
      <w:r w:rsidR="00763F30">
        <w:rPr>
          <w:rFonts w:cs="Arial"/>
          <w:b w:val="0"/>
        </w:rPr>
        <w:t>jetzt</w:t>
      </w:r>
      <w:r w:rsidR="00606D00">
        <w:rPr>
          <w:rFonts w:cs="Arial"/>
          <w:b w:val="0"/>
        </w:rPr>
        <w:t xml:space="preserve"> </w:t>
      </w:r>
      <w:r w:rsidR="00763F30">
        <w:rPr>
          <w:rFonts w:cs="Arial"/>
          <w:b w:val="0"/>
        </w:rPr>
        <w:t>ein weltweit gülti</w:t>
      </w:r>
      <w:r w:rsidR="00606D00">
        <w:rPr>
          <w:rFonts w:cs="Arial"/>
          <w:b w:val="0"/>
        </w:rPr>
        <w:t xml:space="preserve">ges Umweltkennzeichen nach der internationalen Norm ISO 14025 sowie der EN 15804 vor. Darin werden Informationen über Umwelteinflüsse </w:t>
      </w:r>
      <w:r w:rsidR="00806ECA">
        <w:rPr>
          <w:rFonts w:cs="Arial"/>
          <w:b w:val="0"/>
        </w:rPr>
        <w:t xml:space="preserve">transparent und detailliert dargestellt </w:t>
      </w:r>
      <w:r w:rsidR="00606D00">
        <w:rPr>
          <w:rFonts w:cs="Arial"/>
          <w:b w:val="0"/>
        </w:rPr>
        <w:t>– von der Herstellung des Produktes bis</w:t>
      </w:r>
      <w:r w:rsidR="00806ECA">
        <w:rPr>
          <w:rFonts w:cs="Arial"/>
          <w:b w:val="0"/>
        </w:rPr>
        <w:t xml:space="preserve"> hin zu Rückbau und Entsorgung</w:t>
      </w:r>
      <w:r w:rsidR="00606D00">
        <w:rPr>
          <w:rFonts w:cs="Arial"/>
          <w:b w:val="0"/>
        </w:rPr>
        <w:t>.</w:t>
      </w:r>
      <w:r w:rsidR="00763F30">
        <w:rPr>
          <w:rFonts w:cs="Arial"/>
          <w:b w:val="0"/>
        </w:rPr>
        <w:t xml:space="preserve"> </w:t>
      </w:r>
      <w:r w:rsidR="00806ECA">
        <w:rPr>
          <w:rFonts w:cs="Arial"/>
          <w:b w:val="0"/>
        </w:rPr>
        <w:t>Infolge</w:t>
      </w:r>
      <w:r w:rsidR="00763F30">
        <w:rPr>
          <w:rFonts w:cs="Arial"/>
          <w:b w:val="0"/>
        </w:rPr>
        <w:t xml:space="preserve"> dieser ganzheitliche</w:t>
      </w:r>
      <w:r w:rsidR="00F77D0E">
        <w:rPr>
          <w:rFonts w:cs="Arial"/>
          <w:b w:val="0"/>
        </w:rPr>
        <w:t>n</w:t>
      </w:r>
      <w:r w:rsidR="00763F30">
        <w:rPr>
          <w:rFonts w:cs="Arial"/>
          <w:b w:val="0"/>
        </w:rPr>
        <w:t xml:space="preserve"> Betrachtung kann nun der Beitrag </w:t>
      </w:r>
      <w:r w:rsidR="00347F02">
        <w:rPr>
          <w:rFonts w:cs="Arial"/>
          <w:b w:val="0"/>
        </w:rPr>
        <w:t>der Glasdachkonstruktion</w:t>
      </w:r>
      <w:r w:rsidR="00763F30">
        <w:rPr>
          <w:rFonts w:cs="Arial"/>
          <w:b w:val="0"/>
        </w:rPr>
        <w:t xml:space="preserve"> zur Nachhaltigkeit eines Gebäudes bewertet werden. </w:t>
      </w:r>
      <w:r w:rsidR="001F5209">
        <w:rPr>
          <w:rFonts w:cs="Arial"/>
          <w:b w:val="0"/>
        </w:rPr>
        <w:t>Aufgrund der vielen Detailangaben werden EPDs zudem bereits vo</w:t>
      </w:r>
      <w:r w:rsidR="00806ECA">
        <w:rPr>
          <w:rFonts w:cs="Arial"/>
          <w:b w:val="0"/>
        </w:rPr>
        <w:t>n vielen Gebäudezertifizierungs</w:t>
      </w:r>
      <w:r w:rsidR="001F5209">
        <w:rPr>
          <w:rFonts w:cs="Arial"/>
          <w:b w:val="0"/>
        </w:rPr>
        <w:t>systemen, wie DGNB, BRE</w:t>
      </w:r>
      <w:r w:rsidR="005522A8">
        <w:rPr>
          <w:rFonts w:cs="Arial"/>
          <w:b w:val="0"/>
        </w:rPr>
        <w:t>E</w:t>
      </w:r>
      <w:r w:rsidR="001F5209">
        <w:rPr>
          <w:rFonts w:cs="Arial"/>
          <w:b w:val="0"/>
        </w:rPr>
        <w:t>AM oder LEED, anerkannt.</w:t>
      </w:r>
    </w:p>
    <w:p w14:paraId="11710C08" w14:textId="77777777" w:rsidR="00156035" w:rsidRDefault="00156035" w:rsidP="00E4507B">
      <w:pPr>
        <w:pStyle w:val="Textkrper"/>
        <w:spacing w:line="360" w:lineRule="auto"/>
        <w:rPr>
          <w:rFonts w:cs="Arial"/>
          <w:b w:val="0"/>
        </w:rPr>
      </w:pPr>
    </w:p>
    <w:p w14:paraId="51182650" w14:textId="614F2283" w:rsidR="00F77D0E" w:rsidRPr="00F77D0E" w:rsidRDefault="00F77D0E" w:rsidP="00F77D0E">
      <w:pPr>
        <w:spacing w:line="360" w:lineRule="auto"/>
        <w:jc w:val="both"/>
        <w:rPr>
          <w:rFonts w:ascii="Arial" w:hAnsi="Arial" w:cs="Arial"/>
        </w:rPr>
      </w:pPr>
      <w:r w:rsidRPr="00F77D0E">
        <w:rPr>
          <w:rFonts w:ascii="Arial" w:hAnsi="Arial" w:cs="Arial"/>
        </w:rPr>
        <w:t>Neben der ökologischen Bewertung zeigen die EPDs außerdem wichtige Einsparpotenziale hinsichtlich der fortlaufenden Produktoptimierung</w:t>
      </w:r>
      <w:r w:rsidR="002A2C9C">
        <w:rPr>
          <w:rFonts w:ascii="Arial" w:hAnsi="Arial" w:cs="Arial"/>
        </w:rPr>
        <w:t xml:space="preserve"> auf. Auch interne</w:t>
      </w:r>
      <w:r w:rsidRPr="00F77D0E">
        <w:rPr>
          <w:rFonts w:ascii="Arial" w:hAnsi="Arial" w:cs="Arial"/>
        </w:rPr>
        <w:t xml:space="preserve"> Unternehmens</w:t>
      </w:r>
      <w:r w:rsidR="002A2C9C">
        <w:rPr>
          <w:rFonts w:ascii="Arial" w:hAnsi="Arial" w:cs="Arial"/>
        </w:rPr>
        <w:t>prozesse können mit ihrer Hilfe</w:t>
      </w:r>
      <w:r w:rsidRPr="00F77D0E">
        <w:rPr>
          <w:rFonts w:ascii="Arial" w:hAnsi="Arial" w:cs="Arial"/>
        </w:rPr>
        <w:t xml:space="preserve"> </w:t>
      </w:r>
      <w:r w:rsidR="002A2C9C">
        <w:rPr>
          <w:rFonts w:ascii="Arial" w:hAnsi="Arial" w:cs="Arial"/>
        </w:rPr>
        <w:t>verbessert werden: so b</w:t>
      </w:r>
      <w:r w:rsidRPr="00F77D0E">
        <w:rPr>
          <w:rFonts w:ascii="Arial" w:hAnsi="Arial" w:cs="Arial"/>
        </w:rPr>
        <w:t>eispielsweise</w:t>
      </w:r>
      <w:r w:rsidR="002A2C9C">
        <w:rPr>
          <w:rFonts w:ascii="Arial" w:hAnsi="Arial" w:cs="Arial"/>
        </w:rPr>
        <w:t xml:space="preserve"> bei der</w:t>
      </w:r>
      <w:r w:rsidRPr="00F77D0E">
        <w:rPr>
          <w:rFonts w:ascii="Arial" w:hAnsi="Arial" w:cs="Arial"/>
        </w:rPr>
        <w:t xml:space="preserve"> Beschaffung und Herstellung der </w:t>
      </w:r>
      <w:r w:rsidR="002A2C9C">
        <w:rPr>
          <w:rFonts w:ascii="Arial" w:hAnsi="Arial" w:cs="Arial"/>
        </w:rPr>
        <w:t>M</w:t>
      </w:r>
      <w:r w:rsidRPr="00F77D0E">
        <w:rPr>
          <w:rFonts w:ascii="Arial" w:hAnsi="Arial" w:cs="Arial"/>
        </w:rPr>
        <w:t xml:space="preserve">aterialien </w:t>
      </w:r>
      <w:r w:rsidR="002A2C9C">
        <w:rPr>
          <w:rFonts w:ascii="Arial" w:hAnsi="Arial" w:cs="Arial"/>
        </w:rPr>
        <w:t xml:space="preserve">sowie </w:t>
      </w:r>
      <w:r w:rsidR="00873971">
        <w:rPr>
          <w:rFonts w:ascii="Arial" w:hAnsi="Arial" w:cs="Arial"/>
        </w:rPr>
        <w:t>in</w:t>
      </w:r>
      <w:r w:rsidR="002A2C9C">
        <w:rPr>
          <w:rFonts w:ascii="Arial" w:hAnsi="Arial" w:cs="Arial"/>
        </w:rPr>
        <w:t xml:space="preserve"> der Logistik</w:t>
      </w:r>
      <w:r w:rsidRPr="00F77D0E">
        <w:rPr>
          <w:rFonts w:ascii="Arial" w:hAnsi="Arial" w:cs="Arial"/>
        </w:rPr>
        <w:t xml:space="preserve">. </w:t>
      </w:r>
      <w:r w:rsidR="00E40084">
        <w:rPr>
          <w:rFonts w:ascii="Arial" w:hAnsi="Arial" w:cs="Arial"/>
        </w:rPr>
        <w:t>Auch bei der JET-Gruppe sollen d</w:t>
      </w:r>
      <w:r w:rsidRPr="00F77D0E">
        <w:rPr>
          <w:rFonts w:ascii="Arial" w:hAnsi="Arial" w:cs="Arial"/>
        </w:rPr>
        <w:t>ie gewonnen</w:t>
      </w:r>
      <w:r w:rsidR="00E40084">
        <w:rPr>
          <w:rFonts w:ascii="Arial" w:hAnsi="Arial" w:cs="Arial"/>
        </w:rPr>
        <w:t>en</w:t>
      </w:r>
      <w:r w:rsidRPr="00F77D0E">
        <w:rPr>
          <w:rFonts w:ascii="Arial" w:hAnsi="Arial" w:cs="Arial"/>
        </w:rPr>
        <w:t xml:space="preserve"> Erkenntnisse </w:t>
      </w:r>
      <w:r w:rsidR="00E40084">
        <w:rPr>
          <w:rFonts w:ascii="Arial" w:hAnsi="Arial" w:cs="Arial"/>
        </w:rPr>
        <w:t xml:space="preserve">künftig </w:t>
      </w:r>
      <w:r w:rsidRPr="00F77D0E">
        <w:rPr>
          <w:rFonts w:ascii="Arial" w:hAnsi="Arial" w:cs="Arial"/>
        </w:rPr>
        <w:t>eine möglichst nachhaltige Entwicklung und Herstellung der Produkte gewäh</w:t>
      </w:r>
      <w:r w:rsidR="00E40084">
        <w:rPr>
          <w:rFonts w:ascii="Arial" w:hAnsi="Arial" w:cs="Arial"/>
        </w:rPr>
        <w:t xml:space="preserve">rleisten. </w:t>
      </w:r>
      <w:r w:rsidRPr="00F77D0E">
        <w:rPr>
          <w:rFonts w:ascii="Arial" w:hAnsi="Arial" w:cs="Arial"/>
        </w:rPr>
        <w:t>Zudem ermöglich</w:t>
      </w:r>
      <w:r w:rsidR="00653043">
        <w:rPr>
          <w:rFonts w:ascii="Arial" w:hAnsi="Arial" w:cs="Arial"/>
        </w:rPr>
        <w:t>en</w:t>
      </w:r>
      <w:r w:rsidRPr="00F77D0E">
        <w:rPr>
          <w:rFonts w:ascii="Arial" w:hAnsi="Arial" w:cs="Arial"/>
        </w:rPr>
        <w:t xml:space="preserve"> </w:t>
      </w:r>
      <w:r w:rsidR="00E40084">
        <w:rPr>
          <w:rFonts w:ascii="Arial" w:hAnsi="Arial" w:cs="Arial"/>
        </w:rPr>
        <w:t xml:space="preserve">sie </w:t>
      </w:r>
      <w:r w:rsidR="00156035">
        <w:rPr>
          <w:rFonts w:ascii="Arial" w:hAnsi="Arial" w:cs="Arial"/>
        </w:rPr>
        <w:t>eine gezielte und fakten</w:t>
      </w:r>
      <w:r w:rsidRPr="00F77D0E">
        <w:rPr>
          <w:rFonts w:ascii="Arial" w:hAnsi="Arial" w:cs="Arial"/>
        </w:rPr>
        <w:t>basierte Kommunikation der Nachhaltigkeitseigenschaften von Glasprodukten am Markt.</w:t>
      </w:r>
    </w:p>
    <w:p w14:paraId="26DF636A" w14:textId="77777777" w:rsidR="00622923" w:rsidRPr="00E472FC" w:rsidRDefault="00622923" w:rsidP="00886545">
      <w:pPr>
        <w:pStyle w:val="Textkrper"/>
        <w:spacing w:line="240" w:lineRule="auto"/>
        <w:rPr>
          <w:rFonts w:cs="Arial"/>
          <w:b w:val="0"/>
        </w:rPr>
      </w:pPr>
    </w:p>
    <w:p w14:paraId="653AD097" w14:textId="3683CC3D" w:rsidR="000A76BB" w:rsidRPr="00CD2DE3" w:rsidRDefault="000A76BB" w:rsidP="000A76BB">
      <w:pPr>
        <w:spacing w:line="400" w:lineRule="exact"/>
        <w:ind w:left="708"/>
        <w:jc w:val="right"/>
        <w:rPr>
          <w:rFonts w:ascii="Arial" w:hAnsi="Arial" w:cs="Arial"/>
        </w:rPr>
      </w:pPr>
      <w:r w:rsidRPr="00CD2DE3">
        <w:rPr>
          <w:rFonts w:ascii="Arial" w:hAnsi="Arial" w:cs="Arial"/>
        </w:rPr>
        <w:t xml:space="preserve">ca. </w:t>
      </w:r>
      <w:r w:rsidR="009B7F56">
        <w:rPr>
          <w:rFonts w:ascii="Arial" w:hAnsi="Arial" w:cs="Arial"/>
        </w:rPr>
        <w:t>4</w:t>
      </w:r>
      <w:r w:rsidR="0014155D" w:rsidRPr="00CD2DE3">
        <w:rPr>
          <w:rFonts w:ascii="Arial" w:hAnsi="Arial" w:cs="Arial"/>
        </w:rPr>
        <w:t>.</w:t>
      </w:r>
      <w:r w:rsidR="009B7F56">
        <w:rPr>
          <w:rFonts w:ascii="Arial" w:hAnsi="Arial" w:cs="Arial"/>
        </w:rPr>
        <w:t>4</w:t>
      </w:r>
      <w:r w:rsidR="00C671A6">
        <w:rPr>
          <w:rFonts w:ascii="Arial" w:hAnsi="Arial" w:cs="Arial"/>
        </w:rPr>
        <w:t>00</w:t>
      </w:r>
      <w:r w:rsidRPr="00CD2DE3">
        <w:rPr>
          <w:rFonts w:ascii="Arial" w:hAnsi="Arial" w:cs="Arial"/>
        </w:rPr>
        <w:t xml:space="preserve"> Zeichen</w:t>
      </w:r>
    </w:p>
    <w:p w14:paraId="0BC6A504" w14:textId="77777777" w:rsidR="00D64723" w:rsidRDefault="00D64723" w:rsidP="00FF55C6">
      <w:pPr>
        <w:spacing w:line="400" w:lineRule="exact"/>
        <w:jc w:val="both"/>
        <w:rPr>
          <w:rFonts w:ascii="Arial" w:hAnsi="Arial"/>
        </w:rPr>
      </w:pPr>
    </w:p>
    <w:p w14:paraId="53EF48CC" w14:textId="084B8F1A" w:rsidR="000F2ECA" w:rsidRDefault="000A76BB" w:rsidP="00FF55C6">
      <w:pPr>
        <w:spacing w:line="400" w:lineRule="exact"/>
        <w:jc w:val="both"/>
        <w:rPr>
          <w:rFonts w:ascii="Arial" w:hAnsi="Arial"/>
        </w:rPr>
      </w:pPr>
      <w:r w:rsidRPr="00CD2DE3">
        <w:rPr>
          <w:rFonts w:ascii="Arial" w:hAnsi="Arial"/>
        </w:rPr>
        <w:t xml:space="preserve">Dieser Text ist auch online abrufbar unter </w:t>
      </w:r>
      <w:r w:rsidRPr="00CD2DE3">
        <w:rPr>
          <w:rFonts w:ascii="Arial" w:hAnsi="Arial"/>
          <w:b/>
          <w:bCs/>
        </w:rPr>
        <w:t>www.jet-gruppe.de</w:t>
      </w:r>
      <w:r w:rsidRPr="00CD2DE3">
        <w:rPr>
          <w:rFonts w:ascii="Arial" w:hAnsi="Arial"/>
        </w:rPr>
        <w:t xml:space="preserve"> (Rubrik: Presse) oder </w:t>
      </w:r>
      <w:r w:rsidRPr="00CD2DE3">
        <w:rPr>
          <w:rFonts w:ascii="Arial" w:hAnsi="Arial"/>
          <w:b/>
          <w:bCs/>
        </w:rPr>
        <w:t>www.dako-pr.de</w:t>
      </w:r>
      <w:r w:rsidRPr="00CD2DE3">
        <w:rPr>
          <w:rFonts w:ascii="Arial" w:hAnsi="Arial"/>
        </w:rPr>
        <w:t xml:space="preserve"> (Rubrik: Service).</w:t>
      </w:r>
    </w:p>
    <w:p w14:paraId="070672FF" w14:textId="77777777" w:rsidR="00C7537C" w:rsidRDefault="00C7537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2E335C2" w14:textId="77777777" w:rsidR="008944DD" w:rsidRDefault="008944DD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6DFEDC1" w14:textId="0D8D9438" w:rsidR="00B85574" w:rsidRDefault="00565F8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  <w:r w:rsidRPr="00CD2DE3">
        <w:rPr>
          <w:rFonts w:ascii="Arial" w:hAnsi="Arial" w:cs="Arial"/>
          <w:b/>
          <w:u w:val="single"/>
        </w:rPr>
        <w:lastRenderedPageBreak/>
        <w:t>Bilduntersc</w:t>
      </w:r>
      <w:r w:rsidR="007F11FB" w:rsidRPr="00CD2DE3">
        <w:rPr>
          <w:rFonts w:ascii="Arial" w:hAnsi="Arial" w:cs="Arial"/>
          <w:b/>
          <w:u w:val="single"/>
        </w:rPr>
        <w:t>hrift</w:t>
      </w:r>
      <w:r w:rsidR="0081365B" w:rsidRPr="00CD2DE3">
        <w:rPr>
          <w:rFonts w:ascii="Arial" w:hAnsi="Arial" w:cs="Arial"/>
          <w:b/>
          <w:u w:val="single"/>
        </w:rPr>
        <w:t>e</w:t>
      </w:r>
      <w:r w:rsidR="00940088" w:rsidRPr="00CD2DE3">
        <w:rPr>
          <w:rFonts w:ascii="Arial" w:hAnsi="Arial" w:cs="Arial"/>
          <w:b/>
          <w:u w:val="single"/>
        </w:rPr>
        <w:t>n</w:t>
      </w:r>
    </w:p>
    <w:p w14:paraId="4EEEE2EB" w14:textId="587462E3" w:rsidR="00235297" w:rsidRDefault="00E472FC" w:rsidP="00235297">
      <w:pPr>
        <w:spacing w:line="400" w:lineRule="exact"/>
        <w:rPr>
          <w:rFonts w:ascii="Arial" w:hAnsi="Arial" w:cs="Arial"/>
          <w:b/>
        </w:rPr>
      </w:pPr>
      <w:r w:rsidRPr="00E472FC">
        <w:rPr>
          <w:rFonts w:ascii="Arial" w:hAnsi="Arial" w:cs="Arial"/>
          <w:b/>
        </w:rPr>
        <w:t>[18-02 Übergabe</w:t>
      </w:r>
      <w:r w:rsidR="00235297" w:rsidRPr="00E472FC">
        <w:rPr>
          <w:rFonts w:ascii="Arial" w:hAnsi="Arial" w:cs="Arial"/>
          <w:b/>
        </w:rPr>
        <w:t>]</w:t>
      </w:r>
    </w:p>
    <w:p w14:paraId="2C629388" w14:textId="67A2E953" w:rsidR="00480816" w:rsidRPr="005D4985" w:rsidRDefault="005D4985" w:rsidP="00C70347">
      <w:pPr>
        <w:spacing w:line="400" w:lineRule="exact"/>
        <w:jc w:val="both"/>
        <w:rPr>
          <w:rFonts w:ascii="Arial" w:hAnsi="Arial" w:cs="Arial"/>
          <w:b/>
          <w:i/>
        </w:rPr>
      </w:pPr>
      <w:r w:rsidRPr="005D4985">
        <w:rPr>
          <w:rFonts w:ascii="Arial" w:hAnsi="Arial" w:cs="Arial"/>
          <w:i/>
        </w:rPr>
        <w:t xml:space="preserve">Feierliche Übergabe: </w:t>
      </w:r>
      <w:r w:rsidR="00873971">
        <w:rPr>
          <w:rFonts w:ascii="Arial" w:hAnsi="Arial" w:cs="Arial"/>
          <w:i/>
        </w:rPr>
        <w:t xml:space="preserve">JET-Produktmanager </w:t>
      </w:r>
      <w:r w:rsidR="00806ECA">
        <w:rPr>
          <w:rFonts w:ascii="Arial" w:hAnsi="Arial" w:cs="Arial"/>
          <w:i/>
        </w:rPr>
        <w:t>Christian Swiatkowski (M</w:t>
      </w:r>
      <w:r w:rsidRPr="005D4985">
        <w:rPr>
          <w:rFonts w:ascii="Arial" w:hAnsi="Arial" w:cs="Arial"/>
          <w:i/>
        </w:rPr>
        <w:t xml:space="preserve">itte) nimmt die Umweltproduktdeklaration für die JET-Gruppe von Dr. Jochen Peichl (rechts) und Stefan Ude (links) vom </w:t>
      </w:r>
      <w:proofErr w:type="spellStart"/>
      <w:r w:rsidRPr="005D4985">
        <w:rPr>
          <w:rFonts w:ascii="Arial" w:hAnsi="Arial" w:cs="Arial"/>
          <w:i/>
        </w:rPr>
        <w:t>ift</w:t>
      </w:r>
      <w:proofErr w:type="spellEnd"/>
      <w:r w:rsidRPr="005D4985">
        <w:rPr>
          <w:rFonts w:ascii="Arial" w:hAnsi="Arial" w:cs="Arial"/>
          <w:i/>
        </w:rPr>
        <w:t xml:space="preserve"> Rosenheim entgegen.</w:t>
      </w:r>
    </w:p>
    <w:p w14:paraId="0F87D119" w14:textId="01940434" w:rsidR="00017357" w:rsidRPr="00653043" w:rsidRDefault="00235297" w:rsidP="00AC798B">
      <w:pPr>
        <w:spacing w:line="400" w:lineRule="exact"/>
        <w:jc w:val="right"/>
        <w:rPr>
          <w:rFonts w:ascii="Arial" w:hAnsi="Arial" w:cs="Arial"/>
        </w:rPr>
      </w:pPr>
      <w:r w:rsidRPr="00653043">
        <w:rPr>
          <w:rFonts w:ascii="Arial" w:hAnsi="Arial" w:cs="Arial"/>
        </w:rPr>
        <w:t>Foto: JET-Gruppe</w:t>
      </w:r>
    </w:p>
    <w:p w14:paraId="009B9557" w14:textId="77777777" w:rsidR="00D21C94" w:rsidRDefault="00D21C94" w:rsidP="00EF06EA">
      <w:pPr>
        <w:spacing w:line="400" w:lineRule="exact"/>
        <w:rPr>
          <w:rFonts w:ascii="Arial" w:hAnsi="Arial" w:cs="Arial"/>
          <w:b/>
        </w:rPr>
      </w:pPr>
    </w:p>
    <w:p w14:paraId="3A69B6F6" w14:textId="26CDA341" w:rsidR="00EF06EA" w:rsidRPr="005E6507" w:rsidRDefault="005E6507" w:rsidP="00EF06EA">
      <w:pPr>
        <w:spacing w:line="400" w:lineRule="exact"/>
        <w:rPr>
          <w:rFonts w:ascii="Arial" w:hAnsi="Arial" w:cs="Arial"/>
          <w:b/>
        </w:rPr>
      </w:pPr>
      <w:r w:rsidRPr="005E6507">
        <w:rPr>
          <w:rFonts w:ascii="Arial" w:hAnsi="Arial" w:cs="Arial"/>
          <w:b/>
        </w:rPr>
        <w:t>[18-02 EPD_JET</w:t>
      </w:r>
      <w:r w:rsidR="00EF06EA" w:rsidRPr="005E6507">
        <w:rPr>
          <w:rFonts w:ascii="Arial" w:hAnsi="Arial" w:cs="Arial"/>
          <w:b/>
        </w:rPr>
        <w:t>]</w:t>
      </w:r>
    </w:p>
    <w:p w14:paraId="4E889942" w14:textId="07CF6600" w:rsidR="005D4985" w:rsidRPr="005D4985" w:rsidRDefault="005D4985" w:rsidP="005D4985">
      <w:pPr>
        <w:spacing w:line="400" w:lineRule="exact"/>
        <w:jc w:val="both"/>
        <w:rPr>
          <w:rFonts w:ascii="Arial" w:hAnsi="Arial" w:cs="Arial"/>
          <w:i/>
        </w:rPr>
      </w:pPr>
      <w:bookmarkStart w:id="0" w:name="_GoBack"/>
      <w:bookmarkEnd w:id="0"/>
      <w:r w:rsidRPr="005D4985">
        <w:rPr>
          <w:rFonts w:ascii="Arial" w:hAnsi="Arial" w:cs="Arial"/>
          <w:i/>
        </w:rPr>
        <w:t xml:space="preserve">Die JET-Gruppe </w:t>
      </w:r>
      <w:r>
        <w:rPr>
          <w:rFonts w:ascii="Arial" w:hAnsi="Arial" w:cs="Arial"/>
          <w:i/>
        </w:rPr>
        <w:t>besitzt</w:t>
      </w:r>
      <w:r w:rsidRPr="005D4985">
        <w:rPr>
          <w:rFonts w:ascii="Arial" w:hAnsi="Arial" w:cs="Arial"/>
          <w:i/>
        </w:rPr>
        <w:t xml:space="preserve"> seit März 2018 </w:t>
      </w:r>
      <w:r>
        <w:rPr>
          <w:rFonts w:ascii="Arial" w:hAnsi="Arial" w:cs="Arial"/>
          <w:i/>
        </w:rPr>
        <w:t>die Umweltproduktdeklaration</w:t>
      </w:r>
      <w:r w:rsidRPr="005D4985">
        <w:rPr>
          <w:rFonts w:ascii="Arial" w:hAnsi="Arial" w:cs="Arial"/>
          <w:i/>
        </w:rPr>
        <w:t xml:space="preserve"> für ihre JET-BA-Verglasungssysteme sowie die Syst</w:t>
      </w:r>
      <w:r>
        <w:rPr>
          <w:rFonts w:ascii="Arial" w:hAnsi="Arial" w:cs="Arial"/>
          <w:i/>
        </w:rPr>
        <w:t>emflügel VENTRIA 3</w:t>
      </w:r>
      <w:r w:rsidR="00AC798B">
        <w:rPr>
          <w:rFonts w:ascii="Arial" w:hAnsi="Arial" w:cs="Arial"/>
          <w:i/>
        </w:rPr>
        <w:t xml:space="preserve">. </w:t>
      </w:r>
      <w:r w:rsidR="00AC798B" w:rsidRPr="00AC798B">
        <w:rPr>
          <w:rFonts w:ascii="Arial" w:hAnsi="Arial" w:cs="Arial"/>
          <w:i/>
        </w:rPr>
        <w:t xml:space="preserve">Darin werden Informationen über Umwelteinflüsse </w:t>
      </w:r>
      <w:r w:rsidR="00806ECA" w:rsidRPr="00AC798B">
        <w:rPr>
          <w:rFonts w:ascii="Arial" w:hAnsi="Arial" w:cs="Arial"/>
          <w:i/>
        </w:rPr>
        <w:t xml:space="preserve">transparent und detailliert dargestellt </w:t>
      </w:r>
      <w:r w:rsidR="00AC798B" w:rsidRPr="00AC798B">
        <w:rPr>
          <w:rFonts w:ascii="Arial" w:hAnsi="Arial" w:cs="Arial"/>
          <w:i/>
        </w:rPr>
        <w:t>– von der Herstellung des Produktes bis hin zu Rückb</w:t>
      </w:r>
      <w:r w:rsidR="00806ECA">
        <w:rPr>
          <w:rFonts w:ascii="Arial" w:hAnsi="Arial" w:cs="Arial"/>
          <w:i/>
        </w:rPr>
        <w:t>au und Entsorgung</w:t>
      </w:r>
      <w:r w:rsidR="00AC798B" w:rsidRPr="00AC798B">
        <w:rPr>
          <w:rFonts w:ascii="Arial" w:hAnsi="Arial" w:cs="Arial"/>
          <w:i/>
        </w:rPr>
        <w:t>.</w:t>
      </w:r>
    </w:p>
    <w:p w14:paraId="7C11B4C5" w14:textId="696C6399" w:rsidR="00EF06EA" w:rsidRPr="005E6507" w:rsidRDefault="00EF06EA" w:rsidP="00EF06EA">
      <w:pPr>
        <w:spacing w:line="400" w:lineRule="exact"/>
        <w:jc w:val="right"/>
        <w:rPr>
          <w:rFonts w:ascii="Arial" w:hAnsi="Arial" w:cs="Arial"/>
        </w:rPr>
      </w:pPr>
      <w:r w:rsidRPr="005E6507">
        <w:rPr>
          <w:rFonts w:ascii="Arial" w:hAnsi="Arial" w:cs="Arial"/>
        </w:rPr>
        <w:t>Foto: JET-Gruppe</w:t>
      </w:r>
    </w:p>
    <w:p w14:paraId="4E50EB7E" w14:textId="77777777" w:rsidR="00EF06EA" w:rsidRPr="00AC798B" w:rsidRDefault="00EF06EA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167196B" w14:textId="77777777" w:rsidR="00EF06EA" w:rsidRPr="00AC798B" w:rsidRDefault="00EF06EA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0B473DE" w14:textId="77777777" w:rsidR="00C66CE3" w:rsidRPr="00AC798B" w:rsidRDefault="00C66CE3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EDF116D" w14:textId="77777777" w:rsidR="004D0AF5" w:rsidRPr="00AC798B" w:rsidRDefault="004D0AF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88F6E01" w14:textId="77777777" w:rsidR="002E0C6B" w:rsidRDefault="002E0C6B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EAC589E" w14:textId="77777777" w:rsidR="004D0AF5" w:rsidRDefault="004D0AF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42F7121" w14:textId="77777777" w:rsidR="00565F80" w:rsidRPr="00CD2DE3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CD2DE3">
        <w:rPr>
          <w:rFonts w:cs="Arial"/>
          <w:b w:val="0"/>
          <w:bCs w:val="0"/>
        </w:rPr>
        <w:t>Rückfragen beantwortet gern</w:t>
      </w:r>
    </w:p>
    <w:p w14:paraId="3B13EB7C" w14:textId="77777777" w:rsidR="00565F80" w:rsidRPr="00CD2DE3" w:rsidRDefault="00565F80" w:rsidP="00565F80">
      <w:pPr>
        <w:rPr>
          <w:rFonts w:ascii="Arial" w:hAnsi="Arial" w:cs="Arial"/>
        </w:rPr>
      </w:pPr>
    </w:p>
    <w:p w14:paraId="063DCE7D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CD2DE3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0C274E1B" w14:textId="6F4FAC6B" w:rsidR="00DC5B43" w:rsidRPr="00653043" w:rsidRDefault="008717FE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653043">
        <w:rPr>
          <w:rFonts w:cs="Arial"/>
          <w:b w:val="0"/>
          <w:bCs w:val="0"/>
          <w:sz w:val="20"/>
          <w:szCs w:val="20"/>
          <w:lang w:val="en-US"/>
        </w:rPr>
        <w:t>Christian Swiatkowski</w:t>
      </w:r>
      <w:r w:rsidR="00DC5B43" w:rsidRPr="00653043">
        <w:rPr>
          <w:rFonts w:cs="Arial"/>
          <w:b w:val="0"/>
          <w:bCs w:val="0"/>
          <w:sz w:val="20"/>
          <w:szCs w:val="20"/>
          <w:lang w:val="en-US"/>
        </w:rPr>
        <w:tab/>
        <w:t>Iris Zahalka</w:t>
      </w:r>
    </w:p>
    <w:p w14:paraId="5AEC1A3A" w14:textId="1A4D99E4" w:rsidR="00DC5B43" w:rsidRPr="00653043" w:rsidRDefault="008717FE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653043">
        <w:rPr>
          <w:rFonts w:cs="Arial"/>
          <w:b w:val="0"/>
          <w:bCs w:val="0"/>
          <w:sz w:val="20"/>
          <w:szCs w:val="20"/>
          <w:lang w:val="en-US"/>
        </w:rPr>
        <w:t>Tel.: 0 281 – 404</w:t>
      </w:r>
      <w:r w:rsidR="00067327" w:rsidRPr="00653043">
        <w:rPr>
          <w:rFonts w:cs="Arial"/>
          <w:b w:val="0"/>
          <w:bCs w:val="0"/>
          <w:sz w:val="20"/>
          <w:szCs w:val="20"/>
          <w:lang w:val="en-US"/>
        </w:rPr>
        <w:t>-</w:t>
      </w:r>
      <w:r w:rsidRPr="00653043">
        <w:rPr>
          <w:rFonts w:cs="Arial"/>
          <w:b w:val="0"/>
          <w:bCs w:val="0"/>
          <w:sz w:val="20"/>
          <w:szCs w:val="20"/>
          <w:lang w:val="en-US"/>
        </w:rPr>
        <w:t>16</w:t>
      </w:r>
      <w:r w:rsidR="00DC5B43" w:rsidRPr="00653043">
        <w:rPr>
          <w:rFonts w:cs="Arial"/>
          <w:b w:val="0"/>
          <w:bCs w:val="0"/>
          <w:sz w:val="20"/>
          <w:szCs w:val="20"/>
          <w:lang w:val="en-US"/>
        </w:rPr>
        <w:tab/>
        <w:t>Tel.: 02 14 – 20 69 1-0</w:t>
      </w:r>
    </w:p>
    <w:p w14:paraId="2EB71AA8" w14:textId="2EA439A6" w:rsidR="00DC5B43" w:rsidRPr="00CD2DE3" w:rsidRDefault="00067327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>
        <w:rPr>
          <w:rFonts w:cs="Arial"/>
          <w:b w:val="0"/>
          <w:bCs w:val="0"/>
          <w:sz w:val="20"/>
          <w:szCs w:val="20"/>
          <w:lang w:val="en-US"/>
        </w:rPr>
        <w:t xml:space="preserve">Fax: </w:t>
      </w:r>
      <w:r w:rsidR="008717FE" w:rsidRPr="00653043">
        <w:rPr>
          <w:rFonts w:cs="Arial"/>
          <w:b w:val="0"/>
          <w:bCs w:val="0"/>
          <w:sz w:val="20"/>
          <w:szCs w:val="20"/>
          <w:lang w:val="en-US"/>
        </w:rPr>
        <w:t>0 281 – 404-90</w:t>
      </w:r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418674F9" w14:textId="777F2FE0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CD2DE3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 w:rsidR="008717FE">
        <w:rPr>
          <w:rFonts w:cs="Arial"/>
          <w:b w:val="0"/>
          <w:bCs w:val="0"/>
          <w:sz w:val="20"/>
          <w:szCs w:val="20"/>
          <w:lang w:val="en-US"/>
        </w:rPr>
        <w:t>cswiatkowski</w:t>
      </w:r>
      <w:r w:rsidRPr="00CD2DE3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CD2DE3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5E425B68" w14:textId="2C2B25D5" w:rsidR="00DC5B43" w:rsidRPr="00CD2DE3" w:rsidRDefault="00F50CA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0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1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14:paraId="32B994A6" w14:textId="77777777" w:rsidR="00091BA4" w:rsidRDefault="00091B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1488856A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472F691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3CDFDFE" w14:textId="77777777" w:rsidR="00111656" w:rsidRDefault="00111656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p w14:paraId="7D721F3F" w14:textId="77777777" w:rsidR="007F7009" w:rsidRDefault="007F7009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p w14:paraId="1E25A1A9" w14:textId="77777777" w:rsidR="007F7009" w:rsidRPr="00D746A6" w:rsidRDefault="007F7009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sectPr w:rsidR="007F7009" w:rsidRPr="00D746A6" w:rsidSect="00067C2B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0CBF1" w15:done="0"/>
  <w15:commentEx w15:paraId="07074485" w15:done="0"/>
  <w15:commentEx w15:paraId="3143C85E" w15:done="0"/>
  <w15:commentEx w15:paraId="062A23D3" w15:done="0"/>
  <w15:commentEx w15:paraId="01C632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AA759" w14:textId="77777777" w:rsidR="00AF42BB" w:rsidRDefault="00AF42BB">
      <w:r>
        <w:separator/>
      </w:r>
    </w:p>
  </w:endnote>
  <w:endnote w:type="continuationSeparator" w:id="0">
    <w:p w14:paraId="188DE4F2" w14:textId="77777777" w:rsidR="00AF42BB" w:rsidRDefault="00AF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ACA7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210F4D86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631DD2C3" w14:textId="6B4873C5" w:rsidR="00B81A4E" w:rsidRDefault="00065C85">
    <w:pPr>
      <w:pStyle w:val="Fuzeile"/>
      <w:rPr>
        <w:rStyle w:val="Seitenzahl"/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>/ 18-02</w:t>
    </w:r>
    <w:r w:rsidR="0076798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EPD_</w:t>
    </w:r>
    <w:r w:rsidR="0018516E">
      <w:rPr>
        <w:rFonts w:ascii="Arial" w:hAnsi="Arial" w:cs="Arial"/>
        <w:sz w:val="16"/>
        <w:szCs w:val="16"/>
      </w:rPr>
      <w:t>BA_</w:t>
    </w:r>
    <w:r>
      <w:rPr>
        <w:rFonts w:ascii="Arial" w:hAnsi="Arial" w:cs="Arial"/>
        <w:sz w:val="16"/>
        <w:szCs w:val="16"/>
      </w:rPr>
      <w:t>VENTRIA 3</w:t>
    </w:r>
    <w:r w:rsidR="00B81A4E">
      <w:rPr>
        <w:rFonts w:ascii="Arial" w:hAnsi="Arial" w:cs="Arial"/>
        <w:sz w:val="16"/>
        <w:szCs w:val="16"/>
      </w:rPr>
      <w:tab/>
    </w:r>
    <w:r w:rsidR="00B81A4E">
      <w:rPr>
        <w:rFonts w:ascii="Arial" w:hAnsi="Arial" w:cs="Arial"/>
        <w:sz w:val="16"/>
        <w:szCs w:val="16"/>
      </w:rPr>
      <w:tab/>
    </w:r>
    <w:r w:rsidR="00B81A4E" w:rsidRPr="00596275">
      <w:rPr>
        <w:rFonts w:ascii="Arial" w:hAnsi="Arial" w:cs="Arial"/>
        <w:sz w:val="16"/>
        <w:szCs w:val="16"/>
      </w:rPr>
      <w:t xml:space="preserve">Seite 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B81A4E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F50CA3">
      <w:rPr>
        <w:rStyle w:val="Seitenzahl"/>
        <w:rFonts w:ascii="Arial" w:hAnsi="Arial" w:cs="Arial"/>
        <w:noProof/>
        <w:sz w:val="16"/>
        <w:szCs w:val="16"/>
      </w:rPr>
      <w:t>2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EF06EA">
      <w:rPr>
        <w:rStyle w:val="Seitenzahl"/>
        <w:rFonts w:ascii="Arial" w:hAnsi="Arial" w:cs="Arial"/>
        <w:sz w:val="16"/>
        <w:szCs w:val="16"/>
      </w:rPr>
      <w:t xml:space="preserve"> von </w:t>
    </w:r>
    <w:r w:rsidR="00F50CA3">
      <w:rPr>
        <w:rStyle w:val="Seitenzahl"/>
        <w:rFonts w:ascii="Arial" w:hAnsi="Arial" w:cs="Arial"/>
        <w:sz w:val="16"/>
        <w:szCs w:val="16"/>
      </w:rPr>
      <w:t>4</w:t>
    </w:r>
  </w:p>
  <w:p w14:paraId="0A2B6ED1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130B" w14:textId="77777777" w:rsidR="00AF42BB" w:rsidRDefault="00AF42BB">
      <w:r>
        <w:separator/>
      </w:r>
    </w:p>
  </w:footnote>
  <w:footnote w:type="continuationSeparator" w:id="0">
    <w:p w14:paraId="1AD936E8" w14:textId="77777777" w:rsidR="00AF42BB" w:rsidRDefault="00AF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DDAF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765718" w14:textId="77777777" w:rsidR="00B81A4E" w:rsidRDefault="00B81A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FDC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0CA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21E39B47" w14:textId="77777777" w:rsidR="00B81A4E" w:rsidRDefault="00B81A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3"/>
  </w:num>
  <w:num w:numId="9">
    <w:abstractNumId w:val="4"/>
  </w:num>
  <w:num w:numId="10">
    <w:abstractNumId w:val="19"/>
  </w:num>
  <w:num w:numId="11">
    <w:abstractNumId w:val="1"/>
  </w:num>
  <w:num w:numId="12">
    <w:abstractNumId w:val="31"/>
  </w:num>
  <w:num w:numId="13">
    <w:abstractNumId w:val="32"/>
  </w:num>
  <w:num w:numId="14">
    <w:abstractNumId w:val="28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4"/>
  </w:num>
  <w:num w:numId="20">
    <w:abstractNumId w:val="7"/>
  </w:num>
  <w:num w:numId="21">
    <w:abstractNumId w:val="35"/>
  </w:num>
  <w:num w:numId="22">
    <w:abstractNumId w:val="18"/>
  </w:num>
  <w:num w:numId="23">
    <w:abstractNumId w:val="29"/>
  </w:num>
  <w:num w:numId="24">
    <w:abstractNumId w:val="21"/>
  </w:num>
  <w:num w:numId="25">
    <w:abstractNumId w:val="12"/>
  </w:num>
  <w:num w:numId="26">
    <w:abstractNumId w:val="15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9"/>
  </w:num>
  <w:num w:numId="32">
    <w:abstractNumId w:val="8"/>
  </w:num>
  <w:num w:numId="33">
    <w:abstractNumId w:val="16"/>
  </w:num>
  <w:num w:numId="34">
    <w:abstractNumId w:val="17"/>
  </w:num>
  <w:num w:numId="35">
    <w:abstractNumId w:val="24"/>
  </w:num>
  <w:num w:numId="36">
    <w:abstractNumId w:val="25"/>
  </w:num>
  <w:num w:numId="37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lf dahmer">
    <w15:presenceInfo w15:providerId="Windows Live" w15:userId="f0992ebc30af69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4CB"/>
    <w:rsid w:val="0000152C"/>
    <w:rsid w:val="00001708"/>
    <w:rsid w:val="00001902"/>
    <w:rsid w:val="00002BAD"/>
    <w:rsid w:val="00002E8B"/>
    <w:rsid w:val="00003E59"/>
    <w:rsid w:val="000045A1"/>
    <w:rsid w:val="000049E8"/>
    <w:rsid w:val="00005854"/>
    <w:rsid w:val="00005C46"/>
    <w:rsid w:val="000104B6"/>
    <w:rsid w:val="00012008"/>
    <w:rsid w:val="00012598"/>
    <w:rsid w:val="000132CB"/>
    <w:rsid w:val="00013B26"/>
    <w:rsid w:val="00014129"/>
    <w:rsid w:val="00014384"/>
    <w:rsid w:val="0001449B"/>
    <w:rsid w:val="00014624"/>
    <w:rsid w:val="000162D3"/>
    <w:rsid w:val="00016E61"/>
    <w:rsid w:val="000170F3"/>
    <w:rsid w:val="00017357"/>
    <w:rsid w:val="000174F6"/>
    <w:rsid w:val="00017758"/>
    <w:rsid w:val="00017982"/>
    <w:rsid w:val="000202B1"/>
    <w:rsid w:val="00020387"/>
    <w:rsid w:val="00021AC1"/>
    <w:rsid w:val="00022B28"/>
    <w:rsid w:val="00024C94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30F7"/>
    <w:rsid w:val="0003395B"/>
    <w:rsid w:val="000339B9"/>
    <w:rsid w:val="00035026"/>
    <w:rsid w:val="00035D97"/>
    <w:rsid w:val="00035EB7"/>
    <w:rsid w:val="00036BDC"/>
    <w:rsid w:val="00036CB8"/>
    <w:rsid w:val="00037809"/>
    <w:rsid w:val="0004087A"/>
    <w:rsid w:val="0004112B"/>
    <w:rsid w:val="000418AC"/>
    <w:rsid w:val="00042720"/>
    <w:rsid w:val="000429AC"/>
    <w:rsid w:val="00042C57"/>
    <w:rsid w:val="00042EEB"/>
    <w:rsid w:val="00043136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AA"/>
    <w:rsid w:val="000578CB"/>
    <w:rsid w:val="000608A0"/>
    <w:rsid w:val="00062428"/>
    <w:rsid w:val="0006292A"/>
    <w:rsid w:val="00063108"/>
    <w:rsid w:val="000633F3"/>
    <w:rsid w:val="0006490F"/>
    <w:rsid w:val="00064AAF"/>
    <w:rsid w:val="00065C85"/>
    <w:rsid w:val="00065E98"/>
    <w:rsid w:val="00066552"/>
    <w:rsid w:val="000668D3"/>
    <w:rsid w:val="000668F6"/>
    <w:rsid w:val="00067327"/>
    <w:rsid w:val="00067746"/>
    <w:rsid w:val="000678A8"/>
    <w:rsid w:val="00067C2B"/>
    <w:rsid w:val="000702BF"/>
    <w:rsid w:val="000704F7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532D"/>
    <w:rsid w:val="000759F3"/>
    <w:rsid w:val="00076066"/>
    <w:rsid w:val="000766C9"/>
    <w:rsid w:val="00076C3C"/>
    <w:rsid w:val="000772F4"/>
    <w:rsid w:val="000776A5"/>
    <w:rsid w:val="000810FE"/>
    <w:rsid w:val="00081E44"/>
    <w:rsid w:val="00082206"/>
    <w:rsid w:val="000824A0"/>
    <w:rsid w:val="00082BA9"/>
    <w:rsid w:val="00082F98"/>
    <w:rsid w:val="00082FC1"/>
    <w:rsid w:val="0008445F"/>
    <w:rsid w:val="00084D3A"/>
    <w:rsid w:val="00085648"/>
    <w:rsid w:val="000903CE"/>
    <w:rsid w:val="0009092F"/>
    <w:rsid w:val="00091BA4"/>
    <w:rsid w:val="000921B3"/>
    <w:rsid w:val="00093433"/>
    <w:rsid w:val="000941DB"/>
    <w:rsid w:val="0009581A"/>
    <w:rsid w:val="00096359"/>
    <w:rsid w:val="00096C7D"/>
    <w:rsid w:val="000A017B"/>
    <w:rsid w:val="000A0675"/>
    <w:rsid w:val="000A0B69"/>
    <w:rsid w:val="000A10AA"/>
    <w:rsid w:val="000A352F"/>
    <w:rsid w:val="000A36A3"/>
    <w:rsid w:val="000A3C80"/>
    <w:rsid w:val="000A3F05"/>
    <w:rsid w:val="000A429F"/>
    <w:rsid w:val="000A5A63"/>
    <w:rsid w:val="000A5ACD"/>
    <w:rsid w:val="000A63F0"/>
    <w:rsid w:val="000A76BB"/>
    <w:rsid w:val="000A7827"/>
    <w:rsid w:val="000A79CF"/>
    <w:rsid w:val="000B0D52"/>
    <w:rsid w:val="000B31F5"/>
    <w:rsid w:val="000B494B"/>
    <w:rsid w:val="000B4D21"/>
    <w:rsid w:val="000B5E6A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463"/>
    <w:rsid w:val="000C784F"/>
    <w:rsid w:val="000C7E62"/>
    <w:rsid w:val="000D061F"/>
    <w:rsid w:val="000D1D9B"/>
    <w:rsid w:val="000D28A6"/>
    <w:rsid w:val="000D28E6"/>
    <w:rsid w:val="000D4A07"/>
    <w:rsid w:val="000D4D48"/>
    <w:rsid w:val="000D4E3B"/>
    <w:rsid w:val="000D7CCD"/>
    <w:rsid w:val="000E0858"/>
    <w:rsid w:val="000E0E4A"/>
    <w:rsid w:val="000E1B2B"/>
    <w:rsid w:val="000E428D"/>
    <w:rsid w:val="000E4F43"/>
    <w:rsid w:val="000E509E"/>
    <w:rsid w:val="000E5341"/>
    <w:rsid w:val="000E5A4A"/>
    <w:rsid w:val="000E6AB6"/>
    <w:rsid w:val="000E7D33"/>
    <w:rsid w:val="000E7F64"/>
    <w:rsid w:val="000F0609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43F"/>
    <w:rsid w:val="001072F0"/>
    <w:rsid w:val="001103B6"/>
    <w:rsid w:val="00110CFB"/>
    <w:rsid w:val="00110F61"/>
    <w:rsid w:val="001112A9"/>
    <w:rsid w:val="00111656"/>
    <w:rsid w:val="00112C99"/>
    <w:rsid w:val="00112E26"/>
    <w:rsid w:val="00113617"/>
    <w:rsid w:val="001136EF"/>
    <w:rsid w:val="0011421C"/>
    <w:rsid w:val="00114494"/>
    <w:rsid w:val="001145D5"/>
    <w:rsid w:val="00114AF8"/>
    <w:rsid w:val="001156C0"/>
    <w:rsid w:val="001165C6"/>
    <w:rsid w:val="00117DB6"/>
    <w:rsid w:val="001200A5"/>
    <w:rsid w:val="00120FF1"/>
    <w:rsid w:val="00121F19"/>
    <w:rsid w:val="00122D51"/>
    <w:rsid w:val="0012308B"/>
    <w:rsid w:val="00123186"/>
    <w:rsid w:val="00124B7F"/>
    <w:rsid w:val="0012542D"/>
    <w:rsid w:val="001263F7"/>
    <w:rsid w:val="00126BB9"/>
    <w:rsid w:val="0012793A"/>
    <w:rsid w:val="0013067B"/>
    <w:rsid w:val="00131767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88"/>
    <w:rsid w:val="00136596"/>
    <w:rsid w:val="00136DA6"/>
    <w:rsid w:val="00136F13"/>
    <w:rsid w:val="00137935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1509"/>
    <w:rsid w:val="00151F51"/>
    <w:rsid w:val="001523AD"/>
    <w:rsid w:val="00152408"/>
    <w:rsid w:val="00152D98"/>
    <w:rsid w:val="00153127"/>
    <w:rsid w:val="00153F18"/>
    <w:rsid w:val="001543B4"/>
    <w:rsid w:val="00154AAB"/>
    <w:rsid w:val="00155D58"/>
    <w:rsid w:val="00156035"/>
    <w:rsid w:val="00156452"/>
    <w:rsid w:val="00156EC0"/>
    <w:rsid w:val="00157564"/>
    <w:rsid w:val="001652D5"/>
    <w:rsid w:val="001655B7"/>
    <w:rsid w:val="00165B84"/>
    <w:rsid w:val="0016697D"/>
    <w:rsid w:val="0016707D"/>
    <w:rsid w:val="00167E7D"/>
    <w:rsid w:val="00170670"/>
    <w:rsid w:val="00170B39"/>
    <w:rsid w:val="00171438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413D"/>
    <w:rsid w:val="001846CC"/>
    <w:rsid w:val="00184FBA"/>
    <w:rsid w:val="00185016"/>
    <w:rsid w:val="0018516E"/>
    <w:rsid w:val="00185267"/>
    <w:rsid w:val="00185F7D"/>
    <w:rsid w:val="0018605D"/>
    <w:rsid w:val="0018703D"/>
    <w:rsid w:val="0018764F"/>
    <w:rsid w:val="00187A81"/>
    <w:rsid w:val="00190B7B"/>
    <w:rsid w:val="00190DF3"/>
    <w:rsid w:val="00191B8A"/>
    <w:rsid w:val="00191CBE"/>
    <w:rsid w:val="001927A0"/>
    <w:rsid w:val="0019359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B0781"/>
    <w:rsid w:val="001B0922"/>
    <w:rsid w:val="001B0CD7"/>
    <w:rsid w:val="001B16AA"/>
    <w:rsid w:val="001B1DF9"/>
    <w:rsid w:val="001B2AD7"/>
    <w:rsid w:val="001B4D21"/>
    <w:rsid w:val="001B7213"/>
    <w:rsid w:val="001C0242"/>
    <w:rsid w:val="001C0986"/>
    <w:rsid w:val="001C178F"/>
    <w:rsid w:val="001C1B28"/>
    <w:rsid w:val="001C29A4"/>
    <w:rsid w:val="001C3177"/>
    <w:rsid w:val="001C5659"/>
    <w:rsid w:val="001C6CF8"/>
    <w:rsid w:val="001C7042"/>
    <w:rsid w:val="001D0573"/>
    <w:rsid w:val="001D07AC"/>
    <w:rsid w:val="001D13A1"/>
    <w:rsid w:val="001D1576"/>
    <w:rsid w:val="001D167E"/>
    <w:rsid w:val="001D24CB"/>
    <w:rsid w:val="001D3D4B"/>
    <w:rsid w:val="001D4290"/>
    <w:rsid w:val="001D624A"/>
    <w:rsid w:val="001D63EE"/>
    <w:rsid w:val="001D669A"/>
    <w:rsid w:val="001E05EB"/>
    <w:rsid w:val="001E05F8"/>
    <w:rsid w:val="001E094D"/>
    <w:rsid w:val="001E1D0C"/>
    <w:rsid w:val="001E203A"/>
    <w:rsid w:val="001E354C"/>
    <w:rsid w:val="001E36A7"/>
    <w:rsid w:val="001E3894"/>
    <w:rsid w:val="001E3DD4"/>
    <w:rsid w:val="001E3DE1"/>
    <w:rsid w:val="001E481A"/>
    <w:rsid w:val="001E499C"/>
    <w:rsid w:val="001E5CCB"/>
    <w:rsid w:val="001E6595"/>
    <w:rsid w:val="001E6AB3"/>
    <w:rsid w:val="001E6D11"/>
    <w:rsid w:val="001F1B81"/>
    <w:rsid w:val="001F1F7F"/>
    <w:rsid w:val="001F2119"/>
    <w:rsid w:val="001F2B9B"/>
    <w:rsid w:val="001F3549"/>
    <w:rsid w:val="001F3746"/>
    <w:rsid w:val="001F376E"/>
    <w:rsid w:val="001F4ED6"/>
    <w:rsid w:val="001F5209"/>
    <w:rsid w:val="001F5450"/>
    <w:rsid w:val="001F56A2"/>
    <w:rsid w:val="001F59D6"/>
    <w:rsid w:val="001F5ABF"/>
    <w:rsid w:val="00201A07"/>
    <w:rsid w:val="00202236"/>
    <w:rsid w:val="00204016"/>
    <w:rsid w:val="00204733"/>
    <w:rsid w:val="00205CC9"/>
    <w:rsid w:val="00207C8F"/>
    <w:rsid w:val="00211E72"/>
    <w:rsid w:val="00212900"/>
    <w:rsid w:val="00212995"/>
    <w:rsid w:val="00212FA7"/>
    <w:rsid w:val="0021397F"/>
    <w:rsid w:val="00215661"/>
    <w:rsid w:val="00221321"/>
    <w:rsid w:val="002224DF"/>
    <w:rsid w:val="00222F87"/>
    <w:rsid w:val="00222F89"/>
    <w:rsid w:val="00223388"/>
    <w:rsid w:val="002248B7"/>
    <w:rsid w:val="00225952"/>
    <w:rsid w:val="00226691"/>
    <w:rsid w:val="00226817"/>
    <w:rsid w:val="002269A0"/>
    <w:rsid w:val="0022796D"/>
    <w:rsid w:val="00230327"/>
    <w:rsid w:val="00231051"/>
    <w:rsid w:val="00232A13"/>
    <w:rsid w:val="00232B9A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C3C"/>
    <w:rsid w:val="00245DF5"/>
    <w:rsid w:val="002463B7"/>
    <w:rsid w:val="0024693B"/>
    <w:rsid w:val="00251622"/>
    <w:rsid w:val="002518E1"/>
    <w:rsid w:val="00254901"/>
    <w:rsid w:val="00254B9C"/>
    <w:rsid w:val="0025555C"/>
    <w:rsid w:val="00255794"/>
    <w:rsid w:val="00257BCA"/>
    <w:rsid w:val="002614D0"/>
    <w:rsid w:val="002619E6"/>
    <w:rsid w:val="00261BE7"/>
    <w:rsid w:val="0026316B"/>
    <w:rsid w:val="0026322D"/>
    <w:rsid w:val="002634A2"/>
    <w:rsid w:val="00264017"/>
    <w:rsid w:val="00264144"/>
    <w:rsid w:val="00264AC0"/>
    <w:rsid w:val="00265128"/>
    <w:rsid w:val="002652D8"/>
    <w:rsid w:val="002678B6"/>
    <w:rsid w:val="00267BCB"/>
    <w:rsid w:val="0027039E"/>
    <w:rsid w:val="00270DB3"/>
    <w:rsid w:val="00271E86"/>
    <w:rsid w:val="00272690"/>
    <w:rsid w:val="002738A2"/>
    <w:rsid w:val="00273AB5"/>
    <w:rsid w:val="00274DDC"/>
    <w:rsid w:val="00275345"/>
    <w:rsid w:val="00275D86"/>
    <w:rsid w:val="00276105"/>
    <w:rsid w:val="00277358"/>
    <w:rsid w:val="00277BB7"/>
    <w:rsid w:val="00280E88"/>
    <w:rsid w:val="002832D4"/>
    <w:rsid w:val="002839AA"/>
    <w:rsid w:val="00283B0E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16E7"/>
    <w:rsid w:val="002A1E4C"/>
    <w:rsid w:val="002A2C9C"/>
    <w:rsid w:val="002A3329"/>
    <w:rsid w:val="002A35F9"/>
    <w:rsid w:val="002A3D68"/>
    <w:rsid w:val="002A4343"/>
    <w:rsid w:val="002A5D94"/>
    <w:rsid w:val="002A60D4"/>
    <w:rsid w:val="002A6369"/>
    <w:rsid w:val="002A738E"/>
    <w:rsid w:val="002B0F81"/>
    <w:rsid w:val="002B2361"/>
    <w:rsid w:val="002B2599"/>
    <w:rsid w:val="002B31B4"/>
    <w:rsid w:val="002B376A"/>
    <w:rsid w:val="002B4848"/>
    <w:rsid w:val="002B4C40"/>
    <w:rsid w:val="002B5054"/>
    <w:rsid w:val="002B6480"/>
    <w:rsid w:val="002B678E"/>
    <w:rsid w:val="002B7459"/>
    <w:rsid w:val="002B7FBD"/>
    <w:rsid w:val="002C081C"/>
    <w:rsid w:val="002C1D7E"/>
    <w:rsid w:val="002C1F0A"/>
    <w:rsid w:val="002C2CD7"/>
    <w:rsid w:val="002C2E3F"/>
    <w:rsid w:val="002C353A"/>
    <w:rsid w:val="002C3E36"/>
    <w:rsid w:val="002C489F"/>
    <w:rsid w:val="002C4DBA"/>
    <w:rsid w:val="002C5967"/>
    <w:rsid w:val="002C672A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D8E"/>
    <w:rsid w:val="002D7452"/>
    <w:rsid w:val="002D7A7F"/>
    <w:rsid w:val="002E0904"/>
    <w:rsid w:val="002E0C6B"/>
    <w:rsid w:val="002E2209"/>
    <w:rsid w:val="002E2850"/>
    <w:rsid w:val="002E2C30"/>
    <w:rsid w:val="002E5F84"/>
    <w:rsid w:val="002E64FD"/>
    <w:rsid w:val="002E676A"/>
    <w:rsid w:val="002E73FB"/>
    <w:rsid w:val="002E7C26"/>
    <w:rsid w:val="002E7E38"/>
    <w:rsid w:val="002E7FB4"/>
    <w:rsid w:val="002F098D"/>
    <w:rsid w:val="002F0E07"/>
    <w:rsid w:val="002F0E1B"/>
    <w:rsid w:val="002F12E1"/>
    <w:rsid w:val="002F30A8"/>
    <w:rsid w:val="002F3687"/>
    <w:rsid w:val="002F4722"/>
    <w:rsid w:val="002F48D0"/>
    <w:rsid w:val="002F4A29"/>
    <w:rsid w:val="002F4C8E"/>
    <w:rsid w:val="002F50DC"/>
    <w:rsid w:val="002F57CA"/>
    <w:rsid w:val="002F6946"/>
    <w:rsid w:val="002F6995"/>
    <w:rsid w:val="002F6CBF"/>
    <w:rsid w:val="002F7BCB"/>
    <w:rsid w:val="002F7EF4"/>
    <w:rsid w:val="003001AB"/>
    <w:rsid w:val="00301884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6C8"/>
    <w:rsid w:val="00321F2D"/>
    <w:rsid w:val="00324FBE"/>
    <w:rsid w:val="00325276"/>
    <w:rsid w:val="003254F3"/>
    <w:rsid w:val="00325D43"/>
    <w:rsid w:val="00326844"/>
    <w:rsid w:val="00327809"/>
    <w:rsid w:val="00327F7C"/>
    <w:rsid w:val="00330110"/>
    <w:rsid w:val="00330789"/>
    <w:rsid w:val="00330E56"/>
    <w:rsid w:val="003315E4"/>
    <w:rsid w:val="00331863"/>
    <w:rsid w:val="00332C8B"/>
    <w:rsid w:val="0033344D"/>
    <w:rsid w:val="0033377A"/>
    <w:rsid w:val="00333BAB"/>
    <w:rsid w:val="00333D87"/>
    <w:rsid w:val="00333E4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23FE"/>
    <w:rsid w:val="003424B7"/>
    <w:rsid w:val="00343358"/>
    <w:rsid w:val="00343999"/>
    <w:rsid w:val="0034421E"/>
    <w:rsid w:val="003444C9"/>
    <w:rsid w:val="00345DFA"/>
    <w:rsid w:val="00347845"/>
    <w:rsid w:val="00347F02"/>
    <w:rsid w:val="00353989"/>
    <w:rsid w:val="00354484"/>
    <w:rsid w:val="00354552"/>
    <w:rsid w:val="00354716"/>
    <w:rsid w:val="003553A1"/>
    <w:rsid w:val="00355E22"/>
    <w:rsid w:val="003576ED"/>
    <w:rsid w:val="00357B20"/>
    <w:rsid w:val="0036038D"/>
    <w:rsid w:val="003605A8"/>
    <w:rsid w:val="00360CFC"/>
    <w:rsid w:val="00361F17"/>
    <w:rsid w:val="003636F4"/>
    <w:rsid w:val="00364BC5"/>
    <w:rsid w:val="003653FD"/>
    <w:rsid w:val="00366370"/>
    <w:rsid w:val="003667F1"/>
    <w:rsid w:val="00366E03"/>
    <w:rsid w:val="0036742F"/>
    <w:rsid w:val="00370C57"/>
    <w:rsid w:val="003713E5"/>
    <w:rsid w:val="00371C95"/>
    <w:rsid w:val="00372B2A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685E"/>
    <w:rsid w:val="00387DBE"/>
    <w:rsid w:val="0039017C"/>
    <w:rsid w:val="003906E6"/>
    <w:rsid w:val="003909AD"/>
    <w:rsid w:val="003915E1"/>
    <w:rsid w:val="00391663"/>
    <w:rsid w:val="003927AB"/>
    <w:rsid w:val="0039323E"/>
    <w:rsid w:val="00395FBB"/>
    <w:rsid w:val="003961AA"/>
    <w:rsid w:val="00396A1C"/>
    <w:rsid w:val="00396C46"/>
    <w:rsid w:val="003A0829"/>
    <w:rsid w:val="003A0AFC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C00A7"/>
    <w:rsid w:val="003C099A"/>
    <w:rsid w:val="003C1341"/>
    <w:rsid w:val="003C1B5A"/>
    <w:rsid w:val="003C2076"/>
    <w:rsid w:val="003C22E9"/>
    <w:rsid w:val="003C2B8B"/>
    <w:rsid w:val="003C2F8F"/>
    <w:rsid w:val="003C3718"/>
    <w:rsid w:val="003C3734"/>
    <w:rsid w:val="003C3DA4"/>
    <w:rsid w:val="003D02A5"/>
    <w:rsid w:val="003D0664"/>
    <w:rsid w:val="003D1058"/>
    <w:rsid w:val="003D1FCF"/>
    <w:rsid w:val="003D2574"/>
    <w:rsid w:val="003D2E5E"/>
    <w:rsid w:val="003D3DED"/>
    <w:rsid w:val="003D3FF2"/>
    <w:rsid w:val="003D405A"/>
    <w:rsid w:val="003D431A"/>
    <w:rsid w:val="003D63C2"/>
    <w:rsid w:val="003D6A76"/>
    <w:rsid w:val="003D7137"/>
    <w:rsid w:val="003D791F"/>
    <w:rsid w:val="003D7D29"/>
    <w:rsid w:val="003E1313"/>
    <w:rsid w:val="003E1395"/>
    <w:rsid w:val="003E1B98"/>
    <w:rsid w:val="003E23F4"/>
    <w:rsid w:val="003E3F9B"/>
    <w:rsid w:val="003E4594"/>
    <w:rsid w:val="003E5489"/>
    <w:rsid w:val="003E5A19"/>
    <w:rsid w:val="003E5B5C"/>
    <w:rsid w:val="003E6449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2358"/>
    <w:rsid w:val="003F34A6"/>
    <w:rsid w:val="003F4032"/>
    <w:rsid w:val="003F4F6D"/>
    <w:rsid w:val="003F544C"/>
    <w:rsid w:val="003F714D"/>
    <w:rsid w:val="003F7D90"/>
    <w:rsid w:val="004002E6"/>
    <w:rsid w:val="00403558"/>
    <w:rsid w:val="0040365F"/>
    <w:rsid w:val="004052F7"/>
    <w:rsid w:val="0040557B"/>
    <w:rsid w:val="0040592F"/>
    <w:rsid w:val="0040672F"/>
    <w:rsid w:val="00407996"/>
    <w:rsid w:val="004101EE"/>
    <w:rsid w:val="00410275"/>
    <w:rsid w:val="0041075B"/>
    <w:rsid w:val="00410C15"/>
    <w:rsid w:val="00410E2D"/>
    <w:rsid w:val="00411512"/>
    <w:rsid w:val="0041571C"/>
    <w:rsid w:val="00415739"/>
    <w:rsid w:val="00415DAB"/>
    <w:rsid w:val="00416909"/>
    <w:rsid w:val="00416F47"/>
    <w:rsid w:val="004176A3"/>
    <w:rsid w:val="00420999"/>
    <w:rsid w:val="00422AFD"/>
    <w:rsid w:val="00424661"/>
    <w:rsid w:val="00425054"/>
    <w:rsid w:val="00427223"/>
    <w:rsid w:val="004277C3"/>
    <w:rsid w:val="004278B8"/>
    <w:rsid w:val="00427AD3"/>
    <w:rsid w:val="00430C8C"/>
    <w:rsid w:val="00431276"/>
    <w:rsid w:val="0043179D"/>
    <w:rsid w:val="00432DBE"/>
    <w:rsid w:val="0043394B"/>
    <w:rsid w:val="004339D3"/>
    <w:rsid w:val="004340E6"/>
    <w:rsid w:val="0043529A"/>
    <w:rsid w:val="004357A5"/>
    <w:rsid w:val="00435CD6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B42"/>
    <w:rsid w:val="00445313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587"/>
    <w:rsid w:val="004515A5"/>
    <w:rsid w:val="004516D2"/>
    <w:rsid w:val="00451880"/>
    <w:rsid w:val="0045379F"/>
    <w:rsid w:val="004537C5"/>
    <w:rsid w:val="00453D7C"/>
    <w:rsid w:val="00453FAC"/>
    <w:rsid w:val="00454CB0"/>
    <w:rsid w:val="00454E58"/>
    <w:rsid w:val="004564D6"/>
    <w:rsid w:val="00457224"/>
    <w:rsid w:val="00457AF2"/>
    <w:rsid w:val="0046017A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6483"/>
    <w:rsid w:val="00466653"/>
    <w:rsid w:val="004670CA"/>
    <w:rsid w:val="004670D0"/>
    <w:rsid w:val="00467668"/>
    <w:rsid w:val="004679D7"/>
    <w:rsid w:val="00467C3E"/>
    <w:rsid w:val="0047120F"/>
    <w:rsid w:val="00472080"/>
    <w:rsid w:val="00472104"/>
    <w:rsid w:val="004722BF"/>
    <w:rsid w:val="004729FA"/>
    <w:rsid w:val="00473011"/>
    <w:rsid w:val="00473148"/>
    <w:rsid w:val="004741C1"/>
    <w:rsid w:val="00474995"/>
    <w:rsid w:val="00474EB3"/>
    <w:rsid w:val="00477217"/>
    <w:rsid w:val="00477FAF"/>
    <w:rsid w:val="00480365"/>
    <w:rsid w:val="00480816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F92"/>
    <w:rsid w:val="00492A43"/>
    <w:rsid w:val="00493606"/>
    <w:rsid w:val="00493916"/>
    <w:rsid w:val="00493D38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A0CBD"/>
    <w:rsid w:val="004A2A22"/>
    <w:rsid w:val="004A36F0"/>
    <w:rsid w:val="004A428F"/>
    <w:rsid w:val="004A54D2"/>
    <w:rsid w:val="004A5D18"/>
    <w:rsid w:val="004B0BE0"/>
    <w:rsid w:val="004B1ACF"/>
    <w:rsid w:val="004B21FD"/>
    <w:rsid w:val="004B2FA2"/>
    <w:rsid w:val="004B4017"/>
    <w:rsid w:val="004B42E8"/>
    <w:rsid w:val="004B4525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5B49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E0B30"/>
    <w:rsid w:val="004E176F"/>
    <w:rsid w:val="004E1A4C"/>
    <w:rsid w:val="004E2052"/>
    <w:rsid w:val="004E2076"/>
    <w:rsid w:val="004E2D8A"/>
    <w:rsid w:val="004E2F5B"/>
    <w:rsid w:val="004E30AF"/>
    <w:rsid w:val="004E3940"/>
    <w:rsid w:val="004E3B31"/>
    <w:rsid w:val="004E4BB3"/>
    <w:rsid w:val="004E59B3"/>
    <w:rsid w:val="004E729D"/>
    <w:rsid w:val="004F056B"/>
    <w:rsid w:val="004F12A0"/>
    <w:rsid w:val="004F1A54"/>
    <w:rsid w:val="004F1B2D"/>
    <w:rsid w:val="004F1BAE"/>
    <w:rsid w:val="004F2249"/>
    <w:rsid w:val="004F2704"/>
    <w:rsid w:val="004F3C73"/>
    <w:rsid w:val="004F4966"/>
    <w:rsid w:val="004F5633"/>
    <w:rsid w:val="004F6348"/>
    <w:rsid w:val="004F69D4"/>
    <w:rsid w:val="004F7B81"/>
    <w:rsid w:val="005007FA"/>
    <w:rsid w:val="005011C8"/>
    <w:rsid w:val="0050132D"/>
    <w:rsid w:val="00501500"/>
    <w:rsid w:val="0050161B"/>
    <w:rsid w:val="00501E7A"/>
    <w:rsid w:val="00502114"/>
    <w:rsid w:val="00502FD9"/>
    <w:rsid w:val="00503FE6"/>
    <w:rsid w:val="00504C4A"/>
    <w:rsid w:val="00504C9A"/>
    <w:rsid w:val="00506D28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E"/>
    <w:rsid w:val="00520847"/>
    <w:rsid w:val="005210AE"/>
    <w:rsid w:val="005213F8"/>
    <w:rsid w:val="005218F2"/>
    <w:rsid w:val="00521DE8"/>
    <w:rsid w:val="00522916"/>
    <w:rsid w:val="0052389E"/>
    <w:rsid w:val="00524BD5"/>
    <w:rsid w:val="00525045"/>
    <w:rsid w:val="00525C59"/>
    <w:rsid w:val="0052760D"/>
    <w:rsid w:val="00527EEC"/>
    <w:rsid w:val="00527FAE"/>
    <w:rsid w:val="005308FD"/>
    <w:rsid w:val="005317F3"/>
    <w:rsid w:val="00532600"/>
    <w:rsid w:val="00533E5D"/>
    <w:rsid w:val="00533E9A"/>
    <w:rsid w:val="00534FE7"/>
    <w:rsid w:val="0053641D"/>
    <w:rsid w:val="005366EC"/>
    <w:rsid w:val="005368A1"/>
    <w:rsid w:val="005377EF"/>
    <w:rsid w:val="00537C4A"/>
    <w:rsid w:val="00537F61"/>
    <w:rsid w:val="00540189"/>
    <w:rsid w:val="005404A2"/>
    <w:rsid w:val="00541508"/>
    <w:rsid w:val="005434EA"/>
    <w:rsid w:val="00543EF4"/>
    <w:rsid w:val="005441A6"/>
    <w:rsid w:val="005444FB"/>
    <w:rsid w:val="00545A3C"/>
    <w:rsid w:val="0054606D"/>
    <w:rsid w:val="00550FFF"/>
    <w:rsid w:val="00551814"/>
    <w:rsid w:val="00551FC5"/>
    <w:rsid w:val="0055200C"/>
    <w:rsid w:val="005520B4"/>
    <w:rsid w:val="005522A8"/>
    <w:rsid w:val="00552993"/>
    <w:rsid w:val="00552C92"/>
    <w:rsid w:val="00553A51"/>
    <w:rsid w:val="00555533"/>
    <w:rsid w:val="00555B20"/>
    <w:rsid w:val="00555BA8"/>
    <w:rsid w:val="00555F88"/>
    <w:rsid w:val="005566B7"/>
    <w:rsid w:val="00557744"/>
    <w:rsid w:val="00557AE3"/>
    <w:rsid w:val="005600BD"/>
    <w:rsid w:val="0056076C"/>
    <w:rsid w:val="005607A6"/>
    <w:rsid w:val="00560A6E"/>
    <w:rsid w:val="0056261C"/>
    <w:rsid w:val="00562706"/>
    <w:rsid w:val="00562E2E"/>
    <w:rsid w:val="00564169"/>
    <w:rsid w:val="00564E84"/>
    <w:rsid w:val="00565F80"/>
    <w:rsid w:val="00572728"/>
    <w:rsid w:val="0057376C"/>
    <w:rsid w:val="00573950"/>
    <w:rsid w:val="00573A9B"/>
    <w:rsid w:val="00573C34"/>
    <w:rsid w:val="00574FE0"/>
    <w:rsid w:val="005773BE"/>
    <w:rsid w:val="005779AB"/>
    <w:rsid w:val="0058006F"/>
    <w:rsid w:val="0058077A"/>
    <w:rsid w:val="005811B6"/>
    <w:rsid w:val="00581330"/>
    <w:rsid w:val="005817BD"/>
    <w:rsid w:val="00582043"/>
    <w:rsid w:val="005849ED"/>
    <w:rsid w:val="00584BC8"/>
    <w:rsid w:val="00584C8B"/>
    <w:rsid w:val="00586F1E"/>
    <w:rsid w:val="00587B57"/>
    <w:rsid w:val="00590080"/>
    <w:rsid w:val="00590E41"/>
    <w:rsid w:val="00590FDE"/>
    <w:rsid w:val="005911AD"/>
    <w:rsid w:val="00591A47"/>
    <w:rsid w:val="0059262A"/>
    <w:rsid w:val="0059331D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A40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B44"/>
    <w:rsid w:val="005B0C3F"/>
    <w:rsid w:val="005B1DD0"/>
    <w:rsid w:val="005B20A6"/>
    <w:rsid w:val="005B23ED"/>
    <w:rsid w:val="005B2538"/>
    <w:rsid w:val="005B3EE9"/>
    <w:rsid w:val="005B7DF5"/>
    <w:rsid w:val="005C1273"/>
    <w:rsid w:val="005C20A0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1DDD"/>
    <w:rsid w:val="005D22B4"/>
    <w:rsid w:val="005D2DB4"/>
    <w:rsid w:val="005D3857"/>
    <w:rsid w:val="005D4985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B02"/>
    <w:rsid w:val="005E5EDD"/>
    <w:rsid w:val="005E6507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416"/>
    <w:rsid w:val="005F254D"/>
    <w:rsid w:val="005F2809"/>
    <w:rsid w:val="005F28E3"/>
    <w:rsid w:val="005F2F2C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3515"/>
    <w:rsid w:val="00603A84"/>
    <w:rsid w:val="00603C8A"/>
    <w:rsid w:val="0060401A"/>
    <w:rsid w:val="006046AC"/>
    <w:rsid w:val="006047C3"/>
    <w:rsid w:val="00605871"/>
    <w:rsid w:val="00605977"/>
    <w:rsid w:val="006066A1"/>
    <w:rsid w:val="00606909"/>
    <w:rsid w:val="00606D00"/>
    <w:rsid w:val="00606D27"/>
    <w:rsid w:val="00606D75"/>
    <w:rsid w:val="0060790C"/>
    <w:rsid w:val="00607AEF"/>
    <w:rsid w:val="006104A9"/>
    <w:rsid w:val="00611715"/>
    <w:rsid w:val="006142C3"/>
    <w:rsid w:val="00614B98"/>
    <w:rsid w:val="00616D13"/>
    <w:rsid w:val="006173A0"/>
    <w:rsid w:val="00617810"/>
    <w:rsid w:val="00617E7B"/>
    <w:rsid w:val="00620863"/>
    <w:rsid w:val="00620F2D"/>
    <w:rsid w:val="0062107F"/>
    <w:rsid w:val="00621A21"/>
    <w:rsid w:val="00621AAA"/>
    <w:rsid w:val="00621F4E"/>
    <w:rsid w:val="00622686"/>
    <w:rsid w:val="00622923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109D"/>
    <w:rsid w:val="00632439"/>
    <w:rsid w:val="00634686"/>
    <w:rsid w:val="006346A4"/>
    <w:rsid w:val="00634948"/>
    <w:rsid w:val="00635661"/>
    <w:rsid w:val="00635D29"/>
    <w:rsid w:val="00635E3F"/>
    <w:rsid w:val="00636A43"/>
    <w:rsid w:val="00637926"/>
    <w:rsid w:val="00637A51"/>
    <w:rsid w:val="00637E30"/>
    <w:rsid w:val="0064169B"/>
    <w:rsid w:val="00641C71"/>
    <w:rsid w:val="00641E21"/>
    <w:rsid w:val="00643107"/>
    <w:rsid w:val="006433D3"/>
    <w:rsid w:val="00643671"/>
    <w:rsid w:val="00643B6B"/>
    <w:rsid w:val="00643CD2"/>
    <w:rsid w:val="00644093"/>
    <w:rsid w:val="00644612"/>
    <w:rsid w:val="00646D5D"/>
    <w:rsid w:val="006470E0"/>
    <w:rsid w:val="00647C8C"/>
    <w:rsid w:val="00650A6F"/>
    <w:rsid w:val="00651BEA"/>
    <w:rsid w:val="00651C61"/>
    <w:rsid w:val="00652D88"/>
    <w:rsid w:val="00653043"/>
    <w:rsid w:val="00653615"/>
    <w:rsid w:val="00653E66"/>
    <w:rsid w:val="00655240"/>
    <w:rsid w:val="00655242"/>
    <w:rsid w:val="00655329"/>
    <w:rsid w:val="00655A70"/>
    <w:rsid w:val="006566FC"/>
    <w:rsid w:val="00657176"/>
    <w:rsid w:val="006573DB"/>
    <w:rsid w:val="00657D89"/>
    <w:rsid w:val="00661D6E"/>
    <w:rsid w:val="00662AB1"/>
    <w:rsid w:val="00662CA7"/>
    <w:rsid w:val="0066347D"/>
    <w:rsid w:val="006640DB"/>
    <w:rsid w:val="0066418F"/>
    <w:rsid w:val="0066519D"/>
    <w:rsid w:val="00665298"/>
    <w:rsid w:val="006652A0"/>
    <w:rsid w:val="006655EF"/>
    <w:rsid w:val="006657C8"/>
    <w:rsid w:val="00665AA9"/>
    <w:rsid w:val="00666C67"/>
    <w:rsid w:val="006675B0"/>
    <w:rsid w:val="006676C1"/>
    <w:rsid w:val="006679CA"/>
    <w:rsid w:val="00671431"/>
    <w:rsid w:val="00672073"/>
    <w:rsid w:val="00672E1F"/>
    <w:rsid w:val="00672F94"/>
    <w:rsid w:val="00673512"/>
    <w:rsid w:val="00673EAC"/>
    <w:rsid w:val="00674669"/>
    <w:rsid w:val="00675949"/>
    <w:rsid w:val="00677179"/>
    <w:rsid w:val="00677C77"/>
    <w:rsid w:val="00677F88"/>
    <w:rsid w:val="00681183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3937"/>
    <w:rsid w:val="00693CA3"/>
    <w:rsid w:val="00693F84"/>
    <w:rsid w:val="006972A6"/>
    <w:rsid w:val="00697BBF"/>
    <w:rsid w:val="006A148D"/>
    <w:rsid w:val="006A3756"/>
    <w:rsid w:val="006A3D4C"/>
    <w:rsid w:val="006A4C50"/>
    <w:rsid w:val="006A5144"/>
    <w:rsid w:val="006A57EB"/>
    <w:rsid w:val="006A59E2"/>
    <w:rsid w:val="006A68B1"/>
    <w:rsid w:val="006A74B5"/>
    <w:rsid w:val="006A7EF7"/>
    <w:rsid w:val="006B0681"/>
    <w:rsid w:val="006B084E"/>
    <w:rsid w:val="006B0A4B"/>
    <w:rsid w:val="006B1462"/>
    <w:rsid w:val="006B1551"/>
    <w:rsid w:val="006B175A"/>
    <w:rsid w:val="006B2547"/>
    <w:rsid w:val="006B2B85"/>
    <w:rsid w:val="006B30E0"/>
    <w:rsid w:val="006B333E"/>
    <w:rsid w:val="006B388F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26C8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8D4"/>
    <w:rsid w:val="006D2FF3"/>
    <w:rsid w:val="006D4668"/>
    <w:rsid w:val="006D5A74"/>
    <w:rsid w:val="006D5A87"/>
    <w:rsid w:val="006D5E26"/>
    <w:rsid w:val="006D78A6"/>
    <w:rsid w:val="006D78E8"/>
    <w:rsid w:val="006D7AC1"/>
    <w:rsid w:val="006E1522"/>
    <w:rsid w:val="006E2094"/>
    <w:rsid w:val="006E2DEF"/>
    <w:rsid w:val="006E3C76"/>
    <w:rsid w:val="006E4A47"/>
    <w:rsid w:val="006E5160"/>
    <w:rsid w:val="006E5B7E"/>
    <w:rsid w:val="006E6598"/>
    <w:rsid w:val="006E697D"/>
    <w:rsid w:val="006E6F39"/>
    <w:rsid w:val="006E789B"/>
    <w:rsid w:val="006F00B5"/>
    <w:rsid w:val="006F10D4"/>
    <w:rsid w:val="006F1C0E"/>
    <w:rsid w:val="006F2642"/>
    <w:rsid w:val="006F2845"/>
    <w:rsid w:val="006F298D"/>
    <w:rsid w:val="006F2A13"/>
    <w:rsid w:val="006F31AD"/>
    <w:rsid w:val="006F38C3"/>
    <w:rsid w:val="006F3A84"/>
    <w:rsid w:val="006F537C"/>
    <w:rsid w:val="006F5846"/>
    <w:rsid w:val="00700AF3"/>
    <w:rsid w:val="007013F2"/>
    <w:rsid w:val="00702D51"/>
    <w:rsid w:val="0070301A"/>
    <w:rsid w:val="00703F68"/>
    <w:rsid w:val="007040E6"/>
    <w:rsid w:val="0070418C"/>
    <w:rsid w:val="00704A1A"/>
    <w:rsid w:val="00704C1F"/>
    <w:rsid w:val="007069DD"/>
    <w:rsid w:val="0070706C"/>
    <w:rsid w:val="00710F01"/>
    <w:rsid w:val="00710FE6"/>
    <w:rsid w:val="007139FE"/>
    <w:rsid w:val="0071409B"/>
    <w:rsid w:val="00715341"/>
    <w:rsid w:val="00715470"/>
    <w:rsid w:val="007167C1"/>
    <w:rsid w:val="007167F7"/>
    <w:rsid w:val="00716F88"/>
    <w:rsid w:val="007175BD"/>
    <w:rsid w:val="007219B2"/>
    <w:rsid w:val="007219B3"/>
    <w:rsid w:val="00721BA2"/>
    <w:rsid w:val="00721BFA"/>
    <w:rsid w:val="00722F2E"/>
    <w:rsid w:val="00723692"/>
    <w:rsid w:val="007236AA"/>
    <w:rsid w:val="00723824"/>
    <w:rsid w:val="00723DDB"/>
    <w:rsid w:val="007248C9"/>
    <w:rsid w:val="0072505B"/>
    <w:rsid w:val="007252A5"/>
    <w:rsid w:val="00725354"/>
    <w:rsid w:val="0072555D"/>
    <w:rsid w:val="00727E9F"/>
    <w:rsid w:val="0073023C"/>
    <w:rsid w:val="007302FB"/>
    <w:rsid w:val="00730661"/>
    <w:rsid w:val="007312FB"/>
    <w:rsid w:val="0073176E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DA7"/>
    <w:rsid w:val="00745CF1"/>
    <w:rsid w:val="00746767"/>
    <w:rsid w:val="00746D9D"/>
    <w:rsid w:val="0075146A"/>
    <w:rsid w:val="0075365E"/>
    <w:rsid w:val="00753B81"/>
    <w:rsid w:val="00753CFB"/>
    <w:rsid w:val="00753DA0"/>
    <w:rsid w:val="007553CA"/>
    <w:rsid w:val="00755829"/>
    <w:rsid w:val="00755A8B"/>
    <w:rsid w:val="0075679A"/>
    <w:rsid w:val="00756E9C"/>
    <w:rsid w:val="0075732A"/>
    <w:rsid w:val="00757502"/>
    <w:rsid w:val="00760CDA"/>
    <w:rsid w:val="007616A9"/>
    <w:rsid w:val="00761B39"/>
    <w:rsid w:val="00761D69"/>
    <w:rsid w:val="00763082"/>
    <w:rsid w:val="0076361A"/>
    <w:rsid w:val="007638D2"/>
    <w:rsid w:val="00763A50"/>
    <w:rsid w:val="00763F30"/>
    <w:rsid w:val="00764732"/>
    <w:rsid w:val="0076477C"/>
    <w:rsid w:val="00764806"/>
    <w:rsid w:val="00765016"/>
    <w:rsid w:val="00765281"/>
    <w:rsid w:val="00765B74"/>
    <w:rsid w:val="0076751E"/>
    <w:rsid w:val="0076798F"/>
    <w:rsid w:val="00770771"/>
    <w:rsid w:val="00771B9F"/>
    <w:rsid w:val="00771DE0"/>
    <w:rsid w:val="0077286B"/>
    <w:rsid w:val="00772BD8"/>
    <w:rsid w:val="00774537"/>
    <w:rsid w:val="00777797"/>
    <w:rsid w:val="00780842"/>
    <w:rsid w:val="00780D36"/>
    <w:rsid w:val="00781080"/>
    <w:rsid w:val="007811D9"/>
    <w:rsid w:val="00781219"/>
    <w:rsid w:val="00781FA6"/>
    <w:rsid w:val="00783294"/>
    <w:rsid w:val="00783C1C"/>
    <w:rsid w:val="007865F8"/>
    <w:rsid w:val="0078746B"/>
    <w:rsid w:val="00787D5A"/>
    <w:rsid w:val="00790ADD"/>
    <w:rsid w:val="00790B95"/>
    <w:rsid w:val="00790EDD"/>
    <w:rsid w:val="00791D6A"/>
    <w:rsid w:val="0079243B"/>
    <w:rsid w:val="00792499"/>
    <w:rsid w:val="007934BF"/>
    <w:rsid w:val="007942E8"/>
    <w:rsid w:val="007950EE"/>
    <w:rsid w:val="00795764"/>
    <w:rsid w:val="00795810"/>
    <w:rsid w:val="00795A38"/>
    <w:rsid w:val="00795FC8"/>
    <w:rsid w:val="007965DD"/>
    <w:rsid w:val="007966EC"/>
    <w:rsid w:val="00796932"/>
    <w:rsid w:val="00796E49"/>
    <w:rsid w:val="00797E13"/>
    <w:rsid w:val="00797EEB"/>
    <w:rsid w:val="007A0374"/>
    <w:rsid w:val="007A05C4"/>
    <w:rsid w:val="007A0872"/>
    <w:rsid w:val="007A141F"/>
    <w:rsid w:val="007A1604"/>
    <w:rsid w:val="007A1D52"/>
    <w:rsid w:val="007A2E71"/>
    <w:rsid w:val="007A35CC"/>
    <w:rsid w:val="007A486E"/>
    <w:rsid w:val="007A4994"/>
    <w:rsid w:val="007A5A88"/>
    <w:rsid w:val="007A66F3"/>
    <w:rsid w:val="007A692B"/>
    <w:rsid w:val="007A748D"/>
    <w:rsid w:val="007B1F33"/>
    <w:rsid w:val="007B2A48"/>
    <w:rsid w:val="007B2FD7"/>
    <w:rsid w:val="007B319F"/>
    <w:rsid w:val="007B3E55"/>
    <w:rsid w:val="007B53C6"/>
    <w:rsid w:val="007B5A9D"/>
    <w:rsid w:val="007B7918"/>
    <w:rsid w:val="007B7A46"/>
    <w:rsid w:val="007B7BB8"/>
    <w:rsid w:val="007C05F2"/>
    <w:rsid w:val="007C1172"/>
    <w:rsid w:val="007C17CC"/>
    <w:rsid w:val="007C4006"/>
    <w:rsid w:val="007C44FD"/>
    <w:rsid w:val="007C460C"/>
    <w:rsid w:val="007C62EB"/>
    <w:rsid w:val="007C6586"/>
    <w:rsid w:val="007C6F1E"/>
    <w:rsid w:val="007D02FB"/>
    <w:rsid w:val="007D0AB2"/>
    <w:rsid w:val="007D1019"/>
    <w:rsid w:val="007D13E3"/>
    <w:rsid w:val="007D2E97"/>
    <w:rsid w:val="007D3B89"/>
    <w:rsid w:val="007D55BF"/>
    <w:rsid w:val="007D57DC"/>
    <w:rsid w:val="007D5BC0"/>
    <w:rsid w:val="007D601C"/>
    <w:rsid w:val="007D6C39"/>
    <w:rsid w:val="007D7244"/>
    <w:rsid w:val="007E019E"/>
    <w:rsid w:val="007E262B"/>
    <w:rsid w:val="007E2BF1"/>
    <w:rsid w:val="007E2EC9"/>
    <w:rsid w:val="007E51A6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009"/>
    <w:rsid w:val="007F7A08"/>
    <w:rsid w:val="00800624"/>
    <w:rsid w:val="0080311D"/>
    <w:rsid w:val="008038DA"/>
    <w:rsid w:val="00803E81"/>
    <w:rsid w:val="008062A5"/>
    <w:rsid w:val="00806E7D"/>
    <w:rsid w:val="00806ECA"/>
    <w:rsid w:val="00807EED"/>
    <w:rsid w:val="00810155"/>
    <w:rsid w:val="0081098E"/>
    <w:rsid w:val="00810B69"/>
    <w:rsid w:val="00811545"/>
    <w:rsid w:val="00812C4B"/>
    <w:rsid w:val="00813181"/>
    <w:rsid w:val="0081365B"/>
    <w:rsid w:val="00813B19"/>
    <w:rsid w:val="008157D5"/>
    <w:rsid w:val="00815CD9"/>
    <w:rsid w:val="00817137"/>
    <w:rsid w:val="00820BC4"/>
    <w:rsid w:val="00820F55"/>
    <w:rsid w:val="00821C5E"/>
    <w:rsid w:val="008230E6"/>
    <w:rsid w:val="0082456C"/>
    <w:rsid w:val="0082493D"/>
    <w:rsid w:val="0082628F"/>
    <w:rsid w:val="00826F90"/>
    <w:rsid w:val="00827045"/>
    <w:rsid w:val="008276F3"/>
    <w:rsid w:val="00827B03"/>
    <w:rsid w:val="00831AD3"/>
    <w:rsid w:val="00832343"/>
    <w:rsid w:val="008328C2"/>
    <w:rsid w:val="0083334C"/>
    <w:rsid w:val="00834B76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6958"/>
    <w:rsid w:val="00846BC6"/>
    <w:rsid w:val="0084734F"/>
    <w:rsid w:val="008505A8"/>
    <w:rsid w:val="00850968"/>
    <w:rsid w:val="00850BE9"/>
    <w:rsid w:val="00850E19"/>
    <w:rsid w:val="00851599"/>
    <w:rsid w:val="00851988"/>
    <w:rsid w:val="00852F04"/>
    <w:rsid w:val="008542AC"/>
    <w:rsid w:val="008545A8"/>
    <w:rsid w:val="008546F7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805"/>
    <w:rsid w:val="0086712A"/>
    <w:rsid w:val="008674D4"/>
    <w:rsid w:val="008677DD"/>
    <w:rsid w:val="0086796E"/>
    <w:rsid w:val="0087024B"/>
    <w:rsid w:val="0087153F"/>
    <w:rsid w:val="008717FE"/>
    <w:rsid w:val="00871AA5"/>
    <w:rsid w:val="0087219D"/>
    <w:rsid w:val="00872425"/>
    <w:rsid w:val="00872557"/>
    <w:rsid w:val="00872C4F"/>
    <w:rsid w:val="00872CC0"/>
    <w:rsid w:val="00873971"/>
    <w:rsid w:val="00874E0A"/>
    <w:rsid w:val="00877298"/>
    <w:rsid w:val="0087762C"/>
    <w:rsid w:val="00880A8B"/>
    <w:rsid w:val="00880D94"/>
    <w:rsid w:val="00881150"/>
    <w:rsid w:val="00881311"/>
    <w:rsid w:val="0088139B"/>
    <w:rsid w:val="00881CF6"/>
    <w:rsid w:val="00881DAC"/>
    <w:rsid w:val="008824AE"/>
    <w:rsid w:val="00882E17"/>
    <w:rsid w:val="00884576"/>
    <w:rsid w:val="00884D07"/>
    <w:rsid w:val="00884F81"/>
    <w:rsid w:val="008851E3"/>
    <w:rsid w:val="00886545"/>
    <w:rsid w:val="00886722"/>
    <w:rsid w:val="00886B7A"/>
    <w:rsid w:val="00887DDA"/>
    <w:rsid w:val="00892D10"/>
    <w:rsid w:val="00892D80"/>
    <w:rsid w:val="00893383"/>
    <w:rsid w:val="00893BAC"/>
    <w:rsid w:val="008944DD"/>
    <w:rsid w:val="008949F5"/>
    <w:rsid w:val="008951E8"/>
    <w:rsid w:val="00895D87"/>
    <w:rsid w:val="00895FE6"/>
    <w:rsid w:val="008A1335"/>
    <w:rsid w:val="008A135B"/>
    <w:rsid w:val="008A1A4A"/>
    <w:rsid w:val="008A1A87"/>
    <w:rsid w:val="008A1E19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23BA"/>
    <w:rsid w:val="008B2796"/>
    <w:rsid w:val="008B2990"/>
    <w:rsid w:val="008B3CAA"/>
    <w:rsid w:val="008B5798"/>
    <w:rsid w:val="008B5999"/>
    <w:rsid w:val="008B637C"/>
    <w:rsid w:val="008B67F6"/>
    <w:rsid w:val="008B7E4B"/>
    <w:rsid w:val="008C0C3E"/>
    <w:rsid w:val="008C236D"/>
    <w:rsid w:val="008C23D7"/>
    <w:rsid w:val="008C3025"/>
    <w:rsid w:val="008C30C7"/>
    <w:rsid w:val="008C343A"/>
    <w:rsid w:val="008C53C4"/>
    <w:rsid w:val="008C5735"/>
    <w:rsid w:val="008C61FB"/>
    <w:rsid w:val="008C70FD"/>
    <w:rsid w:val="008C71D0"/>
    <w:rsid w:val="008D1192"/>
    <w:rsid w:val="008D1372"/>
    <w:rsid w:val="008D18E8"/>
    <w:rsid w:val="008D1D11"/>
    <w:rsid w:val="008D23DC"/>
    <w:rsid w:val="008D2B3A"/>
    <w:rsid w:val="008D2B4E"/>
    <w:rsid w:val="008D3801"/>
    <w:rsid w:val="008D4EC2"/>
    <w:rsid w:val="008D4EFF"/>
    <w:rsid w:val="008D517E"/>
    <w:rsid w:val="008D5756"/>
    <w:rsid w:val="008D57BD"/>
    <w:rsid w:val="008D59D2"/>
    <w:rsid w:val="008D6766"/>
    <w:rsid w:val="008D691C"/>
    <w:rsid w:val="008D6A83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5270"/>
    <w:rsid w:val="008E533E"/>
    <w:rsid w:val="008E65D7"/>
    <w:rsid w:val="008E6D33"/>
    <w:rsid w:val="008E7023"/>
    <w:rsid w:val="008E78B3"/>
    <w:rsid w:val="008E79A5"/>
    <w:rsid w:val="008E7E6B"/>
    <w:rsid w:val="008F1576"/>
    <w:rsid w:val="008F420E"/>
    <w:rsid w:val="008F5008"/>
    <w:rsid w:val="008F5110"/>
    <w:rsid w:val="008F5A2C"/>
    <w:rsid w:val="008F5FA6"/>
    <w:rsid w:val="008F6942"/>
    <w:rsid w:val="008F7D8D"/>
    <w:rsid w:val="009011CB"/>
    <w:rsid w:val="00901493"/>
    <w:rsid w:val="00902977"/>
    <w:rsid w:val="00902A51"/>
    <w:rsid w:val="00902F1B"/>
    <w:rsid w:val="00903002"/>
    <w:rsid w:val="009033FA"/>
    <w:rsid w:val="00904CC2"/>
    <w:rsid w:val="009050F2"/>
    <w:rsid w:val="00905476"/>
    <w:rsid w:val="00905E14"/>
    <w:rsid w:val="009076AA"/>
    <w:rsid w:val="00907DB9"/>
    <w:rsid w:val="0091040F"/>
    <w:rsid w:val="00913D01"/>
    <w:rsid w:val="009142B1"/>
    <w:rsid w:val="00914B5D"/>
    <w:rsid w:val="009151EB"/>
    <w:rsid w:val="00916974"/>
    <w:rsid w:val="00917600"/>
    <w:rsid w:val="009203EB"/>
    <w:rsid w:val="0092329A"/>
    <w:rsid w:val="00923672"/>
    <w:rsid w:val="0092466D"/>
    <w:rsid w:val="00926F62"/>
    <w:rsid w:val="00926FF8"/>
    <w:rsid w:val="0092736A"/>
    <w:rsid w:val="00927BC0"/>
    <w:rsid w:val="0093029D"/>
    <w:rsid w:val="0093127F"/>
    <w:rsid w:val="00931F85"/>
    <w:rsid w:val="009321E9"/>
    <w:rsid w:val="00933793"/>
    <w:rsid w:val="009343FC"/>
    <w:rsid w:val="0093503D"/>
    <w:rsid w:val="009353BA"/>
    <w:rsid w:val="00935532"/>
    <w:rsid w:val="00936575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58E"/>
    <w:rsid w:val="00946BB1"/>
    <w:rsid w:val="00946D46"/>
    <w:rsid w:val="00947056"/>
    <w:rsid w:val="0094782E"/>
    <w:rsid w:val="009507B7"/>
    <w:rsid w:val="00951526"/>
    <w:rsid w:val="00952864"/>
    <w:rsid w:val="0095306C"/>
    <w:rsid w:val="009537D6"/>
    <w:rsid w:val="0095448A"/>
    <w:rsid w:val="0095475E"/>
    <w:rsid w:val="00955E79"/>
    <w:rsid w:val="00956BB5"/>
    <w:rsid w:val="00960ED0"/>
    <w:rsid w:val="00962AB5"/>
    <w:rsid w:val="00962F8C"/>
    <w:rsid w:val="00963D2F"/>
    <w:rsid w:val="00964152"/>
    <w:rsid w:val="0096454A"/>
    <w:rsid w:val="009649F9"/>
    <w:rsid w:val="009663BE"/>
    <w:rsid w:val="009674C3"/>
    <w:rsid w:val="009678CA"/>
    <w:rsid w:val="00967AE4"/>
    <w:rsid w:val="00967C5F"/>
    <w:rsid w:val="00971097"/>
    <w:rsid w:val="009713A6"/>
    <w:rsid w:val="00971CC3"/>
    <w:rsid w:val="009732B3"/>
    <w:rsid w:val="0097368A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CA1"/>
    <w:rsid w:val="00993BFD"/>
    <w:rsid w:val="00994F0A"/>
    <w:rsid w:val="00995585"/>
    <w:rsid w:val="009959D4"/>
    <w:rsid w:val="009962C9"/>
    <w:rsid w:val="009969FD"/>
    <w:rsid w:val="009970F7"/>
    <w:rsid w:val="00997F47"/>
    <w:rsid w:val="009A00F8"/>
    <w:rsid w:val="009A0394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71B5"/>
    <w:rsid w:val="009B71C9"/>
    <w:rsid w:val="009B721F"/>
    <w:rsid w:val="009B73CB"/>
    <w:rsid w:val="009B7F56"/>
    <w:rsid w:val="009C1A25"/>
    <w:rsid w:val="009C2280"/>
    <w:rsid w:val="009C2758"/>
    <w:rsid w:val="009C531C"/>
    <w:rsid w:val="009C6078"/>
    <w:rsid w:val="009C648F"/>
    <w:rsid w:val="009C65DC"/>
    <w:rsid w:val="009C661A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4326"/>
    <w:rsid w:val="009E52CB"/>
    <w:rsid w:val="009E6DFC"/>
    <w:rsid w:val="009E70BD"/>
    <w:rsid w:val="009F0867"/>
    <w:rsid w:val="009F0FAA"/>
    <w:rsid w:val="009F1482"/>
    <w:rsid w:val="009F1926"/>
    <w:rsid w:val="009F25CF"/>
    <w:rsid w:val="009F25DA"/>
    <w:rsid w:val="009F2AC9"/>
    <w:rsid w:val="009F2BF9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2A7B"/>
    <w:rsid w:val="00A02BFB"/>
    <w:rsid w:val="00A02F07"/>
    <w:rsid w:val="00A03DF4"/>
    <w:rsid w:val="00A04962"/>
    <w:rsid w:val="00A0515C"/>
    <w:rsid w:val="00A0570E"/>
    <w:rsid w:val="00A05E20"/>
    <w:rsid w:val="00A05EF5"/>
    <w:rsid w:val="00A06191"/>
    <w:rsid w:val="00A0658E"/>
    <w:rsid w:val="00A06F3B"/>
    <w:rsid w:val="00A073EF"/>
    <w:rsid w:val="00A1175A"/>
    <w:rsid w:val="00A124E7"/>
    <w:rsid w:val="00A13897"/>
    <w:rsid w:val="00A13BFB"/>
    <w:rsid w:val="00A13D1F"/>
    <w:rsid w:val="00A13E49"/>
    <w:rsid w:val="00A14E36"/>
    <w:rsid w:val="00A15523"/>
    <w:rsid w:val="00A16236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6C19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606F1"/>
    <w:rsid w:val="00A6116F"/>
    <w:rsid w:val="00A6199D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387D"/>
    <w:rsid w:val="00A73B5B"/>
    <w:rsid w:val="00A74806"/>
    <w:rsid w:val="00A75955"/>
    <w:rsid w:val="00A75CBA"/>
    <w:rsid w:val="00A76C32"/>
    <w:rsid w:val="00A77A22"/>
    <w:rsid w:val="00A805C8"/>
    <w:rsid w:val="00A8120B"/>
    <w:rsid w:val="00A822F3"/>
    <w:rsid w:val="00A82DF4"/>
    <w:rsid w:val="00A83CB1"/>
    <w:rsid w:val="00A83E77"/>
    <w:rsid w:val="00A84561"/>
    <w:rsid w:val="00A852A7"/>
    <w:rsid w:val="00A86195"/>
    <w:rsid w:val="00A86CED"/>
    <w:rsid w:val="00A87233"/>
    <w:rsid w:val="00A87D13"/>
    <w:rsid w:val="00A87D2B"/>
    <w:rsid w:val="00A90163"/>
    <w:rsid w:val="00A902E2"/>
    <w:rsid w:val="00A90451"/>
    <w:rsid w:val="00A91893"/>
    <w:rsid w:val="00A9274D"/>
    <w:rsid w:val="00A94921"/>
    <w:rsid w:val="00A95141"/>
    <w:rsid w:val="00A952AD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D88"/>
    <w:rsid w:val="00AA6125"/>
    <w:rsid w:val="00AA6EEB"/>
    <w:rsid w:val="00AB026A"/>
    <w:rsid w:val="00AB06F8"/>
    <w:rsid w:val="00AB0C11"/>
    <w:rsid w:val="00AB25A7"/>
    <w:rsid w:val="00AB267E"/>
    <w:rsid w:val="00AB2FB7"/>
    <w:rsid w:val="00AB3769"/>
    <w:rsid w:val="00AB4297"/>
    <w:rsid w:val="00AB6A80"/>
    <w:rsid w:val="00AB71F6"/>
    <w:rsid w:val="00AB7C17"/>
    <w:rsid w:val="00AB7FD8"/>
    <w:rsid w:val="00AC036C"/>
    <w:rsid w:val="00AC0427"/>
    <w:rsid w:val="00AC14F1"/>
    <w:rsid w:val="00AC2A47"/>
    <w:rsid w:val="00AC389E"/>
    <w:rsid w:val="00AC3C45"/>
    <w:rsid w:val="00AC4046"/>
    <w:rsid w:val="00AC52FF"/>
    <w:rsid w:val="00AC575C"/>
    <w:rsid w:val="00AC5951"/>
    <w:rsid w:val="00AC63B1"/>
    <w:rsid w:val="00AC798B"/>
    <w:rsid w:val="00AD081D"/>
    <w:rsid w:val="00AD210F"/>
    <w:rsid w:val="00AD3A80"/>
    <w:rsid w:val="00AD43B3"/>
    <w:rsid w:val="00AD5366"/>
    <w:rsid w:val="00AD538D"/>
    <w:rsid w:val="00AD58BE"/>
    <w:rsid w:val="00AD5DC7"/>
    <w:rsid w:val="00AD63FD"/>
    <w:rsid w:val="00AD681E"/>
    <w:rsid w:val="00AD6AA1"/>
    <w:rsid w:val="00AD6EF6"/>
    <w:rsid w:val="00AD7B77"/>
    <w:rsid w:val="00AD7D68"/>
    <w:rsid w:val="00AE0A54"/>
    <w:rsid w:val="00AE14B6"/>
    <w:rsid w:val="00AE1619"/>
    <w:rsid w:val="00AE1B38"/>
    <w:rsid w:val="00AE3158"/>
    <w:rsid w:val="00AE3956"/>
    <w:rsid w:val="00AE3968"/>
    <w:rsid w:val="00AE71FB"/>
    <w:rsid w:val="00AE7CC0"/>
    <w:rsid w:val="00AE7E6D"/>
    <w:rsid w:val="00AF0229"/>
    <w:rsid w:val="00AF023F"/>
    <w:rsid w:val="00AF1D3A"/>
    <w:rsid w:val="00AF2E39"/>
    <w:rsid w:val="00AF2FBA"/>
    <w:rsid w:val="00AF42BB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F9A"/>
    <w:rsid w:val="00B05360"/>
    <w:rsid w:val="00B06B60"/>
    <w:rsid w:val="00B07E61"/>
    <w:rsid w:val="00B11159"/>
    <w:rsid w:val="00B12451"/>
    <w:rsid w:val="00B128B0"/>
    <w:rsid w:val="00B1293F"/>
    <w:rsid w:val="00B12C6D"/>
    <w:rsid w:val="00B12E7D"/>
    <w:rsid w:val="00B130C7"/>
    <w:rsid w:val="00B13267"/>
    <w:rsid w:val="00B132BE"/>
    <w:rsid w:val="00B13C37"/>
    <w:rsid w:val="00B14672"/>
    <w:rsid w:val="00B15660"/>
    <w:rsid w:val="00B15A8D"/>
    <w:rsid w:val="00B16327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819"/>
    <w:rsid w:val="00B25858"/>
    <w:rsid w:val="00B264D4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51F"/>
    <w:rsid w:val="00B33894"/>
    <w:rsid w:val="00B33C88"/>
    <w:rsid w:val="00B344A1"/>
    <w:rsid w:val="00B35161"/>
    <w:rsid w:val="00B351B0"/>
    <w:rsid w:val="00B367E8"/>
    <w:rsid w:val="00B36900"/>
    <w:rsid w:val="00B36C24"/>
    <w:rsid w:val="00B37161"/>
    <w:rsid w:val="00B37A89"/>
    <w:rsid w:val="00B37BB0"/>
    <w:rsid w:val="00B37BCA"/>
    <w:rsid w:val="00B4189A"/>
    <w:rsid w:val="00B41AEB"/>
    <w:rsid w:val="00B41C0E"/>
    <w:rsid w:val="00B42F74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C9B"/>
    <w:rsid w:val="00B51F25"/>
    <w:rsid w:val="00B52000"/>
    <w:rsid w:val="00B524A1"/>
    <w:rsid w:val="00B52E90"/>
    <w:rsid w:val="00B52F36"/>
    <w:rsid w:val="00B52FAF"/>
    <w:rsid w:val="00B53E2D"/>
    <w:rsid w:val="00B548F1"/>
    <w:rsid w:val="00B561D4"/>
    <w:rsid w:val="00B561F4"/>
    <w:rsid w:val="00B56F75"/>
    <w:rsid w:val="00B57217"/>
    <w:rsid w:val="00B57226"/>
    <w:rsid w:val="00B5771A"/>
    <w:rsid w:val="00B6010E"/>
    <w:rsid w:val="00B62A80"/>
    <w:rsid w:val="00B6351C"/>
    <w:rsid w:val="00B638B9"/>
    <w:rsid w:val="00B63E85"/>
    <w:rsid w:val="00B64CC3"/>
    <w:rsid w:val="00B66816"/>
    <w:rsid w:val="00B66938"/>
    <w:rsid w:val="00B70891"/>
    <w:rsid w:val="00B71245"/>
    <w:rsid w:val="00B731C9"/>
    <w:rsid w:val="00B7338C"/>
    <w:rsid w:val="00B74197"/>
    <w:rsid w:val="00B741E2"/>
    <w:rsid w:val="00B759A4"/>
    <w:rsid w:val="00B76AE6"/>
    <w:rsid w:val="00B80C57"/>
    <w:rsid w:val="00B81A4E"/>
    <w:rsid w:val="00B82CDD"/>
    <w:rsid w:val="00B82E15"/>
    <w:rsid w:val="00B83D4C"/>
    <w:rsid w:val="00B83DB2"/>
    <w:rsid w:val="00B84C2A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4B9"/>
    <w:rsid w:val="00BA2E3D"/>
    <w:rsid w:val="00BA36B8"/>
    <w:rsid w:val="00BA43FF"/>
    <w:rsid w:val="00BA457A"/>
    <w:rsid w:val="00BA4E8E"/>
    <w:rsid w:val="00BA5607"/>
    <w:rsid w:val="00BA602E"/>
    <w:rsid w:val="00BA635F"/>
    <w:rsid w:val="00BA6902"/>
    <w:rsid w:val="00BA7B6C"/>
    <w:rsid w:val="00BA7CF9"/>
    <w:rsid w:val="00BA7EF3"/>
    <w:rsid w:val="00BB1E6A"/>
    <w:rsid w:val="00BB30E9"/>
    <w:rsid w:val="00BB4091"/>
    <w:rsid w:val="00BB410E"/>
    <w:rsid w:val="00BB4CEB"/>
    <w:rsid w:val="00BB50CF"/>
    <w:rsid w:val="00BB5153"/>
    <w:rsid w:val="00BB54C3"/>
    <w:rsid w:val="00BB590C"/>
    <w:rsid w:val="00BB6DF9"/>
    <w:rsid w:val="00BB73D5"/>
    <w:rsid w:val="00BB7FDE"/>
    <w:rsid w:val="00BC01AD"/>
    <w:rsid w:val="00BC08B1"/>
    <w:rsid w:val="00BC18CC"/>
    <w:rsid w:val="00BC1D73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159B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AB2"/>
    <w:rsid w:val="00BD6E87"/>
    <w:rsid w:val="00BD75F9"/>
    <w:rsid w:val="00BE0230"/>
    <w:rsid w:val="00BE1BA8"/>
    <w:rsid w:val="00BE2A2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AE"/>
    <w:rsid w:val="00BF169F"/>
    <w:rsid w:val="00BF229E"/>
    <w:rsid w:val="00BF2C89"/>
    <w:rsid w:val="00BF2D3F"/>
    <w:rsid w:val="00BF3649"/>
    <w:rsid w:val="00BF6669"/>
    <w:rsid w:val="00BF6AA5"/>
    <w:rsid w:val="00BF77BB"/>
    <w:rsid w:val="00C00127"/>
    <w:rsid w:val="00C0208E"/>
    <w:rsid w:val="00C03945"/>
    <w:rsid w:val="00C044F0"/>
    <w:rsid w:val="00C04895"/>
    <w:rsid w:val="00C0494C"/>
    <w:rsid w:val="00C04D4A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31A4"/>
    <w:rsid w:val="00C146B2"/>
    <w:rsid w:val="00C1484E"/>
    <w:rsid w:val="00C15094"/>
    <w:rsid w:val="00C15D88"/>
    <w:rsid w:val="00C162F5"/>
    <w:rsid w:val="00C16613"/>
    <w:rsid w:val="00C167D6"/>
    <w:rsid w:val="00C202F4"/>
    <w:rsid w:val="00C20A93"/>
    <w:rsid w:val="00C213C0"/>
    <w:rsid w:val="00C222A7"/>
    <w:rsid w:val="00C22391"/>
    <w:rsid w:val="00C2365F"/>
    <w:rsid w:val="00C2395B"/>
    <w:rsid w:val="00C23962"/>
    <w:rsid w:val="00C23E59"/>
    <w:rsid w:val="00C241B7"/>
    <w:rsid w:val="00C242E5"/>
    <w:rsid w:val="00C25206"/>
    <w:rsid w:val="00C26673"/>
    <w:rsid w:val="00C27017"/>
    <w:rsid w:val="00C27895"/>
    <w:rsid w:val="00C27F68"/>
    <w:rsid w:val="00C30627"/>
    <w:rsid w:val="00C313AC"/>
    <w:rsid w:val="00C3197D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504D"/>
    <w:rsid w:val="00C45BCD"/>
    <w:rsid w:val="00C46D15"/>
    <w:rsid w:val="00C4761F"/>
    <w:rsid w:val="00C47E2D"/>
    <w:rsid w:val="00C47FC6"/>
    <w:rsid w:val="00C50253"/>
    <w:rsid w:val="00C50FF7"/>
    <w:rsid w:val="00C5183D"/>
    <w:rsid w:val="00C527D0"/>
    <w:rsid w:val="00C52B0D"/>
    <w:rsid w:val="00C53554"/>
    <w:rsid w:val="00C538D8"/>
    <w:rsid w:val="00C56E35"/>
    <w:rsid w:val="00C575B9"/>
    <w:rsid w:val="00C577FA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51C3"/>
    <w:rsid w:val="00C6523F"/>
    <w:rsid w:val="00C66618"/>
    <w:rsid w:val="00C66CE3"/>
    <w:rsid w:val="00C6713E"/>
    <w:rsid w:val="00C671A6"/>
    <w:rsid w:val="00C679AE"/>
    <w:rsid w:val="00C70347"/>
    <w:rsid w:val="00C70D9C"/>
    <w:rsid w:val="00C71103"/>
    <w:rsid w:val="00C716DF"/>
    <w:rsid w:val="00C71ECE"/>
    <w:rsid w:val="00C71FFF"/>
    <w:rsid w:val="00C73554"/>
    <w:rsid w:val="00C73DD4"/>
    <w:rsid w:val="00C7537C"/>
    <w:rsid w:val="00C76DE3"/>
    <w:rsid w:val="00C806B1"/>
    <w:rsid w:val="00C810EB"/>
    <w:rsid w:val="00C816FB"/>
    <w:rsid w:val="00C82136"/>
    <w:rsid w:val="00C827D2"/>
    <w:rsid w:val="00C83748"/>
    <w:rsid w:val="00C84567"/>
    <w:rsid w:val="00C84EF4"/>
    <w:rsid w:val="00C85105"/>
    <w:rsid w:val="00C8565F"/>
    <w:rsid w:val="00C86E1E"/>
    <w:rsid w:val="00C86ECE"/>
    <w:rsid w:val="00C87414"/>
    <w:rsid w:val="00C9019A"/>
    <w:rsid w:val="00C90237"/>
    <w:rsid w:val="00C9026C"/>
    <w:rsid w:val="00C90A6C"/>
    <w:rsid w:val="00C9100A"/>
    <w:rsid w:val="00C91312"/>
    <w:rsid w:val="00C91CCC"/>
    <w:rsid w:val="00C91F17"/>
    <w:rsid w:val="00C95080"/>
    <w:rsid w:val="00C95B3B"/>
    <w:rsid w:val="00C974B4"/>
    <w:rsid w:val="00CA0BC5"/>
    <w:rsid w:val="00CA178E"/>
    <w:rsid w:val="00CA20BF"/>
    <w:rsid w:val="00CA22C5"/>
    <w:rsid w:val="00CA30DF"/>
    <w:rsid w:val="00CA3516"/>
    <w:rsid w:val="00CA381C"/>
    <w:rsid w:val="00CA4125"/>
    <w:rsid w:val="00CA46EC"/>
    <w:rsid w:val="00CA56D3"/>
    <w:rsid w:val="00CA7C78"/>
    <w:rsid w:val="00CB0712"/>
    <w:rsid w:val="00CB144B"/>
    <w:rsid w:val="00CB14E6"/>
    <w:rsid w:val="00CB2426"/>
    <w:rsid w:val="00CB2C5D"/>
    <w:rsid w:val="00CB4552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7EF"/>
    <w:rsid w:val="00CC3A1B"/>
    <w:rsid w:val="00CC42A1"/>
    <w:rsid w:val="00CC5D02"/>
    <w:rsid w:val="00CC5FC5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81D"/>
    <w:rsid w:val="00CD6BB2"/>
    <w:rsid w:val="00CD6CB3"/>
    <w:rsid w:val="00CD6FF3"/>
    <w:rsid w:val="00CD7AE9"/>
    <w:rsid w:val="00CE040E"/>
    <w:rsid w:val="00CE0454"/>
    <w:rsid w:val="00CE085A"/>
    <w:rsid w:val="00CE0BDB"/>
    <w:rsid w:val="00CE183E"/>
    <w:rsid w:val="00CE1E8B"/>
    <w:rsid w:val="00CE2873"/>
    <w:rsid w:val="00CE31C5"/>
    <w:rsid w:val="00CE37A7"/>
    <w:rsid w:val="00CE3924"/>
    <w:rsid w:val="00CE4EDA"/>
    <w:rsid w:val="00CE4F8A"/>
    <w:rsid w:val="00CE5E45"/>
    <w:rsid w:val="00CE67FB"/>
    <w:rsid w:val="00CE6EA2"/>
    <w:rsid w:val="00CE7426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8D0"/>
    <w:rsid w:val="00D06386"/>
    <w:rsid w:val="00D067F0"/>
    <w:rsid w:val="00D068C2"/>
    <w:rsid w:val="00D07E04"/>
    <w:rsid w:val="00D1045D"/>
    <w:rsid w:val="00D104F6"/>
    <w:rsid w:val="00D105BD"/>
    <w:rsid w:val="00D111C1"/>
    <w:rsid w:val="00D1156A"/>
    <w:rsid w:val="00D12B2A"/>
    <w:rsid w:val="00D13238"/>
    <w:rsid w:val="00D14EFB"/>
    <w:rsid w:val="00D15393"/>
    <w:rsid w:val="00D157BE"/>
    <w:rsid w:val="00D15A24"/>
    <w:rsid w:val="00D20EAD"/>
    <w:rsid w:val="00D20FB9"/>
    <w:rsid w:val="00D21A30"/>
    <w:rsid w:val="00D21C94"/>
    <w:rsid w:val="00D21CE9"/>
    <w:rsid w:val="00D22091"/>
    <w:rsid w:val="00D221F2"/>
    <w:rsid w:val="00D22295"/>
    <w:rsid w:val="00D235B3"/>
    <w:rsid w:val="00D23DC2"/>
    <w:rsid w:val="00D24685"/>
    <w:rsid w:val="00D2559B"/>
    <w:rsid w:val="00D25661"/>
    <w:rsid w:val="00D25A25"/>
    <w:rsid w:val="00D25B35"/>
    <w:rsid w:val="00D25B4F"/>
    <w:rsid w:val="00D26DC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DE7"/>
    <w:rsid w:val="00D354BA"/>
    <w:rsid w:val="00D35AB6"/>
    <w:rsid w:val="00D36930"/>
    <w:rsid w:val="00D402E2"/>
    <w:rsid w:val="00D40E37"/>
    <w:rsid w:val="00D417AC"/>
    <w:rsid w:val="00D425EF"/>
    <w:rsid w:val="00D4448C"/>
    <w:rsid w:val="00D4663D"/>
    <w:rsid w:val="00D46DC8"/>
    <w:rsid w:val="00D50494"/>
    <w:rsid w:val="00D509B8"/>
    <w:rsid w:val="00D53ADB"/>
    <w:rsid w:val="00D55AAD"/>
    <w:rsid w:val="00D56501"/>
    <w:rsid w:val="00D56993"/>
    <w:rsid w:val="00D56AA2"/>
    <w:rsid w:val="00D57348"/>
    <w:rsid w:val="00D57A97"/>
    <w:rsid w:val="00D60869"/>
    <w:rsid w:val="00D60D9A"/>
    <w:rsid w:val="00D6257D"/>
    <w:rsid w:val="00D6372B"/>
    <w:rsid w:val="00D637A3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8"/>
    <w:rsid w:val="00D7288C"/>
    <w:rsid w:val="00D738C0"/>
    <w:rsid w:val="00D7429D"/>
    <w:rsid w:val="00D746A6"/>
    <w:rsid w:val="00D74906"/>
    <w:rsid w:val="00D7498D"/>
    <w:rsid w:val="00D74BDB"/>
    <w:rsid w:val="00D74C62"/>
    <w:rsid w:val="00D75553"/>
    <w:rsid w:val="00D75832"/>
    <w:rsid w:val="00D75FD1"/>
    <w:rsid w:val="00D76F94"/>
    <w:rsid w:val="00D77B1E"/>
    <w:rsid w:val="00D77BC1"/>
    <w:rsid w:val="00D80C19"/>
    <w:rsid w:val="00D82273"/>
    <w:rsid w:val="00D85AD1"/>
    <w:rsid w:val="00D861BA"/>
    <w:rsid w:val="00D86284"/>
    <w:rsid w:val="00D86463"/>
    <w:rsid w:val="00D9002C"/>
    <w:rsid w:val="00D916A7"/>
    <w:rsid w:val="00D91D05"/>
    <w:rsid w:val="00D920BB"/>
    <w:rsid w:val="00D927A1"/>
    <w:rsid w:val="00D9326D"/>
    <w:rsid w:val="00D9371A"/>
    <w:rsid w:val="00D93AAB"/>
    <w:rsid w:val="00D93AC4"/>
    <w:rsid w:val="00D94DE2"/>
    <w:rsid w:val="00D95003"/>
    <w:rsid w:val="00D950AC"/>
    <w:rsid w:val="00D95E4E"/>
    <w:rsid w:val="00D96A3E"/>
    <w:rsid w:val="00D96E34"/>
    <w:rsid w:val="00D971A4"/>
    <w:rsid w:val="00DA03DE"/>
    <w:rsid w:val="00DA0F18"/>
    <w:rsid w:val="00DA1237"/>
    <w:rsid w:val="00DA1BB3"/>
    <w:rsid w:val="00DA1D24"/>
    <w:rsid w:val="00DA2B6A"/>
    <w:rsid w:val="00DA2CAE"/>
    <w:rsid w:val="00DA3C12"/>
    <w:rsid w:val="00DA3FFC"/>
    <w:rsid w:val="00DA4AD9"/>
    <w:rsid w:val="00DA4BB1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2645"/>
    <w:rsid w:val="00DB36D1"/>
    <w:rsid w:val="00DB3D57"/>
    <w:rsid w:val="00DB4340"/>
    <w:rsid w:val="00DB588C"/>
    <w:rsid w:val="00DB5E10"/>
    <w:rsid w:val="00DB6016"/>
    <w:rsid w:val="00DB74C0"/>
    <w:rsid w:val="00DB74C4"/>
    <w:rsid w:val="00DC083E"/>
    <w:rsid w:val="00DC246E"/>
    <w:rsid w:val="00DC27EB"/>
    <w:rsid w:val="00DC284B"/>
    <w:rsid w:val="00DC2907"/>
    <w:rsid w:val="00DC2C24"/>
    <w:rsid w:val="00DC2D4D"/>
    <w:rsid w:val="00DC501A"/>
    <w:rsid w:val="00DC5686"/>
    <w:rsid w:val="00DC5B43"/>
    <w:rsid w:val="00DC73CF"/>
    <w:rsid w:val="00DC7474"/>
    <w:rsid w:val="00DC7F1B"/>
    <w:rsid w:val="00DD03F8"/>
    <w:rsid w:val="00DD1716"/>
    <w:rsid w:val="00DD1840"/>
    <w:rsid w:val="00DD203B"/>
    <w:rsid w:val="00DD422D"/>
    <w:rsid w:val="00DD5AF2"/>
    <w:rsid w:val="00DD75AA"/>
    <w:rsid w:val="00DD7795"/>
    <w:rsid w:val="00DE2104"/>
    <w:rsid w:val="00DE2346"/>
    <w:rsid w:val="00DE2CAA"/>
    <w:rsid w:val="00DE2FA2"/>
    <w:rsid w:val="00DE3D79"/>
    <w:rsid w:val="00DE4667"/>
    <w:rsid w:val="00DE4A13"/>
    <w:rsid w:val="00DE5616"/>
    <w:rsid w:val="00DE6C71"/>
    <w:rsid w:val="00DE6D73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CF8"/>
    <w:rsid w:val="00DF54F2"/>
    <w:rsid w:val="00DF5AE6"/>
    <w:rsid w:val="00DF6BA0"/>
    <w:rsid w:val="00DF75C9"/>
    <w:rsid w:val="00DF794A"/>
    <w:rsid w:val="00E00AB2"/>
    <w:rsid w:val="00E01E60"/>
    <w:rsid w:val="00E02A4F"/>
    <w:rsid w:val="00E02E59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652"/>
    <w:rsid w:val="00E12F90"/>
    <w:rsid w:val="00E134AF"/>
    <w:rsid w:val="00E1423B"/>
    <w:rsid w:val="00E1435E"/>
    <w:rsid w:val="00E157C4"/>
    <w:rsid w:val="00E1596F"/>
    <w:rsid w:val="00E16C66"/>
    <w:rsid w:val="00E16C79"/>
    <w:rsid w:val="00E170F2"/>
    <w:rsid w:val="00E201DA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AFA"/>
    <w:rsid w:val="00E26334"/>
    <w:rsid w:val="00E26430"/>
    <w:rsid w:val="00E2645F"/>
    <w:rsid w:val="00E26B20"/>
    <w:rsid w:val="00E26BD0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ED9"/>
    <w:rsid w:val="00E37F4E"/>
    <w:rsid w:val="00E40084"/>
    <w:rsid w:val="00E401F2"/>
    <w:rsid w:val="00E417E4"/>
    <w:rsid w:val="00E42455"/>
    <w:rsid w:val="00E429A2"/>
    <w:rsid w:val="00E42D28"/>
    <w:rsid w:val="00E42EC2"/>
    <w:rsid w:val="00E437AA"/>
    <w:rsid w:val="00E44077"/>
    <w:rsid w:val="00E44126"/>
    <w:rsid w:val="00E4507B"/>
    <w:rsid w:val="00E451B8"/>
    <w:rsid w:val="00E45460"/>
    <w:rsid w:val="00E45E2E"/>
    <w:rsid w:val="00E472FC"/>
    <w:rsid w:val="00E4736F"/>
    <w:rsid w:val="00E47F45"/>
    <w:rsid w:val="00E508A1"/>
    <w:rsid w:val="00E52EE3"/>
    <w:rsid w:val="00E53332"/>
    <w:rsid w:val="00E538B5"/>
    <w:rsid w:val="00E539A4"/>
    <w:rsid w:val="00E54323"/>
    <w:rsid w:val="00E54D7B"/>
    <w:rsid w:val="00E55406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6C2"/>
    <w:rsid w:val="00E63BD7"/>
    <w:rsid w:val="00E650FA"/>
    <w:rsid w:val="00E65816"/>
    <w:rsid w:val="00E665ED"/>
    <w:rsid w:val="00E67D7C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247"/>
    <w:rsid w:val="00E76EF3"/>
    <w:rsid w:val="00E77A5D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B2C"/>
    <w:rsid w:val="00E93481"/>
    <w:rsid w:val="00E93C20"/>
    <w:rsid w:val="00E94057"/>
    <w:rsid w:val="00E949DC"/>
    <w:rsid w:val="00E94F22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F9"/>
    <w:rsid w:val="00EA20D1"/>
    <w:rsid w:val="00EA3AB4"/>
    <w:rsid w:val="00EA446C"/>
    <w:rsid w:val="00EA4BFE"/>
    <w:rsid w:val="00EA5A35"/>
    <w:rsid w:val="00EA7153"/>
    <w:rsid w:val="00EA7158"/>
    <w:rsid w:val="00EB169A"/>
    <w:rsid w:val="00EB2BFF"/>
    <w:rsid w:val="00EB3025"/>
    <w:rsid w:val="00EB30D5"/>
    <w:rsid w:val="00EB3F78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B7ABE"/>
    <w:rsid w:val="00EC0390"/>
    <w:rsid w:val="00EC1D76"/>
    <w:rsid w:val="00EC206C"/>
    <w:rsid w:val="00EC2E8B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EAF"/>
    <w:rsid w:val="00ED2ADB"/>
    <w:rsid w:val="00ED2CF8"/>
    <w:rsid w:val="00ED307A"/>
    <w:rsid w:val="00ED3204"/>
    <w:rsid w:val="00ED3391"/>
    <w:rsid w:val="00ED5CA0"/>
    <w:rsid w:val="00ED6378"/>
    <w:rsid w:val="00ED6696"/>
    <w:rsid w:val="00EE03FC"/>
    <w:rsid w:val="00EE102E"/>
    <w:rsid w:val="00EE1C79"/>
    <w:rsid w:val="00EE1FCA"/>
    <w:rsid w:val="00EE22C3"/>
    <w:rsid w:val="00EE341A"/>
    <w:rsid w:val="00EE3A49"/>
    <w:rsid w:val="00EE3B85"/>
    <w:rsid w:val="00EE408A"/>
    <w:rsid w:val="00EE43B3"/>
    <w:rsid w:val="00EE49EF"/>
    <w:rsid w:val="00EE543E"/>
    <w:rsid w:val="00EE5FEC"/>
    <w:rsid w:val="00EE6D4D"/>
    <w:rsid w:val="00EF003E"/>
    <w:rsid w:val="00EF0311"/>
    <w:rsid w:val="00EF06EA"/>
    <w:rsid w:val="00EF0B47"/>
    <w:rsid w:val="00EF1CB6"/>
    <w:rsid w:val="00EF259F"/>
    <w:rsid w:val="00EF2C56"/>
    <w:rsid w:val="00EF319A"/>
    <w:rsid w:val="00EF3651"/>
    <w:rsid w:val="00EF5534"/>
    <w:rsid w:val="00EF70C2"/>
    <w:rsid w:val="00EF7111"/>
    <w:rsid w:val="00EF7A49"/>
    <w:rsid w:val="00F01487"/>
    <w:rsid w:val="00F01623"/>
    <w:rsid w:val="00F023D3"/>
    <w:rsid w:val="00F033F2"/>
    <w:rsid w:val="00F03720"/>
    <w:rsid w:val="00F04A18"/>
    <w:rsid w:val="00F05C9C"/>
    <w:rsid w:val="00F062BD"/>
    <w:rsid w:val="00F062CC"/>
    <w:rsid w:val="00F06805"/>
    <w:rsid w:val="00F06A26"/>
    <w:rsid w:val="00F072A0"/>
    <w:rsid w:val="00F10364"/>
    <w:rsid w:val="00F104C2"/>
    <w:rsid w:val="00F11157"/>
    <w:rsid w:val="00F11AE9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FAF"/>
    <w:rsid w:val="00F2019A"/>
    <w:rsid w:val="00F20295"/>
    <w:rsid w:val="00F20657"/>
    <w:rsid w:val="00F20FE6"/>
    <w:rsid w:val="00F217F9"/>
    <w:rsid w:val="00F23530"/>
    <w:rsid w:val="00F23673"/>
    <w:rsid w:val="00F2398B"/>
    <w:rsid w:val="00F24CB1"/>
    <w:rsid w:val="00F24D51"/>
    <w:rsid w:val="00F24FF8"/>
    <w:rsid w:val="00F26612"/>
    <w:rsid w:val="00F27496"/>
    <w:rsid w:val="00F3042E"/>
    <w:rsid w:val="00F30A95"/>
    <w:rsid w:val="00F34409"/>
    <w:rsid w:val="00F352C5"/>
    <w:rsid w:val="00F3541C"/>
    <w:rsid w:val="00F356C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6FCC"/>
    <w:rsid w:val="00F470FC"/>
    <w:rsid w:val="00F47163"/>
    <w:rsid w:val="00F502F5"/>
    <w:rsid w:val="00F50CA3"/>
    <w:rsid w:val="00F53365"/>
    <w:rsid w:val="00F53F38"/>
    <w:rsid w:val="00F54912"/>
    <w:rsid w:val="00F551B8"/>
    <w:rsid w:val="00F565B2"/>
    <w:rsid w:val="00F5759B"/>
    <w:rsid w:val="00F57E06"/>
    <w:rsid w:val="00F60677"/>
    <w:rsid w:val="00F6104B"/>
    <w:rsid w:val="00F610FB"/>
    <w:rsid w:val="00F612D0"/>
    <w:rsid w:val="00F61325"/>
    <w:rsid w:val="00F61463"/>
    <w:rsid w:val="00F62123"/>
    <w:rsid w:val="00F62967"/>
    <w:rsid w:val="00F63852"/>
    <w:rsid w:val="00F6406F"/>
    <w:rsid w:val="00F644E8"/>
    <w:rsid w:val="00F64829"/>
    <w:rsid w:val="00F64862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639E"/>
    <w:rsid w:val="00F76BD3"/>
    <w:rsid w:val="00F76C55"/>
    <w:rsid w:val="00F7770C"/>
    <w:rsid w:val="00F77D0E"/>
    <w:rsid w:val="00F77E5F"/>
    <w:rsid w:val="00F8041F"/>
    <w:rsid w:val="00F806D9"/>
    <w:rsid w:val="00F809B6"/>
    <w:rsid w:val="00F81A81"/>
    <w:rsid w:val="00F81DEE"/>
    <w:rsid w:val="00F82980"/>
    <w:rsid w:val="00F84174"/>
    <w:rsid w:val="00F8685F"/>
    <w:rsid w:val="00F929FB"/>
    <w:rsid w:val="00F92C81"/>
    <w:rsid w:val="00F92CBD"/>
    <w:rsid w:val="00F93C86"/>
    <w:rsid w:val="00F95B94"/>
    <w:rsid w:val="00F96390"/>
    <w:rsid w:val="00F9643C"/>
    <w:rsid w:val="00F969D4"/>
    <w:rsid w:val="00F96CCD"/>
    <w:rsid w:val="00F971C2"/>
    <w:rsid w:val="00F97342"/>
    <w:rsid w:val="00F9752C"/>
    <w:rsid w:val="00FA184F"/>
    <w:rsid w:val="00FA2E5B"/>
    <w:rsid w:val="00FA445B"/>
    <w:rsid w:val="00FA4F4E"/>
    <w:rsid w:val="00FA6557"/>
    <w:rsid w:val="00FA662A"/>
    <w:rsid w:val="00FA7147"/>
    <w:rsid w:val="00FA7EF7"/>
    <w:rsid w:val="00FB08FE"/>
    <w:rsid w:val="00FB2C0B"/>
    <w:rsid w:val="00FB3A69"/>
    <w:rsid w:val="00FB42C8"/>
    <w:rsid w:val="00FB4373"/>
    <w:rsid w:val="00FB66C3"/>
    <w:rsid w:val="00FB6799"/>
    <w:rsid w:val="00FB6B1A"/>
    <w:rsid w:val="00FB6D70"/>
    <w:rsid w:val="00FB713F"/>
    <w:rsid w:val="00FB724E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7F7"/>
    <w:rsid w:val="00FD01F6"/>
    <w:rsid w:val="00FD068E"/>
    <w:rsid w:val="00FD1D96"/>
    <w:rsid w:val="00FD23B8"/>
    <w:rsid w:val="00FD38A7"/>
    <w:rsid w:val="00FD3E00"/>
    <w:rsid w:val="00FD3E20"/>
    <w:rsid w:val="00FD430D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E88"/>
    <w:rsid w:val="00FE2165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C50"/>
    <w:rsid w:val="00FF24C9"/>
    <w:rsid w:val="00FF27D3"/>
    <w:rsid w:val="00FF2918"/>
    <w:rsid w:val="00FF2D36"/>
    <w:rsid w:val="00FF34FA"/>
    <w:rsid w:val="00FF3DB5"/>
    <w:rsid w:val="00FF3EE2"/>
    <w:rsid w:val="00FF3FC2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4AB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://www.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CFC-2064-4ED5-8230-7D9A8833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5501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3</cp:revision>
  <cp:lastPrinted>2018-05-04T13:26:00Z</cp:lastPrinted>
  <dcterms:created xsi:type="dcterms:W3CDTF">2018-05-16T10:59:00Z</dcterms:created>
  <dcterms:modified xsi:type="dcterms:W3CDTF">2018-05-16T11:00:00Z</dcterms:modified>
</cp:coreProperties>
</file>