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AE3818" w:rsidRDefault="00BE4BBD">
      <w:pPr>
        <w:pStyle w:val="Kopfzeile"/>
        <w:tabs>
          <w:tab w:val="clear" w:pos="4536"/>
          <w:tab w:val="clear" w:pos="9072"/>
        </w:tabs>
        <w:spacing w:line="480" w:lineRule="exact"/>
      </w:pPr>
      <w:r w:rsidRPr="00AE3818">
        <w:rPr>
          <w:b/>
          <w:bCs/>
          <w:noProof/>
          <w:sz w:val="48"/>
          <w:lang w:eastAsia="de-DE"/>
        </w:rPr>
        <w:drawing>
          <wp:anchor distT="0" distB="0" distL="114935" distR="114935" simplePos="0" relativeHeight="251656192" behindDoc="0" locked="0" layoutInCell="1" allowOverlap="1">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anchor>
        </w:drawing>
      </w:r>
      <w:r w:rsidR="00910124" w:rsidRPr="00AE3818">
        <w:rPr>
          <w:b/>
          <w:bCs/>
          <w:sz w:val="48"/>
        </w:rPr>
        <w:t>Presseinformation</w:t>
      </w:r>
    </w:p>
    <w:p w:rsidR="00910124" w:rsidRPr="00AE3818" w:rsidRDefault="00910124">
      <w:pPr>
        <w:pStyle w:val="Kopfzeile"/>
        <w:tabs>
          <w:tab w:val="clear" w:pos="4536"/>
          <w:tab w:val="clear" w:pos="9072"/>
        </w:tabs>
        <w:spacing w:line="320" w:lineRule="exact"/>
      </w:pPr>
      <w:r w:rsidRPr="00AE3818">
        <w:rPr>
          <w:b/>
          <w:bCs/>
          <w:sz w:val="20"/>
        </w:rPr>
        <w:t xml:space="preserve">Leipfinger-Bader </w:t>
      </w:r>
      <w:r w:rsidR="0088248B" w:rsidRPr="00AE3818">
        <w:rPr>
          <w:b/>
          <w:bCs/>
          <w:sz w:val="20"/>
        </w:rPr>
        <w:t>GmbH</w:t>
      </w:r>
      <w:r w:rsidRPr="00AE3818">
        <w:rPr>
          <w:sz w:val="20"/>
        </w:rPr>
        <w:t>, Ziegeleistraße 15, 84172 Vatersdorf</w:t>
      </w:r>
    </w:p>
    <w:p w:rsidR="00910124" w:rsidRPr="00AE3818" w:rsidRDefault="00910124">
      <w:pPr>
        <w:pStyle w:val="Kopfzeile"/>
        <w:tabs>
          <w:tab w:val="clear" w:pos="4536"/>
          <w:tab w:val="clear" w:pos="9072"/>
        </w:tabs>
        <w:spacing w:line="320" w:lineRule="exact"/>
      </w:pPr>
      <w:r w:rsidRPr="00AE3818">
        <w:rPr>
          <w:sz w:val="20"/>
        </w:rPr>
        <w:t>Abdruck honorarfrei. Belegexemplar und Rückfragen bitte an:</w:t>
      </w:r>
    </w:p>
    <w:p w:rsidR="00910124" w:rsidRPr="00AE3818" w:rsidRDefault="00910124">
      <w:pPr>
        <w:pStyle w:val="Kopfzeile"/>
        <w:tabs>
          <w:tab w:val="clear" w:pos="4536"/>
          <w:tab w:val="clear" w:pos="9072"/>
        </w:tabs>
        <w:spacing w:line="320" w:lineRule="exact"/>
      </w:pPr>
      <w:r w:rsidRPr="00AE3818">
        <w:rPr>
          <w:b/>
          <w:bCs/>
          <w:sz w:val="20"/>
        </w:rPr>
        <w:t>dako pr</w:t>
      </w:r>
      <w:r w:rsidRPr="00AE3818">
        <w:rPr>
          <w:sz w:val="20"/>
        </w:rPr>
        <w:t>, Manforter Straße 133,</w:t>
      </w:r>
      <w:r w:rsidR="007649C7">
        <w:rPr>
          <w:sz w:val="20"/>
        </w:rPr>
        <w:t xml:space="preserve"> 51373 Leverkusen, Tel.: 02 14 -</w:t>
      </w:r>
      <w:r w:rsidRPr="00AE3818">
        <w:rPr>
          <w:sz w:val="20"/>
        </w:rPr>
        <w:t xml:space="preserve"> 20 69 10</w:t>
      </w:r>
    </w:p>
    <w:p w:rsidR="00910124" w:rsidRPr="00AE3818" w:rsidRDefault="00910124">
      <w:pPr>
        <w:pStyle w:val="Kopfzeile"/>
        <w:tabs>
          <w:tab w:val="clear" w:pos="4536"/>
          <w:tab w:val="clear" w:pos="9072"/>
        </w:tabs>
        <w:spacing w:line="400" w:lineRule="exact"/>
        <w:rPr>
          <w:sz w:val="20"/>
        </w:rPr>
      </w:pPr>
    </w:p>
    <w:p w:rsidR="00910124" w:rsidRPr="00AE3818" w:rsidRDefault="00EA1A78">
      <w:pPr>
        <w:pStyle w:val="Kopfzeile"/>
        <w:tabs>
          <w:tab w:val="clear" w:pos="4536"/>
          <w:tab w:val="clear" w:pos="9072"/>
        </w:tabs>
        <w:spacing w:line="400" w:lineRule="exact"/>
        <w:jc w:val="right"/>
      </w:pPr>
      <w:r>
        <w:rPr>
          <w:sz w:val="20"/>
        </w:rPr>
        <w:t>04</w:t>
      </w:r>
      <w:r w:rsidR="00B95235" w:rsidRPr="00AE3818">
        <w:rPr>
          <w:sz w:val="20"/>
        </w:rPr>
        <w:t>/</w:t>
      </w:r>
      <w:r w:rsidR="002A41AA">
        <w:rPr>
          <w:sz w:val="20"/>
        </w:rPr>
        <w:t>20</w:t>
      </w:r>
      <w:r w:rsidR="00910124" w:rsidRPr="00AE3818">
        <w:rPr>
          <w:sz w:val="20"/>
        </w:rPr>
        <w:t>-</w:t>
      </w:r>
      <w:r w:rsidR="00946090" w:rsidRPr="00AE3818">
        <w:rPr>
          <w:sz w:val="20"/>
        </w:rPr>
        <w:t>06</w:t>
      </w:r>
    </w:p>
    <w:p w:rsidR="00910124" w:rsidRPr="00AE3818" w:rsidRDefault="00910124">
      <w:pPr>
        <w:pStyle w:val="Kopfzeile"/>
        <w:tabs>
          <w:tab w:val="clear" w:pos="4536"/>
          <w:tab w:val="clear" w:pos="9072"/>
        </w:tabs>
        <w:spacing w:line="320" w:lineRule="exact"/>
        <w:jc w:val="both"/>
        <w:rPr>
          <w:sz w:val="28"/>
        </w:rPr>
      </w:pPr>
    </w:p>
    <w:p w:rsidR="00910124" w:rsidRPr="00AE3818" w:rsidRDefault="00910124">
      <w:pPr>
        <w:pStyle w:val="Kopfzeile"/>
        <w:tabs>
          <w:tab w:val="clear" w:pos="4536"/>
          <w:tab w:val="clear" w:pos="9072"/>
        </w:tabs>
        <w:spacing w:line="320" w:lineRule="exact"/>
        <w:jc w:val="both"/>
      </w:pPr>
      <w:r w:rsidRPr="00AE3818">
        <w:rPr>
          <w:sz w:val="28"/>
          <w:u w:val="single"/>
        </w:rPr>
        <w:t>Leipfinger-Bader G</w:t>
      </w:r>
      <w:r w:rsidR="00043F89">
        <w:rPr>
          <w:sz w:val="28"/>
          <w:u w:val="single"/>
        </w:rPr>
        <w:t>mbH</w:t>
      </w:r>
    </w:p>
    <w:p w:rsidR="00910124" w:rsidRPr="00AE3818" w:rsidRDefault="00910124">
      <w:pPr>
        <w:rPr>
          <w:sz w:val="40"/>
          <w:szCs w:val="40"/>
          <w:u w:val="single"/>
        </w:rPr>
      </w:pPr>
    </w:p>
    <w:p w:rsidR="00C835A5" w:rsidRDefault="00C835A5">
      <w:pPr>
        <w:rPr>
          <w:b/>
          <w:sz w:val="40"/>
          <w:szCs w:val="40"/>
        </w:rPr>
      </w:pPr>
      <w:r w:rsidRPr="00C835A5">
        <w:rPr>
          <w:b/>
          <w:sz w:val="40"/>
          <w:szCs w:val="40"/>
        </w:rPr>
        <w:t>Sonnenhaussiedlun</w:t>
      </w:r>
      <w:r w:rsidR="002C5134">
        <w:rPr>
          <w:b/>
          <w:sz w:val="40"/>
          <w:szCs w:val="40"/>
        </w:rPr>
        <w:t>g</w:t>
      </w:r>
      <w:r w:rsidRPr="00C835A5">
        <w:rPr>
          <w:b/>
          <w:sz w:val="40"/>
          <w:szCs w:val="40"/>
        </w:rPr>
        <w:t xml:space="preserve"> in </w:t>
      </w:r>
    </w:p>
    <w:p w:rsidR="00910124" w:rsidRPr="00AE3818" w:rsidRDefault="00C835A5">
      <w:r w:rsidRPr="00C835A5">
        <w:rPr>
          <w:b/>
          <w:sz w:val="40"/>
          <w:szCs w:val="40"/>
        </w:rPr>
        <w:t>moderner Ziegelbauweise</w:t>
      </w:r>
    </w:p>
    <w:p w:rsidR="00910124" w:rsidRPr="00AE3818" w:rsidRDefault="00910124">
      <w:pPr>
        <w:rPr>
          <w:sz w:val="28"/>
          <w:szCs w:val="28"/>
        </w:rPr>
      </w:pPr>
    </w:p>
    <w:p w:rsidR="00910124" w:rsidRPr="00AE3818" w:rsidRDefault="00C835A5" w:rsidP="00C835A5">
      <w:pPr>
        <w:rPr>
          <w:sz w:val="28"/>
          <w:szCs w:val="28"/>
        </w:rPr>
      </w:pPr>
      <w:r w:rsidRPr="00C835A5">
        <w:rPr>
          <w:sz w:val="28"/>
          <w:szCs w:val="28"/>
        </w:rPr>
        <w:t>Autarkes Energiekonzept</w:t>
      </w:r>
      <w:r>
        <w:rPr>
          <w:sz w:val="28"/>
          <w:szCs w:val="28"/>
        </w:rPr>
        <w:t xml:space="preserve"> </w:t>
      </w:r>
      <w:r w:rsidRPr="00C835A5">
        <w:rPr>
          <w:sz w:val="28"/>
          <w:szCs w:val="28"/>
        </w:rPr>
        <w:t>beispielgebend umgesetzt</w:t>
      </w:r>
      <w:r w:rsidR="00002C46" w:rsidRPr="00AE3818">
        <w:rPr>
          <w:sz w:val="28"/>
          <w:szCs w:val="28"/>
        </w:rPr>
        <w:t xml:space="preserve"> </w:t>
      </w:r>
    </w:p>
    <w:p w:rsidR="00FA5552" w:rsidRPr="00AE3818" w:rsidRDefault="00FA5552">
      <w:pPr>
        <w:rPr>
          <w:sz w:val="28"/>
          <w:szCs w:val="28"/>
        </w:rPr>
      </w:pPr>
    </w:p>
    <w:p w:rsidR="00910124" w:rsidRPr="00C1547F" w:rsidRDefault="00C835A5">
      <w:pPr>
        <w:pStyle w:val="Textkrper"/>
        <w:spacing w:line="360" w:lineRule="auto"/>
        <w:rPr>
          <w:bCs w:val="0"/>
          <w:color w:val="000000" w:themeColor="text1"/>
        </w:rPr>
      </w:pPr>
      <w:r w:rsidRPr="00C835A5">
        <w:rPr>
          <w:bCs w:val="0"/>
        </w:rPr>
        <w:t xml:space="preserve">Hohe Nachhaltigkeit und umweltgerechte Energieversorgung sind schon aus Gründen des Klimaschutzes zentrale </w:t>
      </w:r>
      <w:r w:rsidRPr="00C1547F">
        <w:rPr>
          <w:bCs w:val="0"/>
          <w:color w:val="000000" w:themeColor="text1"/>
        </w:rPr>
        <w:t>Herausforderungen des Bauens. Wie zukunftsweisender, CO</w:t>
      </w:r>
      <w:r w:rsidRPr="00C1547F">
        <w:rPr>
          <w:bCs w:val="0"/>
          <w:color w:val="000000" w:themeColor="text1"/>
          <w:vertAlign w:val="subscript"/>
        </w:rPr>
        <w:t>2</w:t>
      </w:r>
      <w:r w:rsidRPr="00C1547F">
        <w:rPr>
          <w:bCs w:val="0"/>
          <w:color w:val="000000" w:themeColor="text1"/>
        </w:rPr>
        <w:t>-neutraler Wohnungsbau aussehen kann, zeigt exemplarisch die „CS-Sonnenhaussiedlung“ in Moosburg a</w:t>
      </w:r>
      <w:r w:rsidR="007649C7" w:rsidRPr="00C1547F">
        <w:rPr>
          <w:bCs w:val="0"/>
          <w:color w:val="000000" w:themeColor="text1"/>
        </w:rPr>
        <w:t xml:space="preserve">n </w:t>
      </w:r>
      <w:r w:rsidRPr="00C1547F">
        <w:rPr>
          <w:bCs w:val="0"/>
          <w:color w:val="000000" w:themeColor="text1"/>
        </w:rPr>
        <w:t>d</w:t>
      </w:r>
      <w:r w:rsidR="007649C7" w:rsidRPr="00C1547F">
        <w:rPr>
          <w:bCs w:val="0"/>
          <w:color w:val="000000" w:themeColor="text1"/>
        </w:rPr>
        <w:t>er</w:t>
      </w:r>
      <w:r w:rsidRPr="00C1547F">
        <w:rPr>
          <w:bCs w:val="0"/>
          <w:color w:val="000000" w:themeColor="text1"/>
        </w:rPr>
        <w:t xml:space="preserve"> Isar (Bayern). Mit drei Doppel- und 16 Reihenhäusern sowie 12 Eigentumswohnungen in zwei Mehrfamilienhäusern </w:t>
      </w:r>
      <w:r w:rsidR="007649C7" w:rsidRPr="00C1547F">
        <w:rPr>
          <w:bCs w:val="0"/>
          <w:color w:val="000000" w:themeColor="text1"/>
        </w:rPr>
        <w:t>deckt sie</w:t>
      </w:r>
      <w:r w:rsidRPr="00C1547F">
        <w:rPr>
          <w:bCs w:val="0"/>
          <w:color w:val="000000" w:themeColor="text1"/>
        </w:rPr>
        <w:t xml:space="preserve"> generationsübergreifend die ganze Palette unterschiedlicher Haushaltsgrößen und Wohnansprüche ab. Bei der Umsetzung des weitgehend autarken </w:t>
      </w:r>
      <w:r w:rsidRPr="004852C3">
        <w:rPr>
          <w:bCs w:val="0"/>
          <w:color w:val="000000" w:themeColor="text1"/>
        </w:rPr>
        <w:t xml:space="preserve">Energiekonzeptes spielte </w:t>
      </w:r>
      <w:r w:rsidR="005C3310" w:rsidRPr="004852C3">
        <w:rPr>
          <w:bCs w:val="0"/>
          <w:color w:val="000000" w:themeColor="text1"/>
        </w:rPr>
        <w:t xml:space="preserve">der gewählte Außenwandbaustoff </w:t>
      </w:r>
      <w:r w:rsidRPr="004852C3">
        <w:rPr>
          <w:bCs w:val="0"/>
          <w:color w:val="000000" w:themeColor="text1"/>
        </w:rPr>
        <w:t xml:space="preserve">wegen der zu erzielenden hohen Wärmedämmung eine wesentliche Rolle. </w:t>
      </w:r>
      <w:r w:rsidR="007649C7" w:rsidRPr="004852C3">
        <w:rPr>
          <w:bCs w:val="0"/>
          <w:color w:val="000000" w:themeColor="text1"/>
        </w:rPr>
        <w:t>Mit dem holzfaser</w:t>
      </w:r>
      <w:r w:rsidRPr="004852C3">
        <w:rPr>
          <w:bCs w:val="0"/>
          <w:color w:val="000000" w:themeColor="text1"/>
        </w:rPr>
        <w:t xml:space="preserve">gefüllten </w:t>
      </w:r>
      <w:proofErr w:type="spellStart"/>
      <w:r w:rsidRPr="004852C3">
        <w:rPr>
          <w:bCs w:val="0"/>
          <w:color w:val="000000" w:themeColor="text1"/>
        </w:rPr>
        <w:t>Unipor</w:t>
      </w:r>
      <w:proofErr w:type="spellEnd"/>
      <w:r w:rsidRPr="004852C3">
        <w:rPr>
          <w:bCs w:val="0"/>
          <w:color w:val="000000" w:themeColor="text1"/>
        </w:rPr>
        <w:t xml:space="preserve"> W</w:t>
      </w:r>
      <w:r w:rsidR="00CB3BFA" w:rsidRPr="004852C3">
        <w:rPr>
          <w:bCs w:val="0"/>
          <w:color w:val="000000" w:themeColor="text1"/>
        </w:rPr>
        <w:t>07</w:t>
      </w:r>
      <w:r w:rsidRPr="004852C3">
        <w:rPr>
          <w:bCs w:val="0"/>
          <w:color w:val="000000" w:themeColor="text1"/>
        </w:rPr>
        <w:t xml:space="preserve"> </w:t>
      </w:r>
      <w:proofErr w:type="spellStart"/>
      <w:r w:rsidRPr="004852C3">
        <w:rPr>
          <w:bCs w:val="0"/>
          <w:color w:val="000000" w:themeColor="text1"/>
        </w:rPr>
        <w:t>Silvacor</w:t>
      </w:r>
      <w:proofErr w:type="spellEnd"/>
      <w:r w:rsidRPr="004852C3">
        <w:rPr>
          <w:bCs w:val="0"/>
          <w:color w:val="000000" w:themeColor="text1"/>
        </w:rPr>
        <w:t>-</w:t>
      </w:r>
      <w:r w:rsidR="00850216" w:rsidRPr="004852C3">
        <w:rPr>
          <w:bCs w:val="0"/>
          <w:color w:val="000000" w:themeColor="text1"/>
        </w:rPr>
        <w:t>Mauerz</w:t>
      </w:r>
      <w:r w:rsidRPr="004852C3">
        <w:rPr>
          <w:bCs w:val="0"/>
          <w:color w:val="000000" w:themeColor="text1"/>
        </w:rPr>
        <w:t>iegel</w:t>
      </w:r>
      <w:r w:rsidR="00162D5A" w:rsidRPr="004852C3">
        <w:rPr>
          <w:bCs w:val="0"/>
          <w:color w:val="000000" w:themeColor="text1"/>
        </w:rPr>
        <w:t xml:space="preserve"> </w:t>
      </w:r>
      <w:r w:rsidR="00385E77" w:rsidRPr="004852C3">
        <w:rPr>
          <w:bCs w:val="0"/>
          <w:color w:val="000000" w:themeColor="text1"/>
        </w:rPr>
        <w:t xml:space="preserve">konnte </w:t>
      </w:r>
      <w:r w:rsidR="007649C7" w:rsidRPr="004852C3">
        <w:rPr>
          <w:bCs w:val="0"/>
          <w:color w:val="000000" w:themeColor="text1"/>
        </w:rPr>
        <w:t xml:space="preserve">hier eine </w:t>
      </w:r>
      <w:r w:rsidRPr="004852C3">
        <w:rPr>
          <w:bCs w:val="0"/>
          <w:color w:val="000000" w:themeColor="text1"/>
        </w:rPr>
        <w:t>besonders umwelt</w:t>
      </w:r>
      <w:r w:rsidR="00D0459E" w:rsidRPr="004852C3">
        <w:rPr>
          <w:bCs w:val="0"/>
          <w:color w:val="000000" w:themeColor="text1"/>
        </w:rPr>
        <w:softHyphen/>
      </w:r>
      <w:r w:rsidRPr="004852C3">
        <w:rPr>
          <w:bCs w:val="0"/>
          <w:color w:val="000000" w:themeColor="text1"/>
        </w:rPr>
        <w:t>schonend</w:t>
      </w:r>
      <w:r w:rsidR="007649C7" w:rsidRPr="004852C3">
        <w:rPr>
          <w:bCs w:val="0"/>
          <w:color w:val="000000" w:themeColor="text1"/>
        </w:rPr>
        <w:t>e</w:t>
      </w:r>
      <w:r w:rsidRPr="004852C3">
        <w:rPr>
          <w:bCs w:val="0"/>
          <w:color w:val="000000" w:themeColor="text1"/>
        </w:rPr>
        <w:t xml:space="preserve"> </w:t>
      </w:r>
      <w:r w:rsidR="007649C7" w:rsidRPr="004852C3">
        <w:rPr>
          <w:bCs w:val="0"/>
          <w:color w:val="000000" w:themeColor="text1"/>
        </w:rPr>
        <w:t xml:space="preserve">Lösung für die </w:t>
      </w:r>
      <w:r w:rsidR="00D0459E" w:rsidRPr="004852C3">
        <w:rPr>
          <w:bCs w:val="0"/>
          <w:color w:val="000000" w:themeColor="text1"/>
        </w:rPr>
        <w:t>Errichtung</w:t>
      </w:r>
      <w:r w:rsidR="00D0459E" w:rsidRPr="00C1547F">
        <w:rPr>
          <w:bCs w:val="0"/>
          <w:color w:val="000000" w:themeColor="text1"/>
        </w:rPr>
        <w:t xml:space="preserve"> der energieeffizienten</w:t>
      </w:r>
      <w:r w:rsidR="007649C7" w:rsidRPr="00C1547F">
        <w:rPr>
          <w:bCs w:val="0"/>
          <w:color w:val="000000" w:themeColor="text1"/>
        </w:rPr>
        <w:t xml:space="preserve"> Gebäudehüllen gefunden werden</w:t>
      </w:r>
      <w:r w:rsidR="00162D5A" w:rsidRPr="00C1547F">
        <w:rPr>
          <w:bCs w:val="0"/>
          <w:color w:val="000000" w:themeColor="text1"/>
        </w:rPr>
        <w:t>.</w:t>
      </w:r>
    </w:p>
    <w:p w:rsidR="009F07C1" w:rsidRPr="00CC0C33" w:rsidRDefault="009F07C1" w:rsidP="00C835A5">
      <w:pPr>
        <w:spacing w:line="400" w:lineRule="atLeast"/>
        <w:jc w:val="both"/>
        <w:rPr>
          <w:color w:val="000000" w:themeColor="text1"/>
          <w:sz w:val="24"/>
        </w:rPr>
      </w:pPr>
    </w:p>
    <w:p w:rsidR="00C835A5" w:rsidRPr="00CC0C33" w:rsidRDefault="00740F9F" w:rsidP="00C835A5">
      <w:pPr>
        <w:spacing w:line="400" w:lineRule="atLeast"/>
        <w:jc w:val="both"/>
        <w:rPr>
          <w:color w:val="000000" w:themeColor="text1"/>
          <w:sz w:val="24"/>
        </w:rPr>
      </w:pPr>
      <w:r w:rsidRPr="00CC0C33">
        <w:rPr>
          <w:color w:val="000000" w:themeColor="text1"/>
          <w:sz w:val="24"/>
        </w:rPr>
        <w:t xml:space="preserve">Um ein Gebäude möglichst klimagerecht </w:t>
      </w:r>
      <w:r w:rsidR="000134D2" w:rsidRPr="00CC0C33">
        <w:rPr>
          <w:color w:val="000000" w:themeColor="text1"/>
          <w:sz w:val="24"/>
        </w:rPr>
        <w:t>anzulegen</w:t>
      </w:r>
      <w:r w:rsidRPr="00CC0C33">
        <w:rPr>
          <w:color w:val="000000" w:themeColor="text1"/>
          <w:sz w:val="24"/>
        </w:rPr>
        <w:t xml:space="preserve">, gilt es viele </w:t>
      </w:r>
      <w:r w:rsidR="0038534A" w:rsidRPr="00CC0C33">
        <w:rPr>
          <w:color w:val="000000" w:themeColor="text1"/>
          <w:sz w:val="24"/>
        </w:rPr>
        <w:t>A</w:t>
      </w:r>
      <w:r w:rsidRPr="00CC0C33">
        <w:rPr>
          <w:color w:val="000000" w:themeColor="text1"/>
          <w:sz w:val="24"/>
        </w:rPr>
        <w:t xml:space="preserve">spekte zu </w:t>
      </w:r>
      <w:r w:rsidR="000134D2" w:rsidRPr="00CC0C33">
        <w:rPr>
          <w:color w:val="000000" w:themeColor="text1"/>
          <w:sz w:val="24"/>
        </w:rPr>
        <w:t>beachten</w:t>
      </w:r>
      <w:r w:rsidRPr="00CC0C33">
        <w:rPr>
          <w:color w:val="000000" w:themeColor="text1"/>
          <w:sz w:val="24"/>
        </w:rPr>
        <w:t xml:space="preserve">. </w:t>
      </w:r>
      <w:r w:rsidR="0038534A" w:rsidRPr="00CC0C33">
        <w:rPr>
          <w:color w:val="000000" w:themeColor="text1"/>
          <w:sz w:val="24"/>
        </w:rPr>
        <w:t xml:space="preserve">Vorausgesetzt ist eine ganzheitliche </w:t>
      </w:r>
      <w:r w:rsidR="0038534A" w:rsidRPr="00C1547F">
        <w:rPr>
          <w:color w:val="000000" w:themeColor="text1"/>
          <w:sz w:val="24"/>
        </w:rPr>
        <w:t xml:space="preserve">Herangehensweise. </w:t>
      </w:r>
      <w:r w:rsidRPr="00C1547F">
        <w:rPr>
          <w:color w:val="000000" w:themeColor="text1"/>
          <w:sz w:val="24"/>
        </w:rPr>
        <w:t xml:space="preserve">Ein </w:t>
      </w:r>
      <w:r w:rsidR="0038534A" w:rsidRPr="00C1547F">
        <w:rPr>
          <w:color w:val="000000" w:themeColor="text1"/>
          <w:sz w:val="24"/>
        </w:rPr>
        <w:t>gelungenes</w:t>
      </w:r>
      <w:r w:rsidRPr="00C1547F">
        <w:rPr>
          <w:color w:val="000000" w:themeColor="text1"/>
          <w:sz w:val="24"/>
        </w:rPr>
        <w:t xml:space="preserve"> Beispiel dafür findet sich im </w:t>
      </w:r>
      <w:r w:rsidR="00AC5414" w:rsidRPr="00C1547F">
        <w:rPr>
          <w:color w:val="000000" w:themeColor="text1"/>
          <w:sz w:val="24"/>
        </w:rPr>
        <w:t>ober</w:t>
      </w:r>
      <w:r w:rsidRPr="00C1547F">
        <w:rPr>
          <w:color w:val="000000" w:themeColor="text1"/>
          <w:sz w:val="24"/>
        </w:rPr>
        <w:t>bayerischen Moosburg</w:t>
      </w:r>
      <w:r w:rsidR="00D0459E" w:rsidRPr="00C1547F">
        <w:rPr>
          <w:color w:val="000000" w:themeColor="text1"/>
          <w:sz w:val="24"/>
        </w:rPr>
        <w:t xml:space="preserve"> an der Isar</w:t>
      </w:r>
      <w:r w:rsidRPr="00C1547F">
        <w:rPr>
          <w:color w:val="000000" w:themeColor="text1"/>
          <w:sz w:val="24"/>
        </w:rPr>
        <w:t xml:space="preserve">. Hier hat der </w:t>
      </w:r>
      <w:r w:rsidR="00D0459E" w:rsidRPr="00C1547F">
        <w:rPr>
          <w:color w:val="000000" w:themeColor="text1"/>
          <w:sz w:val="24"/>
        </w:rPr>
        <w:t xml:space="preserve">ortsansässige </w:t>
      </w:r>
      <w:r w:rsidR="009227FB" w:rsidRPr="00C1547F">
        <w:rPr>
          <w:color w:val="000000" w:themeColor="text1"/>
          <w:sz w:val="24"/>
        </w:rPr>
        <w:lastRenderedPageBreak/>
        <w:t xml:space="preserve">Solaranlagenhersteller </w:t>
      </w:r>
      <w:proofErr w:type="spellStart"/>
      <w:r w:rsidR="00D0459E" w:rsidRPr="004852C3">
        <w:rPr>
          <w:color w:val="000000" w:themeColor="text1"/>
          <w:sz w:val="24"/>
        </w:rPr>
        <w:t>CitrinSolar</w:t>
      </w:r>
      <w:proofErr w:type="spellEnd"/>
      <w:r w:rsidR="009227FB" w:rsidRPr="004852C3">
        <w:rPr>
          <w:color w:val="000000" w:themeColor="text1"/>
          <w:sz w:val="24"/>
        </w:rPr>
        <w:t xml:space="preserve"> </w:t>
      </w:r>
      <w:r w:rsidR="00D0459E" w:rsidRPr="004852C3">
        <w:rPr>
          <w:color w:val="000000" w:themeColor="text1"/>
          <w:sz w:val="24"/>
        </w:rPr>
        <w:t>mit seiner</w:t>
      </w:r>
      <w:r w:rsidR="009227FB" w:rsidRPr="004852C3">
        <w:rPr>
          <w:color w:val="000000" w:themeColor="text1"/>
          <w:sz w:val="24"/>
        </w:rPr>
        <w:t xml:space="preserve"> Bauträger-Gesellschaft „CS Wohnbau“ ein energetisch und nachhaltig optimiertes Gesamtkonzept realisiert.</w:t>
      </w:r>
      <w:r w:rsidR="002C70C2" w:rsidRPr="004852C3">
        <w:rPr>
          <w:color w:val="000000" w:themeColor="text1"/>
          <w:sz w:val="24"/>
        </w:rPr>
        <w:t xml:space="preserve"> Unterstützt wurden sie darin vom Landshuter Ingenieurbüro „BBI“.</w:t>
      </w:r>
      <w:r w:rsidR="000134D2" w:rsidRPr="004852C3">
        <w:rPr>
          <w:color w:val="000000" w:themeColor="text1"/>
          <w:sz w:val="24"/>
        </w:rPr>
        <w:t xml:space="preserve"> </w:t>
      </w:r>
      <w:r w:rsidR="00C835A5" w:rsidRPr="004852C3">
        <w:rPr>
          <w:color w:val="000000" w:themeColor="text1"/>
          <w:sz w:val="24"/>
        </w:rPr>
        <w:t>„Darüber hinaus wollten wir den künftigen Gebäudenutzern ein dauerhaft</w:t>
      </w:r>
      <w:r w:rsidR="00C835A5" w:rsidRPr="00CC0C33">
        <w:rPr>
          <w:color w:val="000000" w:themeColor="text1"/>
          <w:sz w:val="24"/>
        </w:rPr>
        <w:t xml:space="preserve"> komfortables und familiengerechtes Wohnen in einem attraktiven Wohnumfeld bieten</w:t>
      </w:r>
      <w:r w:rsidR="00C53F21" w:rsidRPr="00CC0C33">
        <w:rPr>
          <w:color w:val="000000" w:themeColor="text1"/>
          <w:sz w:val="24"/>
        </w:rPr>
        <w:t>. Die Basis für den Wohnungsbau der Zukunft sehen wir in einer sicheren und nachhaltigen Energieversorgung bei geringen Nebenkosten</w:t>
      </w:r>
      <w:r w:rsidR="000134D2" w:rsidRPr="00CC0C33">
        <w:rPr>
          <w:color w:val="000000" w:themeColor="text1"/>
          <w:sz w:val="24"/>
        </w:rPr>
        <w:t>,“</w:t>
      </w:r>
      <w:r w:rsidR="00C835A5" w:rsidRPr="00CC0C33">
        <w:rPr>
          <w:color w:val="000000" w:themeColor="text1"/>
          <w:sz w:val="24"/>
        </w:rPr>
        <w:t xml:space="preserve"> betont </w:t>
      </w:r>
      <w:r w:rsidR="00FF00AC" w:rsidRPr="00CC0C33">
        <w:rPr>
          <w:color w:val="000000" w:themeColor="text1"/>
          <w:sz w:val="24"/>
        </w:rPr>
        <w:t>CS-</w:t>
      </w:r>
      <w:r w:rsidR="00C835A5" w:rsidRPr="00CC0C33">
        <w:rPr>
          <w:color w:val="000000" w:themeColor="text1"/>
          <w:sz w:val="24"/>
        </w:rPr>
        <w:t>Geschäftsführer Hanns Koller.</w:t>
      </w:r>
    </w:p>
    <w:p w:rsidR="00C835A5" w:rsidRPr="00102139" w:rsidRDefault="00C835A5" w:rsidP="00C835A5">
      <w:pPr>
        <w:spacing w:line="400" w:lineRule="atLeast"/>
        <w:jc w:val="both"/>
        <w:rPr>
          <w:b/>
          <w:color w:val="000000" w:themeColor="text1"/>
          <w:sz w:val="24"/>
        </w:rPr>
      </w:pPr>
    </w:p>
    <w:p w:rsidR="00C835A5" w:rsidRPr="00CC0C33" w:rsidRDefault="00C835A5" w:rsidP="00C835A5">
      <w:pPr>
        <w:spacing w:line="400" w:lineRule="atLeast"/>
        <w:jc w:val="both"/>
        <w:rPr>
          <w:color w:val="000000" w:themeColor="text1"/>
          <w:sz w:val="24"/>
        </w:rPr>
      </w:pPr>
      <w:r w:rsidRPr="00CC0C33">
        <w:rPr>
          <w:b/>
          <w:color w:val="000000" w:themeColor="text1"/>
          <w:sz w:val="24"/>
        </w:rPr>
        <w:t>Zukunftsorientiert in jeder Hinsicht</w:t>
      </w:r>
    </w:p>
    <w:p w:rsidR="00C835A5" w:rsidRPr="00CC0C33" w:rsidRDefault="00C835A5" w:rsidP="00C835A5">
      <w:pPr>
        <w:spacing w:line="400" w:lineRule="atLeast"/>
        <w:jc w:val="both"/>
        <w:rPr>
          <w:color w:val="000000" w:themeColor="text1"/>
          <w:sz w:val="24"/>
        </w:rPr>
      </w:pPr>
    </w:p>
    <w:p w:rsidR="00C835A5" w:rsidRPr="00CC0C33" w:rsidRDefault="00370095" w:rsidP="00C835A5">
      <w:pPr>
        <w:spacing w:line="400" w:lineRule="atLeast"/>
        <w:jc w:val="both"/>
        <w:rPr>
          <w:color w:val="000000" w:themeColor="text1"/>
          <w:sz w:val="24"/>
        </w:rPr>
      </w:pPr>
      <w:r w:rsidRPr="00C1547F">
        <w:rPr>
          <w:color w:val="000000" w:themeColor="text1"/>
          <w:sz w:val="24"/>
        </w:rPr>
        <w:t>Mit der Planung beauftragt wurde</w:t>
      </w:r>
      <w:r w:rsidR="00C835A5" w:rsidRPr="00C1547F">
        <w:rPr>
          <w:color w:val="000000" w:themeColor="text1"/>
          <w:sz w:val="24"/>
        </w:rPr>
        <w:t xml:space="preserve"> </w:t>
      </w:r>
      <w:r w:rsidR="002E7290" w:rsidRPr="00C1547F">
        <w:rPr>
          <w:color w:val="000000" w:themeColor="text1"/>
          <w:sz w:val="24"/>
        </w:rPr>
        <w:t>die</w:t>
      </w:r>
      <w:r w:rsidR="00C835A5" w:rsidRPr="00C1547F">
        <w:rPr>
          <w:color w:val="000000" w:themeColor="text1"/>
          <w:sz w:val="24"/>
        </w:rPr>
        <w:t xml:space="preserve"> </w:t>
      </w:r>
      <w:proofErr w:type="spellStart"/>
      <w:r w:rsidR="009227FB" w:rsidRPr="00C1547F">
        <w:rPr>
          <w:color w:val="000000" w:themeColor="text1"/>
          <w:sz w:val="24"/>
        </w:rPr>
        <w:t>heinz</w:t>
      </w:r>
      <w:proofErr w:type="spellEnd"/>
      <w:r w:rsidR="009227FB" w:rsidRPr="00C1547F">
        <w:rPr>
          <w:color w:val="000000" w:themeColor="text1"/>
          <w:sz w:val="24"/>
        </w:rPr>
        <w:t xml:space="preserve"> </w:t>
      </w:r>
      <w:proofErr w:type="spellStart"/>
      <w:r w:rsidR="009227FB" w:rsidRPr="00C1547F">
        <w:rPr>
          <w:color w:val="000000" w:themeColor="text1"/>
          <w:sz w:val="24"/>
        </w:rPr>
        <w:t>pflüger</w:t>
      </w:r>
      <w:proofErr w:type="spellEnd"/>
      <w:r w:rsidR="009227FB" w:rsidRPr="00C1547F">
        <w:rPr>
          <w:color w:val="000000" w:themeColor="text1"/>
          <w:sz w:val="24"/>
        </w:rPr>
        <w:t xml:space="preserve"> </w:t>
      </w:r>
      <w:proofErr w:type="spellStart"/>
      <w:r w:rsidR="009227FB" w:rsidRPr="00C1547F">
        <w:rPr>
          <w:color w:val="000000" w:themeColor="text1"/>
          <w:sz w:val="24"/>
        </w:rPr>
        <w:t>partner</w:t>
      </w:r>
      <w:proofErr w:type="spellEnd"/>
      <w:r w:rsidR="009227FB" w:rsidRPr="00C1547F">
        <w:rPr>
          <w:color w:val="000000" w:themeColor="text1"/>
          <w:sz w:val="24"/>
        </w:rPr>
        <w:t xml:space="preserve"> </w:t>
      </w:r>
      <w:proofErr w:type="spellStart"/>
      <w:r w:rsidR="009227FB" w:rsidRPr="00C1547F">
        <w:rPr>
          <w:color w:val="000000" w:themeColor="text1"/>
          <w:sz w:val="24"/>
        </w:rPr>
        <w:t>architekten</w:t>
      </w:r>
      <w:proofErr w:type="spellEnd"/>
      <w:r w:rsidR="009227FB" w:rsidRPr="00C1547F">
        <w:rPr>
          <w:color w:val="000000" w:themeColor="text1"/>
          <w:sz w:val="24"/>
        </w:rPr>
        <w:t xml:space="preserve"> GmbH</w:t>
      </w:r>
      <w:r w:rsidRPr="00C1547F">
        <w:rPr>
          <w:color w:val="000000" w:themeColor="text1"/>
          <w:sz w:val="24"/>
        </w:rPr>
        <w:t>, ein Architekturbüro aus Moosburg.</w:t>
      </w:r>
      <w:r w:rsidR="00C835A5" w:rsidRPr="00C1547F">
        <w:rPr>
          <w:color w:val="000000" w:themeColor="text1"/>
          <w:sz w:val="24"/>
        </w:rPr>
        <w:t xml:space="preserve"> </w:t>
      </w:r>
      <w:r w:rsidRPr="00C1547F">
        <w:rPr>
          <w:color w:val="000000" w:themeColor="text1"/>
          <w:sz w:val="24"/>
        </w:rPr>
        <w:t xml:space="preserve">Es </w:t>
      </w:r>
      <w:r w:rsidR="00C835A5" w:rsidRPr="00C1547F">
        <w:rPr>
          <w:color w:val="000000" w:themeColor="text1"/>
          <w:sz w:val="24"/>
        </w:rPr>
        <w:t xml:space="preserve">entwarf den Wünschen des Bauträgers </w:t>
      </w:r>
      <w:r w:rsidR="00EA749C" w:rsidRPr="00C1547F">
        <w:rPr>
          <w:color w:val="000000" w:themeColor="text1"/>
          <w:sz w:val="24"/>
        </w:rPr>
        <w:t xml:space="preserve">entsprechend </w:t>
      </w:r>
      <w:r w:rsidR="00C835A5" w:rsidRPr="00C1547F">
        <w:rPr>
          <w:color w:val="000000" w:themeColor="text1"/>
          <w:sz w:val="24"/>
        </w:rPr>
        <w:t>ein Wohnquartier, das die Themen Energie und Nachhaltigkeit mit hoher Flexibilität</w:t>
      </w:r>
      <w:r w:rsidR="00C835A5" w:rsidRPr="00CC0C33">
        <w:rPr>
          <w:color w:val="000000" w:themeColor="text1"/>
          <w:sz w:val="24"/>
        </w:rPr>
        <w:t xml:space="preserve"> in der Gebäudenutzung verknüpfte. </w:t>
      </w:r>
      <w:r w:rsidR="00FF00AC" w:rsidRPr="00CC0C33">
        <w:rPr>
          <w:color w:val="000000" w:themeColor="text1"/>
          <w:sz w:val="24"/>
        </w:rPr>
        <w:t>So verteilen sich d</w:t>
      </w:r>
      <w:r w:rsidR="00C835A5" w:rsidRPr="00CC0C33">
        <w:rPr>
          <w:color w:val="000000" w:themeColor="text1"/>
          <w:sz w:val="24"/>
        </w:rPr>
        <w:t>ie geplanten 34 Wohneinheiten mit ihren rund 4.000 Quadratmetern Wohnfläche auf sechs Doppelhaushälften, 16 Reihenhäuser und 12 Wohnungen in zwei Mehrfamilienhäusern. Die verfügbaren Wohnflächen wurden mit diversen Wohnungsgrößen von 50 bis 160 Quadratmeter</w:t>
      </w:r>
      <w:r w:rsidR="00FF00AC" w:rsidRPr="00CC0C33">
        <w:rPr>
          <w:color w:val="000000" w:themeColor="text1"/>
          <w:sz w:val="24"/>
        </w:rPr>
        <w:t>n</w:t>
      </w:r>
      <w:r w:rsidR="00C835A5" w:rsidRPr="00CC0C33">
        <w:rPr>
          <w:color w:val="000000" w:themeColor="text1"/>
          <w:sz w:val="24"/>
        </w:rPr>
        <w:t xml:space="preserve"> für Singles ebenso ausgelegt wie für Paare und Familien mit bis zu vier Kindern.</w:t>
      </w:r>
    </w:p>
    <w:p w:rsidR="00C835A5" w:rsidRPr="00CC0C33" w:rsidRDefault="00C835A5" w:rsidP="00C835A5">
      <w:pPr>
        <w:spacing w:line="400" w:lineRule="atLeast"/>
        <w:jc w:val="both"/>
        <w:rPr>
          <w:color w:val="000000" w:themeColor="text1"/>
          <w:sz w:val="24"/>
        </w:rPr>
      </w:pPr>
    </w:p>
    <w:p w:rsidR="00C835A5" w:rsidRPr="00CC0C33" w:rsidRDefault="00C835A5" w:rsidP="00C835A5">
      <w:pPr>
        <w:spacing w:line="400" w:lineRule="atLeast"/>
        <w:jc w:val="both"/>
        <w:rPr>
          <w:color w:val="000000" w:themeColor="text1"/>
          <w:sz w:val="24"/>
        </w:rPr>
      </w:pPr>
      <w:r w:rsidRPr="00CC0C33">
        <w:rPr>
          <w:color w:val="000000" w:themeColor="text1"/>
          <w:sz w:val="24"/>
        </w:rPr>
        <w:t>Die angestrebte Flexibilität bezog sich aber nicht nur auf unterschiedliche Wohngrößen und individuelle Ausstattungen.</w:t>
      </w:r>
      <w:r w:rsidR="002A3BC5">
        <w:rPr>
          <w:color w:val="000000" w:themeColor="text1"/>
          <w:sz w:val="24"/>
        </w:rPr>
        <w:t xml:space="preserve"> </w:t>
      </w:r>
      <w:r w:rsidRPr="00CC0C33">
        <w:rPr>
          <w:color w:val="000000" w:themeColor="text1"/>
          <w:sz w:val="24"/>
        </w:rPr>
        <w:t xml:space="preserve">„Wir mussten im Sinne der Bewohner auch deren zukünftiges Wohnen mit ihren familiären Veränderungen im Auge behalten,“ erklärt Architekt Rudolf Heinz. </w:t>
      </w:r>
      <w:r w:rsidR="00FF00AC" w:rsidRPr="00CC0C33">
        <w:rPr>
          <w:color w:val="000000" w:themeColor="text1"/>
          <w:sz w:val="24"/>
        </w:rPr>
        <w:t>„</w:t>
      </w:r>
      <w:r w:rsidRPr="00CC0C33">
        <w:rPr>
          <w:color w:val="000000" w:themeColor="text1"/>
          <w:sz w:val="24"/>
        </w:rPr>
        <w:t>Außer einer zukunftsweisenden Energieversorgung wurde in der Planung insbesondere eine komfortable Umgestaltung der Wohnräume im Alte</w:t>
      </w:r>
      <w:r w:rsidR="009227FB" w:rsidRPr="00CC0C33">
        <w:rPr>
          <w:color w:val="000000" w:themeColor="text1"/>
          <w:sz w:val="24"/>
        </w:rPr>
        <w:t>r oder bei Krankheit</w:t>
      </w:r>
      <w:r w:rsidRPr="00CC0C33">
        <w:rPr>
          <w:color w:val="000000" w:themeColor="text1"/>
          <w:sz w:val="24"/>
        </w:rPr>
        <w:t xml:space="preserve"> berücksichtigt.“ Deshalb war auch ein möglichst einfacher Umbau der Räumlichkeiten </w:t>
      </w:r>
      <w:r w:rsidR="009227FB" w:rsidRPr="00CC0C33">
        <w:rPr>
          <w:color w:val="000000" w:themeColor="text1"/>
          <w:sz w:val="24"/>
        </w:rPr>
        <w:t>für zukünftige Veränderungen</w:t>
      </w:r>
      <w:r w:rsidR="000134D2" w:rsidRPr="00CC0C33">
        <w:rPr>
          <w:color w:val="000000" w:themeColor="text1"/>
          <w:sz w:val="24"/>
        </w:rPr>
        <w:t xml:space="preserve"> </w:t>
      </w:r>
      <w:r w:rsidRPr="00CC0C33">
        <w:rPr>
          <w:color w:val="000000" w:themeColor="text1"/>
          <w:sz w:val="24"/>
        </w:rPr>
        <w:t xml:space="preserve">gefragt. So können bei den Doppel- und Reihenhäusern </w:t>
      </w:r>
      <w:r w:rsidR="00FF00AC" w:rsidRPr="00CC0C33">
        <w:rPr>
          <w:color w:val="000000" w:themeColor="text1"/>
          <w:sz w:val="24"/>
        </w:rPr>
        <w:t xml:space="preserve">die </w:t>
      </w:r>
      <w:r w:rsidRPr="00CC0C33">
        <w:rPr>
          <w:color w:val="000000" w:themeColor="text1"/>
          <w:sz w:val="24"/>
        </w:rPr>
        <w:t>Erd- und Obergeschoss</w:t>
      </w:r>
      <w:r w:rsidR="00FF00AC" w:rsidRPr="00CC0C33">
        <w:rPr>
          <w:color w:val="000000" w:themeColor="text1"/>
          <w:sz w:val="24"/>
        </w:rPr>
        <w:t>e</w:t>
      </w:r>
      <w:r w:rsidRPr="00CC0C33">
        <w:rPr>
          <w:color w:val="000000" w:themeColor="text1"/>
          <w:sz w:val="24"/>
        </w:rPr>
        <w:t xml:space="preserve"> jeweils problemlos in eigenständige Wohnungen </w:t>
      </w:r>
      <w:r w:rsidRPr="00CC0C33">
        <w:rPr>
          <w:color w:val="000000" w:themeColor="text1"/>
          <w:sz w:val="24"/>
        </w:rPr>
        <w:lastRenderedPageBreak/>
        <w:t xml:space="preserve">umgewandelt werden. Es wurden zudem altersbedingte Bedürfnisse wie </w:t>
      </w:r>
      <w:r w:rsidR="00FF00AC" w:rsidRPr="00CC0C33">
        <w:rPr>
          <w:color w:val="000000" w:themeColor="text1"/>
          <w:sz w:val="24"/>
        </w:rPr>
        <w:t xml:space="preserve">eine in den Erdgeschossen </w:t>
      </w:r>
      <w:r w:rsidRPr="00CC0C33">
        <w:rPr>
          <w:color w:val="000000" w:themeColor="text1"/>
          <w:sz w:val="24"/>
        </w:rPr>
        <w:t xml:space="preserve">zügig </w:t>
      </w:r>
      <w:r w:rsidR="00FF00AC" w:rsidRPr="00CC0C33">
        <w:rPr>
          <w:color w:val="000000" w:themeColor="text1"/>
          <w:sz w:val="24"/>
        </w:rPr>
        <w:t>umsetzbare</w:t>
      </w:r>
      <w:r w:rsidRPr="00CC0C33">
        <w:rPr>
          <w:color w:val="000000" w:themeColor="text1"/>
          <w:sz w:val="24"/>
        </w:rPr>
        <w:t xml:space="preserve"> Barrierefreiheit in die Planung einbezogen.</w:t>
      </w:r>
    </w:p>
    <w:p w:rsidR="00C835A5" w:rsidRPr="00CC0C33" w:rsidRDefault="00C835A5" w:rsidP="00C835A5">
      <w:pPr>
        <w:spacing w:line="400" w:lineRule="atLeast"/>
        <w:jc w:val="both"/>
        <w:rPr>
          <w:color w:val="000000" w:themeColor="text1"/>
          <w:sz w:val="24"/>
        </w:rPr>
      </w:pPr>
    </w:p>
    <w:p w:rsidR="00C835A5" w:rsidRPr="00CC0C33" w:rsidRDefault="00C835A5" w:rsidP="00C835A5">
      <w:pPr>
        <w:spacing w:line="400" w:lineRule="atLeast"/>
        <w:jc w:val="both"/>
        <w:rPr>
          <w:b/>
          <w:bCs/>
          <w:color w:val="000000" w:themeColor="text1"/>
          <w:sz w:val="24"/>
        </w:rPr>
      </w:pPr>
      <w:r w:rsidRPr="00CC0C33">
        <w:rPr>
          <w:b/>
          <w:bCs/>
          <w:color w:val="000000" w:themeColor="text1"/>
          <w:sz w:val="24"/>
        </w:rPr>
        <w:t>Nutzungsoptimierte Grundrisse bis unters Steildach</w:t>
      </w:r>
    </w:p>
    <w:p w:rsidR="00C835A5" w:rsidRPr="00CC0C33" w:rsidRDefault="00C835A5" w:rsidP="00C835A5">
      <w:pPr>
        <w:spacing w:line="400" w:lineRule="atLeast"/>
        <w:jc w:val="both"/>
        <w:rPr>
          <w:color w:val="000000" w:themeColor="text1"/>
          <w:sz w:val="24"/>
        </w:rPr>
      </w:pPr>
    </w:p>
    <w:p w:rsidR="000134D2" w:rsidRPr="00CC0C33" w:rsidRDefault="00C835A5" w:rsidP="00C835A5">
      <w:pPr>
        <w:spacing w:line="400" w:lineRule="atLeast"/>
        <w:jc w:val="both"/>
        <w:rPr>
          <w:strike/>
          <w:color w:val="000000" w:themeColor="text1"/>
          <w:sz w:val="24"/>
        </w:rPr>
      </w:pPr>
      <w:r w:rsidRPr="00CC0C33">
        <w:rPr>
          <w:color w:val="000000" w:themeColor="text1"/>
          <w:sz w:val="24"/>
        </w:rPr>
        <w:t xml:space="preserve">Kompakte </w:t>
      </w:r>
      <w:r w:rsidR="007D5471" w:rsidRPr="00CC0C33">
        <w:rPr>
          <w:color w:val="000000" w:themeColor="text1"/>
          <w:sz w:val="24"/>
        </w:rPr>
        <w:t>prägnante</w:t>
      </w:r>
      <w:r w:rsidRPr="00CC0C33">
        <w:rPr>
          <w:color w:val="000000" w:themeColor="text1"/>
          <w:sz w:val="24"/>
        </w:rPr>
        <w:t xml:space="preserve"> Bauformen</w:t>
      </w:r>
      <w:r w:rsidR="007D05CB" w:rsidRPr="00CC0C33">
        <w:rPr>
          <w:color w:val="000000" w:themeColor="text1"/>
          <w:sz w:val="24"/>
        </w:rPr>
        <w:t xml:space="preserve"> mit </w:t>
      </w:r>
      <w:r w:rsidR="007D5471" w:rsidRPr="00CC0C33">
        <w:rPr>
          <w:color w:val="000000" w:themeColor="text1"/>
          <w:sz w:val="24"/>
        </w:rPr>
        <w:t>klaren</w:t>
      </w:r>
      <w:r w:rsidR="007D05CB" w:rsidRPr="00CC0C33">
        <w:rPr>
          <w:color w:val="000000" w:themeColor="text1"/>
          <w:sz w:val="24"/>
        </w:rPr>
        <w:t xml:space="preserve"> Proportionen und ortstypischen Satteldächern</w:t>
      </w:r>
      <w:r w:rsidRPr="00CC0C33">
        <w:rPr>
          <w:color w:val="000000" w:themeColor="text1"/>
          <w:sz w:val="24"/>
        </w:rPr>
        <w:t xml:space="preserve"> </w:t>
      </w:r>
      <w:r w:rsidR="007D5471" w:rsidRPr="00CC0C33">
        <w:rPr>
          <w:color w:val="000000" w:themeColor="text1"/>
          <w:sz w:val="24"/>
        </w:rPr>
        <w:t>sowie</w:t>
      </w:r>
      <w:r w:rsidRPr="00CC0C33">
        <w:rPr>
          <w:color w:val="000000" w:themeColor="text1"/>
          <w:sz w:val="24"/>
        </w:rPr>
        <w:t xml:space="preserve"> eine moderne offene Grundrissgestaltung prägen alle Sonnenhäuser.</w:t>
      </w:r>
      <w:r w:rsidR="005463AC" w:rsidRPr="00CC0C33">
        <w:rPr>
          <w:color w:val="000000" w:themeColor="text1"/>
          <w:sz w:val="24"/>
        </w:rPr>
        <w:t xml:space="preserve"> Durch den Neigungswinkel der Dächer mit 45 Grad und südlicher Ausrichtung </w:t>
      </w:r>
      <w:r w:rsidR="000134D2" w:rsidRPr="00CC0C33">
        <w:rPr>
          <w:color w:val="000000" w:themeColor="text1"/>
          <w:sz w:val="24"/>
        </w:rPr>
        <w:t>entstanden</w:t>
      </w:r>
      <w:r w:rsidR="005463AC" w:rsidRPr="00CC0C33">
        <w:rPr>
          <w:color w:val="000000" w:themeColor="text1"/>
          <w:sz w:val="24"/>
        </w:rPr>
        <w:t xml:space="preserve"> ausreichend Flächen für die PV-Module.</w:t>
      </w:r>
      <w:r w:rsidR="000134D2" w:rsidRPr="00CC0C33">
        <w:rPr>
          <w:color w:val="000000" w:themeColor="text1"/>
          <w:sz w:val="24"/>
        </w:rPr>
        <w:t xml:space="preserve"> </w:t>
      </w:r>
      <w:r w:rsidRPr="00CC0C33">
        <w:rPr>
          <w:color w:val="000000" w:themeColor="text1"/>
          <w:sz w:val="24"/>
        </w:rPr>
        <w:t>Kennzeichnende äußere Merkmale sind große Fenster, die viel Licht in die einzelnen Räume lassen</w:t>
      </w:r>
      <w:r w:rsidR="000134D2" w:rsidRPr="00CC0C33">
        <w:rPr>
          <w:color w:val="000000" w:themeColor="text1"/>
          <w:sz w:val="24"/>
        </w:rPr>
        <w:t xml:space="preserve">. </w:t>
      </w:r>
      <w:r w:rsidR="00804643" w:rsidRPr="00CC0C33">
        <w:rPr>
          <w:color w:val="000000" w:themeColor="text1"/>
          <w:sz w:val="24"/>
        </w:rPr>
        <w:t>Zusätzlich tragen d</w:t>
      </w:r>
      <w:r w:rsidR="000134D2" w:rsidRPr="00CC0C33">
        <w:rPr>
          <w:color w:val="000000" w:themeColor="text1"/>
          <w:sz w:val="24"/>
        </w:rPr>
        <w:t>ie weißen Wandflächen zu einer hellen Raumwirkung bei.</w:t>
      </w:r>
      <w:r w:rsidR="007D5471" w:rsidRPr="00CC0C33">
        <w:rPr>
          <w:color w:val="000000" w:themeColor="text1"/>
          <w:sz w:val="24"/>
        </w:rPr>
        <w:t xml:space="preserve"> </w:t>
      </w:r>
    </w:p>
    <w:p w:rsidR="00FF0477" w:rsidRPr="00CC0C33" w:rsidRDefault="00FF0477" w:rsidP="00C835A5">
      <w:pPr>
        <w:spacing w:line="400" w:lineRule="atLeast"/>
        <w:jc w:val="both"/>
        <w:rPr>
          <w:color w:val="000000" w:themeColor="text1"/>
          <w:sz w:val="24"/>
        </w:rPr>
      </w:pPr>
    </w:p>
    <w:p w:rsidR="007D05CB" w:rsidRPr="00CC0C33" w:rsidRDefault="00EA40B8" w:rsidP="00C835A5">
      <w:pPr>
        <w:spacing w:line="400" w:lineRule="atLeast"/>
        <w:jc w:val="both"/>
        <w:rPr>
          <w:color w:val="000000" w:themeColor="text1"/>
          <w:sz w:val="24"/>
        </w:rPr>
      </w:pPr>
      <w:r w:rsidRPr="00CC0C33">
        <w:rPr>
          <w:color w:val="000000" w:themeColor="text1"/>
          <w:sz w:val="24"/>
        </w:rPr>
        <w:t>Auf den Dächern dienen große Solarmodule als Energielieferant</w:t>
      </w:r>
      <w:r w:rsidR="008563F5" w:rsidRPr="00CC0C33">
        <w:rPr>
          <w:color w:val="000000" w:themeColor="text1"/>
          <w:sz w:val="24"/>
        </w:rPr>
        <w:t>en</w:t>
      </w:r>
      <w:r w:rsidRPr="00CC0C33">
        <w:rPr>
          <w:color w:val="000000" w:themeColor="text1"/>
          <w:sz w:val="24"/>
        </w:rPr>
        <w:t>.</w:t>
      </w:r>
      <w:r w:rsidR="00C835A5" w:rsidRPr="00CC0C33">
        <w:rPr>
          <w:color w:val="000000" w:themeColor="text1"/>
          <w:sz w:val="24"/>
        </w:rPr>
        <w:t xml:space="preserve"> Der </w:t>
      </w:r>
      <w:r w:rsidRPr="00CC0C33">
        <w:rPr>
          <w:color w:val="000000" w:themeColor="text1"/>
          <w:sz w:val="24"/>
        </w:rPr>
        <w:t xml:space="preserve">für die Umwandlung und Weiterleitung der Sonnenenergie </w:t>
      </w:r>
      <w:r w:rsidR="00C835A5" w:rsidRPr="00CC0C33">
        <w:rPr>
          <w:color w:val="000000" w:themeColor="text1"/>
          <w:sz w:val="24"/>
        </w:rPr>
        <w:t>erforderliche</w:t>
      </w:r>
      <w:r w:rsidRPr="00CC0C33">
        <w:rPr>
          <w:color w:val="000000" w:themeColor="text1"/>
          <w:sz w:val="24"/>
        </w:rPr>
        <w:t xml:space="preserve"> </w:t>
      </w:r>
      <w:r w:rsidR="00C835A5" w:rsidRPr="00CC0C33">
        <w:rPr>
          <w:color w:val="000000" w:themeColor="text1"/>
          <w:sz w:val="24"/>
        </w:rPr>
        <w:t>Technikraum ist dafür bei den Doppel- und Reihenhäusern zusammen mit einem Abstellraum sowie einer beispielsweise als Studio oder Büro nutzbaren Wohnfläche im Dachgeschoss angeordnet. Zwei PKW</w:t>
      </w:r>
      <w:r w:rsidR="00804643" w:rsidRPr="00CC0C33">
        <w:rPr>
          <w:color w:val="000000" w:themeColor="text1"/>
          <w:sz w:val="24"/>
        </w:rPr>
        <w:t>s</w:t>
      </w:r>
      <w:r w:rsidR="00C835A5" w:rsidRPr="00CC0C33">
        <w:rPr>
          <w:color w:val="000000" w:themeColor="text1"/>
          <w:sz w:val="24"/>
        </w:rPr>
        <w:t xml:space="preserve"> </w:t>
      </w:r>
      <w:r w:rsidR="007D05CB" w:rsidRPr="00CC0C33">
        <w:rPr>
          <w:color w:val="000000" w:themeColor="text1"/>
          <w:sz w:val="24"/>
        </w:rPr>
        <w:t xml:space="preserve">und mehrere Fahrräder passen </w:t>
      </w:r>
      <w:r w:rsidR="00C835A5" w:rsidRPr="00CC0C33">
        <w:rPr>
          <w:color w:val="000000" w:themeColor="text1"/>
          <w:sz w:val="24"/>
        </w:rPr>
        <w:t>in</w:t>
      </w:r>
      <w:r w:rsidR="007D05CB" w:rsidRPr="00CC0C33">
        <w:rPr>
          <w:color w:val="000000" w:themeColor="text1"/>
          <w:sz w:val="24"/>
        </w:rPr>
        <w:t xml:space="preserve"> die</w:t>
      </w:r>
      <w:r w:rsidR="000134D2" w:rsidRPr="00CC0C33">
        <w:rPr>
          <w:color w:val="000000" w:themeColor="text1"/>
          <w:sz w:val="24"/>
        </w:rPr>
        <w:t xml:space="preserve"> </w:t>
      </w:r>
      <w:r w:rsidR="00804643" w:rsidRPr="00CC0C33">
        <w:rPr>
          <w:color w:val="000000" w:themeColor="text1"/>
          <w:sz w:val="24"/>
        </w:rPr>
        <w:t>den</w:t>
      </w:r>
      <w:r w:rsidR="000134D2" w:rsidRPr="00CC0C33">
        <w:rPr>
          <w:color w:val="000000" w:themeColor="text1"/>
          <w:sz w:val="24"/>
        </w:rPr>
        <w:t xml:space="preserve"> Wohneinheiten</w:t>
      </w:r>
      <w:r w:rsidR="007D05CB" w:rsidRPr="00CC0C33">
        <w:rPr>
          <w:color w:val="000000" w:themeColor="text1"/>
          <w:sz w:val="24"/>
        </w:rPr>
        <w:t xml:space="preserve"> jeweils zugeordneten</w:t>
      </w:r>
      <w:r w:rsidR="00C835A5" w:rsidRPr="00CC0C33">
        <w:rPr>
          <w:color w:val="000000" w:themeColor="text1"/>
          <w:sz w:val="24"/>
        </w:rPr>
        <w:t xml:space="preserve"> </w:t>
      </w:r>
      <w:r w:rsidR="007D05CB" w:rsidRPr="00CC0C33">
        <w:rPr>
          <w:color w:val="000000" w:themeColor="text1"/>
          <w:sz w:val="24"/>
        </w:rPr>
        <w:t>übergroße</w:t>
      </w:r>
      <w:r w:rsidR="000134D2" w:rsidRPr="00CC0C33">
        <w:rPr>
          <w:color w:val="000000" w:themeColor="text1"/>
          <w:sz w:val="24"/>
        </w:rPr>
        <w:t>n</w:t>
      </w:r>
      <w:r w:rsidR="007D05CB" w:rsidRPr="00CC0C33">
        <w:rPr>
          <w:color w:val="000000" w:themeColor="text1"/>
          <w:sz w:val="24"/>
        </w:rPr>
        <w:t xml:space="preserve"> </w:t>
      </w:r>
      <w:r w:rsidR="00C835A5" w:rsidRPr="00CC0C33">
        <w:rPr>
          <w:color w:val="000000" w:themeColor="text1"/>
          <w:sz w:val="24"/>
        </w:rPr>
        <w:t>Garage</w:t>
      </w:r>
      <w:r w:rsidR="000134D2" w:rsidRPr="00CC0C33">
        <w:rPr>
          <w:color w:val="000000" w:themeColor="text1"/>
          <w:sz w:val="24"/>
        </w:rPr>
        <w:t>n</w:t>
      </w:r>
      <w:r w:rsidR="00C835A5" w:rsidRPr="00CC0C33">
        <w:rPr>
          <w:color w:val="000000" w:themeColor="text1"/>
          <w:sz w:val="24"/>
        </w:rPr>
        <w:t xml:space="preserve"> und Carport</w:t>
      </w:r>
      <w:r w:rsidR="000134D2" w:rsidRPr="00CC0C33">
        <w:rPr>
          <w:color w:val="000000" w:themeColor="text1"/>
          <w:sz w:val="24"/>
        </w:rPr>
        <w:t>s</w:t>
      </w:r>
      <w:r w:rsidR="007D05CB" w:rsidRPr="00CC0C33">
        <w:rPr>
          <w:color w:val="000000" w:themeColor="text1"/>
          <w:sz w:val="24"/>
        </w:rPr>
        <w:t>.</w:t>
      </w:r>
      <w:r w:rsidR="000134D2" w:rsidRPr="00CC0C33">
        <w:rPr>
          <w:color w:val="000000" w:themeColor="text1"/>
          <w:sz w:val="24"/>
        </w:rPr>
        <w:t xml:space="preserve"> U</w:t>
      </w:r>
      <w:r w:rsidR="00C835A5" w:rsidRPr="00CC0C33">
        <w:rPr>
          <w:color w:val="000000" w:themeColor="text1"/>
          <w:sz w:val="24"/>
        </w:rPr>
        <w:t>nterschiedlich große Grünflächen runden für die künftigen Hausbewohner das Gesamtangebot an nutzbarer Fläche ab. In den zweigeschossigen Mehrfamilienhäusern stehen den Bewohnern stattdessen äußere Abstellräume und jeweils bis zu zwei P</w:t>
      </w:r>
      <w:r w:rsidR="008563F5" w:rsidRPr="00CC0C33">
        <w:rPr>
          <w:color w:val="000000" w:themeColor="text1"/>
          <w:sz w:val="24"/>
        </w:rPr>
        <w:t>KW</w:t>
      </w:r>
      <w:r w:rsidR="00C835A5" w:rsidRPr="00CC0C33">
        <w:rPr>
          <w:color w:val="000000" w:themeColor="text1"/>
          <w:sz w:val="24"/>
        </w:rPr>
        <w:t>-Stellplätze zur Verfügung. Der Zugang nach außen ist hier für die Wohnungen im Ober- und Dachgeschoss über Balkone sichergestellt.</w:t>
      </w:r>
      <w:r w:rsidR="000134D2" w:rsidRPr="00CC0C33">
        <w:rPr>
          <w:color w:val="000000" w:themeColor="text1"/>
          <w:sz w:val="24"/>
        </w:rPr>
        <w:t xml:space="preserve"> </w:t>
      </w:r>
      <w:r w:rsidR="005D6441" w:rsidRPr="00CC0C33">
        <w:rPr>
          <w:color w:val="000000" w:themeColor="text1"/>
          <w:sz w:val="24"/>
        </w:rPr>
        <w:t>D</w:t>
      </w:r>
      <w:r w:rsidR="00AC404D" w:rsidRPr="00CC0C33">
        <w:rPr>
          <w:color w:val="000000" w:themeColor="text1"/>
          <w:sz w:val="24"/>
        </w:rPr>
        <w:t xml:space="preserve">ie Erschließung </w:t>
      </w:r>
      <w:r w:rsidR="005D6441" w:rsidRPr="00CC0C33">
        <w:rPr>
          <w:color w:val="000000" w:themeColor="text1"/>
          <w:sz w:val="24"/>
        </w:rPr>
        <w:t xml:space="preserve">des Wohnquartiers erfolgt </w:t>
      </w:r>
      <w:r w:rsidR="00AC404D" w:rsidRPr="00CC0C33">
        <w:rPr>
          <w:color w:val="000000" w:themeColor="text1"/>
          <w:sz w:val="24"/>
        </w:rPr>
        <w:t xml:space="preserve">über eine </w:t>
      </w:r>
      <w:r w:rsidR="005D6441" w:rsidRPr="00CC0C33">
        <w:rPr>
          <w:color w:val="000000" w:themeColor="text1"/>
          <w:sz w:val="24"/>
        </w:rPr>
        <w:t xml:space="preserve">verkehrsberuhigte, </w:t>
      </w:r>
      <w:r w:rsidR="00AC404D" w:rsidRPr="00CC0C33">
        <w:rPr>
          <w:color w:val="000000" w:themeColor="text1"/>
          <w:sz w:val="24"/>
        </w:rPr>
        <w:t xml:space="preserve">kinderfreundliche </w:t>
      </w:r>
      <w:r w:rsidR="007D05CB" w:rsidRPr="00CC0C33">
        <w:rPr>
          <w:color w:val="000000" w:themeColor="text1"/>
          <w:sz w:val="24"/>
        </w:rPr>
        <w:t>Spielstraße</w:t>
      </w:r>
      <w:r w:rsidR="005D6441" w:rsidRPr="00CC0C33">
        <w:rPr>
          <w:color w:val="000000" w:themeColor="text1"/>
          <w:sz w:val="24"/>
        </w:rPr>
        <w:t>.</w:t>
      </w:r>
    </w:p>
    <w:p w:rsidR="000134D2" w:rsidRDefault="000134D2" w:rsidP="00C835A5">
      <w:pPr>
        <w:spacing w:line="400" w:lineRule="atLeast"/>
        <w:jc w:val="both"/>
        <w:rPr>
          <w:color w:val="000000" w:themeColor="text1"/>
          <w:sz w:val="24"/>
        </w:rPr>
      </w:pPr>
    </w:p>
    <w:p w:rsidR="00845D3E" w:rsidRDefault="00845D3E" w:rsidP="00C835A5">
      <w:pPr>
        <w:spacing w:line="400" w:lineRule="atLeast"/>
        <w:jc w:val="both"/>
        <w:rPr>
          <w:color w:val="000000" w:themeColor="text1"/>
          <w:sz w:val="24"/>
        </w:rPr>
      </w:pPr>
    </w:p>
    <w:p w:rsidR="00845D3E" w:rsidRDefault="00845D3E" w:rsidP="00C835A5">
      <w:pPr>
        <w:spacing w:line="400" w:lineRule="atLeast"/>
        <w:jc w:val="both"/>
        <w:rPr>
          <w:color w:val="000000" w:themeColor="text1"/>
          <w:sz w:val="24"/>
        </w:rPr>
      </w:pPr>
    </w:p>
    <w:p w:rsidR="00845D3E" w:rsidRDefault="00845D3E" w:rsidP="00C835A5">
      <w:pPr>
        <w:spacing w:line="400" w:lineRule="atLeast"/>
        <w:jc w:val="both"/>
        <w:rPr>
          <w:color w:val="000000" w:themeColor="text1"/>
          <w:sz w:val="24"/>
        </w:rPr>
      </w:pPr>
    </w:p>
    <w:p w:rsidR="00845D3E" w:rsidRDefault="00845D3E" w:rsidP="00C835A5">
      <w:pPr>
        <w:spacing w:line="400" w:lineRule="atLeast"/>
        <w:jc w:val="both"/>
        <w:rPr>
          <w:color w:val="000000" w:themeColor="text1"/>
          <w:sz w:val="24"/>
        </w:rPr>
      </w:pPr>
    </w:p>
    <w:p w:rsidR="00C835A5" w:rsidRPr="00CC0C33" w:rsidRDefault="00C835A5" w:rsidP="00845D3E">
      <w:pPr>
        <w:spacing w:line="400" w:lineRule="atLeast"/>
        <w:ind w:right="284"/>
        <w:jc w:val="both"/>
        <w:rPr>
          <w:b/>
          <w:bCs/>
          <w:color w:val="000000" w:themeColor="text1"/>
          <w:sz w:val="24"/>
        </w:rPr>
      </w:pPr>
      <w:r w:rsidRPr="00CC0C33">
        <w:rPr>
          <w:b/>
          <w:bCs/>
          <w:color w:val="000000" w:themeColor="text1"/>
          <w:sz w:val="24"/>
        </w:rPr>
        <w:lastRenderedPageBreak/>
        <w:t xml:space="preserve">Innovatives Energiekonzept </w:t>
      </w:r>
    </w:p>
    <w:p w:rsidR="00C835A5" w:rsidRPr="00CC0C33" w:rsidRDefault="00C835A5" w:rsidP="00C835A5">
      <w:pPr>
        <w:spacing w:line="400" w:lineRule="atLeast"/>
        <w:jc w:val="both"/>
        <w:rPr>
          <w:color w:val="000000" w:themeColor="text1"/>
          <w:sz w:val="24"/>
        </w:rPr>
      </w:pPr>
    </w:p>
    <w:p w:rsidR="00C835A5" w:rsidRPr="00CC0C33" w:rsidRDefault="00C835A5" w:rsidP="00C835A5">
      <w:pPr>
        <w:spacing w:line="400" w:lineRule="atLeast"/>
        <w:jc w:val="both"/>
        <w:rPr>
          <w:color w:val="000000" w:themeColor="text1"/>
          <w:sz w:val="24"/>
        </w:rPr>
      </w:pPr>
      <w:r w:rsidRPr="00CC0C33">
        <w:rPr>
          <w:color w:val="000000" w:themeColor="text1"/>
          <w:sz w:val="24"/>
        </w:rPr>
        <w:t>Ein Hauptaugenmerk galt bei der Planung dem energetischen Gesamtkonzept. Neben dem hohen ökologischen Anspruch spielte der ökonomische Aspekt eine wichtige Rolle. Statt einer möglichst großen Energieeinsparung war deshalb eine überwiegend autarke Energieversorgung mit geringen Nebenkosten gefordert (Autarkiegrad 70 Prozent). Eine zentral installierte Solarthermieanlage und eine Holzschnitzelheizung sorgen so über ein Nahwärmenetz CO</w:t>
      </w:r>
      <w:r w:rsidRPr="00CC0C33">
        <w:rPr>
          <w:color w:val="000000" w:themeColor="text1"/>
          <w:sz w:val="24"/>
          <w:vertAlign w:val="subscript"/>
        </w:rPr>
        <w:t>2</w:t>
      </w:r>
      <w:r w:rsidRPr="00CC0C33">
        <w:rPr>
          <w:color w:val="000000" w:themeColor="text1"/>
          <w:sz w:val="24"/>
        </w:rPr>
        <w:t>-neutral und unabhängig von fossilen Brennstoffen für ausreichend Heizenergie. Ansonsten liefert die auf den Dächern installierte Photovoltaik</w:t>
      </w:r>
      <w:r w:rsidR="00EA40B8" w:rsidRPr="00CC0C33">
        <w:rPr>
          <w:color w:val="000000" w:themeColor="text1"/>
          <w:sz w:val="24"/>
        </w:rPr>
        <w:t>-Anlage</w:t>
      </w:r>
      <w:r w:rsidRPr="00CC0C33">
        <w:rPr>
          <w:color w:val="000000" w:themeColor="text1"/>
          <w:sz w:val="24"/>
        </w:rPr>
        <w:t xml:space="preserve"> im Zusammenwirken mit Akkuspeicher und Wechselrichter im Normalfall genügend elektrischen Strom für Beleuchtung und alle im Haushalt benötigten Elektrogeräte. Bei zu wenig Sonnenlicht ist die Versorgung mit Ökostrom über das örtliche Stromnetz gewährleistet, während überschüssiger Strom gegen Vergütung in das Stromnetz eingeleitet wird.</w:t>
      </w:r>
    </w:p>
    <w:p w:rsidR="00C835A5" w:rsidRPr="00CC0C33" w:rsidRDefault="00C835A5" w:rsidP="00C835A5">
      <w:pPr>
        <w:spacing w:line="400" w:lineRule="atLeast"/>
        <w:jc w:val="both"/>
        <w:rPr>
          <w:color w:val="000000" w:themeColor="text1"/>
          <w:sz w:val="24"/>
        </w:rPr>
      </w:pPr>
    </w:p>
    <w:p w:rsidR="00C835A5" w:rsidRPr="00CC0C33" w:rsidRDefault="00C835A5" w:rsidP="00C835A5">
      <w:pPr>
        <w:spacing w:line="400" w:lineRule="atLeast"/>
        <w:jc w:val="both"/>
        <w:rPr>
          <w:color w:val="000000" w:themeColor="text1"/>
          <w:sz w:val="24"/>
        </w:rPr>
      </w:pPr>
      <w:r w:rsidRPr="00CC0C33">
        <w:rPr>
          <w:color w:val="000000" w:themeColor="text1"/>
          <w:sz w:val="24"/>
        </w:rPr>
        <w:t xml:space="preserve">Eine Besonderheit stellt das umweltfreundliche Mobilitätskonzept der Siedlung dar. Dabei stehen den Bewohnern mit einem quartierseigenen Elektrocar-Sharing-Fahrzeug und einem E-Lastenfahrrad flexibel nutzbare Transportmittel für Besorgungen zur Verfügung. Für ihren Betrieb </w:t>
      </w:r>
      <w:r w:rsidR="00C53F21" w:rsidRPr="00CC0C33">
        <w:rPr>
          <w:color w:val="000000" w:themeColor="text1"/>
          <w:sz w:val="24"/>
        </w:rPr>
        <w:t>wird</w:t>
      </w:r>
      <w:r w:rsidR="00804643" w:rsidRPr="00CC0C33">
        <w:rPr>
          <w:color w:val="000000" w:themeColor="text1"/>
          <w:sz w:val="24"/>
        </w:rPr>
        <w:t xml:space="preserve"> in naher Zukunft noch</w:t>
      </w:r>
      <w:r w:rsidRPr="00CC0C33">
        <w:rPr>
          <w:color w:val="000000" w:themeColor="text1"/>
          <w:sz w:val="24"/>
        </w:rPr>
        <w:t xml:space="preserve"> </w:t>
      </w:r>
      <w:r w:rsidR="00C53F21" w:rsidRPr="00CC0C33">
        <w:rPr>
          <w:color w:val="000000" w:themeColor="text1"/>
          <w:sz w:val="24"/>
        </w:rPr>
        <w:t xml:space="preserve">eine </w:t>
      </w:r>
      <w:r w:rsidRPr="00CC0C33">
        <w:rPr>
          <w:color w:val="000000" w:themeColor="text1"/>
          <w:sz w:val="24"/>
        </w:rPr>
        <w:t xml:space="preserve">von Sonnenenergie gespeiste </w:t>
      </w:r>
      <w:r w:rsidR="00AC404D" w:rsidRPr="00CC0C33">
        <w:rPr>
          <w:color w:val="000000" w:themeColor="text1"/>
          <w:sz w:val="24"/>
        </w:rPr>
        <w:t>E-</w:t>
      </w:r>
      <w:r w:rsidRPr="00CC0C33">
        <w:rPr>
          <w:color w:val="000000" w:themeColor="text1"/>
          <w:sz w:val="24"/>
        </w:rPr>
        <w:t>Ladestation</w:t>
      </w:r>
      <w:r w:rsidR="00C53F21" w:rsidRPr="00CC0C33">
        <w:rPr>
          <w:color w:val="000000" w:themeColor="text1"/>
          <w:sz w:val="24"/>
        </w:rPr>
        <w:t xml:space="preserve"> </w:t>
      </w:r>
      <w:r w:rsidR="00804643" w:rsidRPr="00CC0C33">
        <w:rPr>
          <w:color w:val="000000" w:themeColor="text1"/>
          <w:sz w:val="24"/>
        </w:rPr>
        <w:t>unter</w:t>
      </w:r>
      <w:r w:rsidR="00C53F21" w:rsidRPr="00CC0C33">
        <w:rPr>
          <w:color w:val="000000" w:themeColor="text1"/>
          <w:sz w:val="24"/>
        </w:rPr>
        <w:t xml:space="preserve"> einem speziellen </w:t>
      </w:r>
      <w:r w:rsidRPr="00CC0C33">
        <w:rPr>
          <w:color w:val="000000" w:themeColor="text1"/>
          <w:sz w:val="24"/>
        </w:rPr>
        <w:t xml:space="preserve">Carport </w:t>
      </w:r>
      <w:r w:rsidR="00C53F21" w:rsidRPr="00CC0C33">
        <w:rPr>
          <w:color w:val="000000" w:themeColor="text1"/>
          <w:sz w:val="24"/>
        </w:rPr>
        <w:t>errichtet.</w:t>
      </w:r>
      <w:r w:rsidR="00804643" w:rsidRPr="00CC0C33">
        <w:rPr>
          <w:color w:val="000000" w:themeColor="text1"/>
          <w:sz w:val="24"/>
        </w:rPr>
        <w:t xml:space="preserve"> </w:t>
      </w:r>
      <w:r w:rsidR="00C53F21" w:rsidRPr="00CC0C33">
        <w:rPr>
          <w:color w:val="000000" w:themeColor="text1"/>
          <w:sz w:val="24"/>
        </w:rPr>
        <w:t>Darüber hinaus</w:t>
      </w:r>
      <w:r w:rsidR="00DC2D24" w:rsidRPr="00CC0C33">
        <w:rPr>
          <w:color w:val="000000" w:themeColor="text1"/>
          <w:sz w:val="24"/>
        </w:rPr>
        <w:t xml:space="preserve"> erhalten alle Garagen und PKW</w:t>
      </w:r>
      <w:r w:rsidR="00AC404D" w:rsidRPr="00CC0C33">
        <w:rPr>
          <w:color w:val="000000" w:themeColor="text1"/>
          <w:sz w:val="24"/>
        </w:rPr>
        <w:t>-</w:t>
      </w:r>
      <w:r w:rsidR="00DC2D24" w:rsidRPr="00CC0C33">
        <w:rPr>
          <w:color w:val="000000" w:themeColor="text1"/>
          <w:sz w:val="24"/>
        </w:rPr>
        <w:t>Stellplätze die notwendigen Anschlüsse</w:t>
      </w:r>
      <w:r w:rsidR="00AC404D" w:rsidRPr="00CC0C33">
        <w:rPr>
          <w:color w:val="000000" w:themeColor="text1"/>
          <w:sz w:val="24"/>
        </w:rPr>
        <w:t>,</w:t>
      </w:r>
      <w:r w:rsidR="00DC2D24" w:rsidRPr="00CC0C33">
        <w:rPr>
          <w:color w:val="000000" w:themeColor="text1"/>
          <w:sz w:val="24"/>
        </w:rPr>
        <w:t xml:space="preserve"> um eine </w:t>
      </w:r>
      <w:r w:rsidR="00AC404D" w:rsidRPr="00CC0C33">
        <w:rPr>
          <w:color w:val="000000" w:themeColor="text1"/>
          <w:sz w:val="24"/>
        </w:rPr>
        <w:t>E-</w:t>
      </w:r>
      <w:r w:rsidR="00DC2D24" w:rsidRPr="00CC0C33">
        <w:rPr>
          <w:color w:val="000000" w:themeColor="text1"/>
          <w:sz w:val="24"/>
        </w:rPr>
        <w:t>Ladestation für das eigene Fahrzeug zu installieren.</w:t>
      </w:r>
    </w:p>
    <w:p w:rsidR="00C835A5" w:rsidRPr="00CC0C33" w:rsidRDefault="00C835A5" w:rsidP="00C835A5">
      <w:pPr>
        <w:spacing w:line="400" w:lineRule="atLeast"/>
        <w:jc w:val="both"/>
        <w:rPr>
          <w:color w:val="000000" w:themeColor="text1"/>
          <w:sz w:val="24"/>
        </w:rPr>
      </w:pPr>
    </w:p>
    <w:p w:rsidR="00C835A5" w:rsidRPr="00C1547F" w:rsidRDefault="00C835A5" w:rsidP="00C835A5">
      <w:pPr>
        <w:spacing w:line="400" w:lineRule="atLeast"/>
        <w:jc w:val="both"/>
        <w:rPr>
          <w:b/>
          <w:color w:val="000000" w:themeColor="text1"/>
          <w:sz w:val="24"/>
        </w:rPr>
      </w:pPr>
      <w:r w:rsidRPr="00C1547F">
        <w:rPr>
          <w:b/>
          <w:color w:val="000000" w:themeColor="text1"/>
          <w:sz w:val="24"/>
        </w:rPr>
        <w:t xml:space="preserve">Umweltgerechte Gebäudehülle dank </w:t>
      </w:r>
      <w:r w:rsidR="00403C75" w:rsidRPr="00C1547F">
        <w:rPr>
          <w:b/>
          <w:color w:val="000000" w:themeColor="text1"/>
          <w:sz w:val="24"/>
        </w:rPr>
        <w:t>Ton und Holz</w:t>
      </w:r>
    </w:p>
    <w:p w:rsidR="00C835A5" w:rsidRPr="000956FE" w:rsidRDefault="00C835A5" w:rsidP="00C835A5">
      <w:pPr>
        <w:spacing w:line="400" w:lineRule="atLeast"/>
        <w:jc w:val="both"/>
        <w:rPr>
          <w:color w:val="000000" w:themeColor="text1"/>
          <w:sz w:val="24"/>
        </w:rPr>
      </w:pPr>
    </w:p>
    <w:p w:rsidR="00C835A5" w:rsidRPr="00CC0C33" w:rsidRDefault="00660981" w:rsidP="00C835A5">
      <w:pPr>
        <w:spacing w:line="400" w:lineRule="atLeast"/>
        <w:jc w:val="both"/>
        <w:rPr>
          <w:bCs/>
          <w:color w:val="000000" w:themeColor="text1"/>
          <w:sz w:val="24"/>
        </w:rPr>
      </w:pPr>
      <w:r w:rsidRPr="00CC0C33">
        <w:rPr>
          <w:bCs/>
          <w:color w:val="000000" w:themeColor="text1"/>
          <w:sz w:val="24"/>
        </w:rPr>
        <w:t>In Bezug auf den</w:t>
      </w:r>
      <w:r w:rsidR="00C835A5" w:rsidRPr="00CC0C33">
        <w:rPr>
          <w:bCs/>
          <w:color w:val="000000" w:themeColor="text1"/>
          <w:sz w:val="24"/>
        </w:rPr>
        <w:t xml:space="preserve"> Energieverbrauch wurde bei den Doppel- und Reihenhäusern ein Energieeffizienzhausstandard von KFW 55 und bei den Mehrfamilienhäusern von KFW 40 Plus vorgegeben. Der niedrige Energiebedarf beinhaltete zwangsläufig eine zum hohen </w:t>
      </w:r>
      <w:r w:rsidR="00C835A5" w:rsidRPr="00CC0C33">
        <w:rPr>
          <w:bCs/>
          <w:color w:val="000000" w:themeColor="text1"/>
          <w:sz w:val="24"/>
        </w:rPr>
        <w:lastRenderedPageBreak/>
        <w:t xml:space="preserve">baulichen Wärmeschutz beitragende Gebäudehülle. Außerdem </w:t>
      </w:r>
      <w:r w:rsidR="009F07C1" w:rsidRPr="00CC0C33">
        <w:rPr>
          <w:bCs/>
          <w:color w:val="000000" w:themeColor="text1"/>
          <w:sz w:val="24"/>
        </w:rPr>
        <w:t>war dem</w:t>
      </w:r>
      <w:r w:rsidR="00C835A5" w:rsidRPr="00CC0C33">
        <w:rPr>
          <w:bCs/>
          <w:color w:val="000000" w:themeColor="text1"/>
          <w:sz w:val="24"/>
        </w:rPr>
        <w:t xml:space="preserve"> Bauträger angesichts seiner </w:t>
      </w:r>
      <w:r w:rsidR="00C835A5" w:rsidRPr="004852C3">
        <w:rPr>
          <w:bCs/>
          <w:color w:val="000000" w:themeColor="text1"/>
          <w:sz w:val="24"/>
        </w:rPr>
        <w:t>umweltschonenden Prioritäten eine werterhaltende Bauweise mit einem ökologisch absolut unbedenklichen Außenwandbaustoff</w:t>
      </w:r>
      <w:r w:rsidR="009F07C1" w:rsidRPr="004852C3">
        <w:rPr>
          <w:bCs/>
          <w:color w:val="000000" w:themeColor="text1"/>
          <w:sz w:val="24"/>
        </w:rPr>
        <w:t xml:space="preserve"> besonders wichtig</w:t>
      </w:r>
      <w:r w:rsidR="00C835A5" w:rsidRPr="004852C3">
        <w:rPr>
          <w:bCs/>
          <w:color w:val="000000" w:themeColor="text1"/>
          <w:sz w:val="24"/>
        </w:rPr>
        <w:t>. Der</w:t>
      </w:r>
      <w:r w:rsidR="008F6E0B" w:rsidRPr="004852C3">
        <w:rPr>
          <w:bCs/>
          <w:color w:val="000000" w:themeColor="text1"/>
          <w:sz w:val="24"/>
        </w:rPr>
        <w:t xml:space="preserve"> gemäß Zulassung Z-17.1-1162</w:t>
      </w:r>
      <w:r w:rsidR="00C835A5" w:rsidRPr="004852C3">
        <w:rPr>
          <w:bCs/>
          <w:color w:val="000000" w:themeColor="text1"/>
          <w:sz w:val="24"/>
        </w:rPr>
        <w:t xml:space="preserve"> gewählte </w:t>
      </w:r>
      <w:r w:rsidR="00403C75" w:rsidRPr="004852C3">
        <w:rPr>
          <w:bCs/>
          <w:color w:val="000000" w:themeColor="text1"/>
          <w:sz w:val="24"/>
        </w:rPr>
        <w:t>Mauerziegel „</w:t>
      </w:r>
      <w:proofErr w:type="spellStart"/>
      <w:r w:rsidRPr="004852C3">
        <w:rPr>
          <w:bCs/>
          <w:color w:val="000000" w:themeColor="text1"/>
          <w:sz w:val="24"/>
        </w:rPr>
        <w:t>U</w:t>
      </w:r>
      <w:r w:rsidR="00C835A5" w:rsidRPr="004852C3">
        <w:rPr>
          <w:bCs/>
          <w:color w:val="000000" w:themeColor="text1"/>
          <w:sz w:val="24"/>
        </w:rPr>
        <w:t>nipor</w:t>
      </w:r>
      <w:proofErr w:type="spellEnd"/>
      <w:r w:rsidR="00C835A5" w:rsidRPr="004852C3">
        <w:rPr>
          <w:bCs/>
          <w:color w:val="000000" w:themeColor="text1"/>
          <w:sz w:val="24"/>
        </w:rPr>
        <w:t xml:space="preserve"> W</w:t>
      </w:r>
      <w:r w:rsidR="00BF47BB" w:rsidRPr="004852C3">
        <w:rPr>
          <w:bCs/>
          <w:color w:val="000000" w:themeColor="text1"/>
          <w:sz w:val="24"/>
        </w:rPr>
        <w:t>07</w:t>
      </w:r>
      <w:r w:rsidR="00C835A5" w:rsidRPr="004852C3">
        <w:rPr>
          <w:bCs/>
          <w:color w:val="000000" w:themeColor="text1"/>
          <w:sz w:val="24"/>
        </w:rPr>
        <w:t xml:space="preserve"> </w:t>
      </w:r>
      <w:proofErr w:type="spellStart"/>
      <w:r w:rsidR="00C835A5" w:rsidRPr="004852C3">
        <w:rPr>
          <w:bCs/>
          <w:color w:val="000000" w:themeColor="text1"/>
          <w:sz w:val="24"/>
        </w:rPr>
        <w:t>Silvacor</w:t>
      </w:r>
      <w:proofErr w:type="spellEnd"/>
      <w:r w:rsidR="00403C75" w:rsidRPr="004852C3">
        <w:rPr>
          <w:bCs/>
          <w:color w:val="000000" w:themeColor="text1"/>
          <w:sz w:val="24"/>
        </w:rPr>
        <w:t>“ von den</w:t>
      </w:r>
      <w:r w:rsidR="000F13E3" w:rsidRPr="004852C3">
        <w:rPr>
          <w:bCs/>
          <w:color w:val="000000" w:themeColor="text1"/>
          <w:sz w:val="24"/>
        </w:rPr>
        <w:t xml:space="preserve"> Ziegelwerke</w:t>
      </w:r>
      <w:r w:rsidR="00403C75" w:rsidRPr="004852C3">
        <w:rPr>
          <w:bCs/>
          <w:color w:val="000000" w:themeColor="text1"/>
          <w:sz w:val="24"/>
        </w:rPr>
        <w:t>n</w:t>
      </w:r>
      <w:r w:rsidR="00C835A5" w:rsidRPr="004852C3">
        <w:rPr>
          <w:bCs/>
          <w:color w:val="000000" w:themeColor="text1"/>
          <w:sz w:val="24"/>
        </w:rPr>
        <w:t xml:space="preserve"> Leipfinger</w:t>
      </w:r>
      <w:r w:rsidR="000F13E3" w:rsidRPr="004852C3">
        <w:rPr>
          <w:bCs/>
          <w:color w:val="000000" w:themeColor="text1"/>
          <w:sz w:val="24"/>
        </w:rPr>
        <w:t>-</w:t>
      </w:r>
      <w:r w:rsidR="00C835A5" w:rsidRPr="004852C3">
        <w:rPr>
          <w:bCs/>
          <w:color w:val="000000" w:themeColor="text1"/>
          <w:sz w:val="24"/>
        </w:rPr>
        <w:t>Bader</w:t>
      </w:r>
      <w:r w:rsidR="00792AA8" w:rsidRPr="004852C3">
        <w:rPr>
          <w:bCs/>
          <w:color w:val="000000" w:themeColor="text1"/>
          <w:sz w:val="24"/>
        </w:rPr>
        <w:t xml:space="preserve"> (Vatersdorf)</w:t>
      </w:r>
      <w:r w:rsidR="00403C75" w:rsidRPr="004852C3">
        <w:rPr>
          <w:bCs/>
          <w:color w:val="000000" w:themeColor="text1"/>
          <w:sz w:val="24"/>
        </w:rPr>
        <w:t xml:space="preserve"> konnte dabei</w:t>
      </w:r>
      <w:r w:rsidR="00C835A5" w:rsidRPr="004852C3">
        <w:rPr>
          <w:bCs/>
          <w:color w:val="000000" w:themeColor="text1"/>
          <w:sz w:val="24"/>
        </w:rPr>
        <w:t xml:space="preserve"> nicht nur mit seinen bauphysikalischen Topwerten, sondern auch</w:t>
      </w:r>
      <w:r w:rsidR="00C835A5" w:rsidRPr="00C1547F">
        <w:rPr>
          <w:bCs/>
          <w:color w:val="000000" w:themeColor="text1"/>
          <w:sz w:val="24"/>
        </w:rPr>
        <w:t xml:space="preserve"> mit seiner hervorragenden Ökobilanz überzeugen.</w:t>
      </w:r>
      <w:r w:rsidR="00C835A5" w:rsidRPr="00CC0C33">
        <w:rPr>
          <w:bCs/>
          <w:color w:val="000000" w:themeColor="text1"/>
          <w:sz w:val="24"/>
        </w:rPr>
        <w:t xml:space="preserve"> Das Geheimnis des innovativen Ziegels ist seine </w:t>
      </w:r>
      <w:r w:rsidR="00792AA8" w:rsidRPr="00CC0C33">
        <w:rPr>
          <w:bCs/>
          <w:color w:val="000000" w:themeColor="text1"/>
          <w:sz w:val="24"/>
        </w:rPr>
        <w:t>Dämmstoff-</w:t>
      </w:r>
      <w:r w:rsidR="00C835A5" w:rsidRPr="00CC0C33">
        <w:rPr>
          <w:bCs/>
          <w:color w:val="000000" w:themeColor="text1"/>
          <w:sz w:val="24"/>
        </w:rPr>
        <w:t xml:space="preserve">Füllung aus nachwachsenden </w:t>
      </w:r>
      <w:r w:rsidR="000F13E3" w:rsidRPr="00CC0C33">
        <w:rPr>
          <w:bCs/>
          <w:color w:val="000000" w:themeColor="text1"/>
          <w:sz w:val="24"/>
        </w:rPr>
        <w:t>Nadel</w:t>
      </w:r>
      <w:r w:rsidR="00C835A5" w:rsidRPr="00CC0C33">
        <w:rPr>
          <w:bCs/>
          <w:color w:val="000000" w:themeColor="text1"/>
          <w:sz w:val="24"/>
        </w:rPr>
        <w:t xml:space="preserve">holzfasern. „Ton trifft Holz,“ umschreibt kurz und prägnant Architekt </w:t>
      </w:r>
      <w:r w:rsidR="00AC404D" w:rsidRPr="00CC0C33">
        <w:rPr>
          <w:bCs/>
          <w:color w:val="000000" w:themeColor="text1"/>
          <w:sz w:val="24"/>
        </w:rPr>
        <w:t xml:space="preserve">Rudolf </w:t>
      </w:r>
      <w:r w:rsidR="00C835A5" w:rsidRPr="00CC0C33">
        <w:rPr>
          <w:bCs/>
          <w:color w:val="000000" w:themeColor="text1"/>
          <w:sz w:val="24"/>
        </w:rPr>
        <w:t xml:space="preserve">Heinz diese im nachhaltigen Sinne perfekte Kombination aus natürlichen Rohstoffen. </w:t>
      </w:r>
    </w:p>
    <w:p w:rsidR="00C835A5" w:rsidRPr="00CC0C33" w:rsidRDefault="00C835A5" w:rsidP="00C835A5">
      <w:pPr>
        <w:spacing w:line="400" w:lineRule="atLeast"/>
        <w:jc w:val="both"/>
        <w:rPr>
          <w:bCs/>
          <w:color w:val="000000" w:themeColor="text1"/>
          <w:sz w:val="24"/>
        </w:rPr>
      </w:pPr>
    </w:p>
    <w:p w:rsidR="00EA122C" w:rsidRPr="00CC0C33" w:rsidRDefault="00C835A5" w:rsidP="00C835A5">
      <w:pPr>
        <w:spacing w:line="400" w:lineRule="atLeast"/>
        <w:jc w:val="both"/>
        <w:rPr>
          <w:bCs/>
          <w:color w:val="000000" w:themeColor="text1"/>
          <w:sz w:val="24"/>
        </w:rPr>
      </w:pPr>
      <w:r w:rsidRPr="00CC0C33">
        <w:rPr>
          <w:bCs/>
          <w:color w:val="000000" w:themeColor="text1"/>
          <w:sz w:val="24"/>
        </w:rPr>
        <w:t xml:space="preserve">Entsprechend den bauphysikalischen Erfordernissen wurde bei den Mehrfamilienhäusern eine Mauerwerkstärke von 42,5 </w:t>
      </w:r>
      <w:r w:rsidRPr="00C1547F">
        <w:rPr>
          <w:bCs/>
          <w:color w:val="000000" w:themeColor="text1"/>
          <w:sz w:val="24"/>
        </w:rPr>
        <w:t xml:space="preserve">Zentimeter und bei </w:t>
      </w:r>
      <w:r w:rsidRPr="004852C3">
        <w:rPr>
          <w:bCs/>
          <w:color w:val="000000" w:themeColor="text1"/>
          <w:sz w:val="24"/>
        </w:rPr>
        <w:t>den Doppel- und Reihenhäusern von 36,5 Zentimeter gewählt. Die gewährleisteten niedrigen Wärmed</w:t>
      </w:r>
      <w:r w:rsidR="00403C75" w:rsidRPr="004852C3">
        <w:rPr>
          <w:bCs/>
          <w:color w:val="000000" w:themeColor="text1"/>
          <w:sz w:val="24"/>
        </w:rPr>
        <w:t>urchgangswerte von 0,1</w:t>
      </w:r>
      <w:r w:rsidR="002753F6" w:rsidRPr="004852C3">
        <w:rPr>
          <w:bCs/>
          <w:color w:val="000000" w:themeColor="text1"/>
          <w:sz w:val="24"/>
        </w:rPr>
        <w:t>6</w:t>
      </w:r>
      <w:r w:rsidR="00403C75" w:rsidRPr="004852C3">
        <w:rPr>
          <w:bCs/>
          <w:color w:val="000000" w:themeColor="text1"/>
          <w:sz w:val="24"/>
        </w:rPr>
        <w:t>/m²K beziehungsweise</w:t>
      </w:r>
      <w:r w:rsidRPr="004852C3">
        <w:rPr>
          <w:bCs/>
          <w:color w:val="000000" w:themeColor="text1"/>
          <w:sz w:val="24"/>
        </w:rPr>
        <w:t xml:space="preserve"> 0,</w:t>
      </w:r>
      <w:r w:rsidR="002753F6" w:rsidRPr="004852C3">
        <w:rPr>
          <w:bCs/>
          <w:color w:val="000000" w:themeColor="text1"/>
          <w:sz w:val="24"/>
        </w:rPr>
        <w:t>18</w:t>
      </w:r>
      <w:r w:rsidRPr="004852C3">
        <w:rPr>
          <w:bCs/>
          <w:color w:val="000000" w:themeColor="text1"/>
          <w:sz w:val="24"/>
        </w:rPr>
        <w:t xml:space="preserve"> W/m²K leisten damit ihren Beitrag zum energiesparenden Wärmeschutz. Mit </w:t>
      </w:r>
      <w:r w:rsidR="00EA122C" w:rsidRPr="004852C3">
        <w:rPr>
          <w:bCs/>
          <w:color w:val="000000" w:themeColor="text1"/>
          <w:sz w:val="24"/>
        </w:rPr>
        <w:t>der</w:t>
      </w:r>
      <w:r w:rsidRPr="004852C3">
        <w:rPr>
          <w:bCs/>
          <w:color w:val="000000" w:themeColor="text1"/>
          <w:sz w:val="24"/>
        </w:rPr>
        <w:t xml:space="preserve"> Festigkeitsklasse </w:t>
      </w:r>
      <w:r w:rsidR="000C2513" w:rsidRPr="004852C3">
        <w:rPr>
          <w:bCs/>
          <w:color w:val="000000" w:themeColor="text1"/>
          <w:sz w:val="24"/>
        </w:rPr>
        <w:t>6</w:t>
      </w:r>
      <w:r w:rsidRPr="004852C3">
        <w:rPr>
          <w:bCs/>
          <w:color w:val="000000" w:themeColor="text1"/>
          <w:sz w:val="24"/>
        </w:rPr>
        <w:t xml:space="preserve"> stelle</w:t>
      </w:r>
      <w:r w:rsidR="00EA122C" w:rsidRPr="004852C3">
        <w:rPr>
          <w:bCs/>
          <w:color w:val="000000" w:themeColor="text1"/>
          <w:sz w:val="24"/>
        </w:rPr>
        <w:t>n die</w:t>
      </w:r>
      <w:r w:rsidRPr="004852C3">
        <w:rPr>
          <w:bCs/>
          <w:color w:val="000000" w:themeColor="text1"/>
          <w:sz w:val="24"/>
        </w:rPr>
        <w:t xml:space="preserve"> </w:t>
      </w:r>
      <w:proofErr w:type="spellStart"/>
      <w:r w:rsidRPr="004852C3">
        <w:rPr>
          <w:bCs/>
          <w:color w:val="000000" w:themeColor="text1"/>
          <w:sz w:val="24"/>
        </w:rPr>
        <w:t>Silvacor</w:t>
      </w:r>
      <w:proofErr w:type="spellEnd"/>
      <w:r w:rsidRPr="004852C3">
        <w:rPr>
          <w:bCs/>
          <w:color w:val="000000" w:themeColor="text1"/>
          <w:sz w:val="24"/>
        </w:rPr>
        <w:t>-Ziege</w:t>
      </w:r>
      <w:r w:rsidR="00EA122C" w:rsidRPr="004852C3">
        <w:rPr>
          <w:bCs/>
          <w:color w:val="000000" w:themeColor="text1"/>
          <w:sz w:val="24"/>
        </w:rPr>
        <w:t>l die für Mehrfamilienhäuser benötigte</w:t>
      </w:r>
      <w:r w:rsidR="00EA122C" w:rsidRPr="00CC0C33">
        <w:rPr>
          <w:bCs/>
          <w:color w:val="000000" w:themeColor="text1"/>
          <w:sz w:val="24"/>
        </w:rPr>
        <w:t xml:space="preserve"> Standfestigkeit problemlos sicher.</w:t>
      </w:r>
    </w:p>
    <w:p w:rsidR="00EA122C" w:rsidRPr="00CC0C33" w:rsidRDefault="00EA122C" w:rsidP="00C835A5">
      <w:pPr>
        <w:spacing w:line="400" w:lineRule="atLeast"/>
        <w:jc w:val="both"/>
        <w:rPr>
          <w:bCs/>
          <w:color w:val="000000" w:themeColor="text1"/>
          <w:sz w:val="24"/>
        </w:rPr>
      </w:pPr>
    </w:p>
    <w:p w:rsidR="00C835A5" w:rsidRPr="00CC0C33" w:rsidRDefault="00C835A5" w:rsidP="00C835A5">
      <w:pPr>
        <w:spacing w:line="400" w:lineRule="atLeast"/>
        <w:jc w:val="both"/>
        <w:rPr>
          <w:color w:val="000000" w:themeColor="text1"/>
          <w:sz w:val="24"/>
        </w:rPr>
      </w:pPr>
      <w:r w:rsidRPr="00CC0C33">
        <w:rPr>
          <w:b/>
          <w:color w:val="000000" w:themeColor="text1"/>
          <w:sz w:val="24"/>
        </w:rPr>
        <w:t xml:space="preserve">Zügige, unproblematische Mauerwerkserstellung </w:t>
      </w:r>
    </w:p>
    <w:p w:rsidR="00C835A5" w:rsidRPr="00CC0C33" w:rsidRDefault="00C835A5" w:rsidP="00C835A5">
      <w:pPr>
        <w:spacing w:line="400" w:lineRule="atLeast"/>
        <w:jc w:val="both"/>
        <w:rPr>
          <w:color w:val="000000" w:themeColor="text1"/>
          <w:sz w:val="24"/>
        </w:rPr>
      </w:pPr>
    </w:p>
    <w:p w:rsidR="00C835A5" w:rsidRPr="00CC0C33" w:rsidRDefault="00C835A5" w:rsidP="00C835A5">
      <w:pPr>
        <w:spacing w:line="400" w:lineRule="atLeast"/>
        <w:jc w:val="both"/>
        <w:rPr>
          <w:color w:val="000000" w:themeColor="text1"/>
          <w:sz w:val="24"/>
        </w:rPr>
      </w:pPr>
      <w:r w:rsidRPr="00CC0C33">
        <w:rPr>
          <w:color w:val="000000" w:themeColor="text1"/>
          <w:sz w:val="24"/>
        </w:rPr>
        <w:t xml:space="preserve">Ein weiterer Pluspunkt des </w:t>
      </w:r>
      <w:proofErr w:type="spellStart"/>
      <w:r w:rsidRPr="00CC0C33">
        <w:rPr>
          <w:color w:val="000000" w:themeColor="text1"/>
          <w:sz w:val="24"/>
        </w:rPr>
        <w:t>Silvacor</w:t>
      </w:r>
      <w:proofErr w:type="spellEnd"/>
      <w:r w:rsidRPr="00CC0C33">
        <w:rPr>
          <w:color w:val="000000" w:themeColor="text1"/>
          <w:sz w:val="24"/>
        </w:rPr>
        <w:t xml:space="preserve">-Ziegels zeigte sich in seinen </w:t>
      </w:r>
      <w:r w:rsidRPr="00C1547F">
        <w:rPr>
          <w:color w:val="000000" w:themeColor="text1"/>
          <w:sz w:val="24"/>
        </w:rPr>
        <w:t xml:space="preserve">guten Verarbeitungseigenschaften. Die nach der Zulassung </w:t>
      </w:r>
      <w:r w:rsidR="00AC3069" w:rsidRPr="00AC3069">
        <w:rPr>
          <w:color w:val="000000" w:themeColor="text1"/>
          <w:sz w:val="24"/>
        </w:rPr>
        <w:t>Z-17.1-1162</w:t>
      </w:r>
      <w:r w:rsidRPr="00C1547F">
        <w:rPr>
          <w:color w:val="000000" w:themeColor="text1"/>
          <w:sz w:val="24"/>
        </w:rPr>
        <w:t xml:space="preserve"> und der DIN EN 1996 für die Erstellung des Mauerwerks erforderliche deckelnde </w:t>
      </w:r>
      <w:proofErr w:type="spellStart"/>
      <w:r w:rsidRPr="00C1547F">
        <w:rPr>
          <w:color w:val="000000" w:themeColor="text1"/>
          <w:sz w:val="24"/>
        </w:rPr>
        <w:t>Dünnbettvermörtelung</w:t>
      </w:r>
      <w:proofErr w:type="spellEnd"/>
      <w:r w:rsidRPr="00C1547F">
        <w:rPr>
          <w:color w:val="000000" w:themeColor="text1"/>
          <w:sz w:val="24"/>
        </w:rPr>
        <w:t xml:space="preserve"> ließ sich von den Verarbeitern der Halbinger Wohnbau GmbH </w:t>
      </w:r>
      <w:r w:rsidR="00403C75" w:rsidRPr="00C1547F">
        <w:rPr>
          <w:color w:val="000000" w:themeColor="text1"/>
          <w:sz w:val="24"/>
        </w:rPr>
        <w:t xml:space="preserve">(Wang) </w:t>
      </w:r>
      <w:r w:rsidRPr="00C1547F">
        <w:rPr>
          <w:color w:val="000000" w:themeColor="text1"/>
          <w:sz w:val="24"/>
        </w:rPr>
        <w:t xml:space="preserve">mit dem Mörtelschlitten zügig durchführen. Eine </w:t>
      </w:r>
      <w:proofErr w:type="spellStart"/>
      <w:r w:rsidRPr="00C1547F">
        <w:rPr>
          <w:color w:val="000000" w:themeColor="text1"/>
          <w:sz w:val="24"/>
        </w:rPr>
        <w:t>Stoßfugenvermörtelung</w:t>
      </w:r>
      <w:proofErr w:type="spellEnd"/>
      <w:r w:rsidRPr="00C1547F">
        <w:rPr>
          <w:color w:val="000000" w:themeColor="text1"/>
          <w:sz w:val="24"/>
        </w:rPr>
        <w:t xml:space="preserve"> war aufgrund der Verzahnung der</w:t>
      </w:r>
      <w:r w:rsidRPr="00CC0C33">
        <w:rPr>
          <w:color w:val="000000" w:themeColor="text1"/>
          <w:sz w:val="24"/>
        </w:rPr>
        <w:t xml:space="preserve"> Steinstirnseiten nicht erforderlich. </w:t>
      </w:r>
    </w:p>
    <w:p w:rsidR="00C835A5" w:rsidRPr="00CC0C33" w:rsidRDefault="00C835A5" w:rsidP="00C835A5">
      <w:pPr>
        <w:spacing w:line="400" w:lineRule="atLeast"/>
        <w:jc w:val="both"/>
        <w:rPr>
          <w:color w:val="000000" w:themeColor="text1"/>
          <w:sz w:val="24"/>
        </w:rPr>
      </w:pPr>
    </w:p>
    <w:p w:rsidR="00C835A5" w:rsidRPr="00C1547F" w:rsidRDefault="00C835A5" w:rsidP="00C835A5">
      <w:pPr>
        <w:spacing w:line="400" w:lineRule="atLeast"/>
        <w:jc w:val="both"/>
        <w:rPr>
          <w:color w:val="000000" w:themeColor="text1"/>
          <w:sz w:val="24"/>
        </w:rPr>
      </w:pPr>
      <w:r w:rsidRPr="00C1547F">
        <w:rPr>
          <w:color w:val="000000" w:themeColor="text1"/>
          <w:sz w:val="24"/>
        </w:rPr>
        <w:t xml:space="preserve">Die wirtschaftliche Erstellung und die erreichte Qualität des Mauerwerks stellten auch den Geschäftsführer der </w:t>
      </w:r>
      <w:r w:rsidR="005D6441" w:rsidRPr="00C1547F">
        <w:rPr>
          <w:color w:val="000000" w:themeColor="text1"/>
          <w:sz w:val="24"/>
        </w:rPr>
        <w:lastRenderedPageBreak/>
        <w:t>Baumeisterfirma</w:t>
      </w:r>
      <w:r w:rsidRPr="00C1547F">
        <w:rPr>
          <w:color w:val="000000" w:themeColor="text1"/>
          <w:sz w:val="24"/>
        </w:rPr>
        <w:t xml:space="preserve"> mehr als zufrieden</w:t>
      </w:r>
      <w:r w:rsidR="00F556E7" w:rsidRPr="00C1547F">
        <w:rPr>
          <w:color w:val="000000" w:themeColor="text1"/>
          <w:sz w:val="24"/>
        </w:rPr>
        <w:t>:</w:t>
      </w:r>
      <w:r w:rsidRPr="00C1547F">
        <w:rPr>
          <w:color w:val="000000" w:themeColor="text1"/>
          <w:sz w:val="24"/>
        </w:rPr>
        <w:t xml:space="preserve"> „Der </w:t>
      </w:r>
      <w:proofErr w:type="spellStart"/>
      <w:r w:rsidRPr="00C1547F">
        <w:rPr>
          <w:color w:val="000000" w:themeColor="text1"/>
          <w:sz w:val="24"/>
        </w:rPr>
        <w:t>Silvacor</w:t>
      </w:r>
      <w:proofErr w:type="spellEnd"/>
      <w:r w:rsidRPr="00C1547F">
        <w:rPr>
          <w:color w:val="000000" w:themeColor="text1"/>
          <w:sz w:val="24"/>
        </w:rPr>
        <w:t>-Ziegel unterscheidet sich in seiner einfachen Vermauerung nicht vo</w:t>
      </w:r>
      <w:r w:rsidR="00370095" w:rsidRPr="00C1547F">
        <w:rPr>
          <w:color w:val="000000" w:themeColor="text1"/>
          <w:sz w:val="24"/>
        </w:rPr>
        <w:t>n</w:t>
      </w:r>
      <w:r w:rsidRPr="00C1547F">
        <w:rPr>
          <w:color w:val="000000" w:themeColor="text1"/>
          <w:sz w:val="24"/>
        </w:rPr>
        <w:t xml:space="preserve"> </w:t>
      </w:r>
      <w:r w:rsidR="00370095" w:rsidRPr="00C1547F">
        <w:rPr>
          <w:color w:val="000000" w:themeColor="text1"/>
          <w:sz w:val="24"/>
        </w:rPr>
        <w:t xml:space="preserve">herkömmlichen </w:t>
      </w:r>
      <w:proofErr w:type="spellStart"/>
      <w:r w:rsidR="00370095" w:rsidRPr="00C1547F">
        <w:rPr>
          <w:color w:val="000000" w:themeColor="text1"/>
          <w:sz w:val="24"/>
        </w:rPr>
        <w:t>Unipor</w:t>
      </w:r>
      <w:proofErr w:type="spellEnd"/>
      <w:r w:rsidRPr="00C1547F">
        <w:rPr>
          <w:color w:val="000000" w:themeColor="text1"/>
          <w:sz w:val="24"/>
        </w:rPr>
        <w:t>-</w:t>
      </w:r>
      <w:r w:rsidR="00370095" w:rsidRPr="00C1547F">
        <w:rPr>
          <w:color w:val="000000" w:themeColor="text1"/>
          <w:sz w:val="24"/>
        </w:rPr>
        <w:t>Planz</w:t>
      </w:r>
      <w:r w:rsidRPr="00C1547F">
        <w:rPr>
          <w:color w:val="000000" w:themeColor="text1"/>
          <w:sz w:val="24"/>
        </w:rPr>
        <w:t>iegel</w:t>
      </w:r>
      <w:r w:rsidR="00370095" w:rsidRPr="00C1547F">
        <w:rPr>
          <w:color w:val="000000" w:themeColor="text1"/>
          <w:sz w:val="24"/>
        </w:rPr>
        <w:t>n</w:t>
      </w:r>
      <w:r w:rsidRPr="00C1547F">
        <w:rPr>
          <w:color w:val="000000" w:themeColor="text1"/>
          <w:sz w:val="24"/>
        </w:rPr>
        <w:t xml:space="preserve">“, äußert Andreas </w:t>
      </w:r>
      <w:proofErr w:type="spellStart"/>
      <w:r w:rsidRPr="00C1547F">
        <w:rPr>
          <w:color w:val="000000" w:themeColor="text1"/>
          <w:sz w:val="24"/>
        </w:rPr>
        <w:t>Halbinger</w:t>
      </w:r>
      <w:proofErr w:type="spellEnd"/>
      <w:r w:rsidRPr="00C1547F">
        <w:rPr>
          <w:color w:val="000000" w:themeColor="text1"/>
          <w:sz w:val="24"/>
        </w:rPr>
        <w:t>.</w:t>
      </w:r>
      <w:r w:rsidRPr="00CC0C33">
        <w:rPr>
          <w:color w:val="000000" w:themeColor="text1"/>
          <w:sz w:val="24"/>
        </w:rPr>
        <w:t xml:space="preserve"> </w:t>
      </w:r>
      <w:r w:rsidRPr="00C1547F">
        <w:rPr>
          <w:color w:val="000000" w:themeColor="text1"/>
          <w:sz w:val="24"/>
        </w:rPr>
        <w:t xml:space="preserve">„Er lässt sich ebenfalls problemlos sägen und reizt dabei </w:t>
      </w:r>
      <w:r w:rsidR="00F556E7" w:rsidRPr="00C1547F">
        <w:rPr>
          <w:color w:val="000000" w:themeColor="text1"/>
          <w:sz w:val="24"/>
        </w:rPr>
        <w:t>mit</w:t>
      </w:r>
      <w:r w:rsidRPr="00C1547F">
        <w:rPr>
          <w:color w:val="000000" w:themeColor="text1"/>
          <w:sz w:val="24"/>
        </w:rPr>
        <w:t xml:space="preserve"> seine</w:t>
      </w:r>
      <w:r w:rsidR="00F556E7" w:rsidRPr="00C1547F">
        <w:rPr>
          <w:color w:val="000000" w:themeColor="text1"/>
          <w:sz w:val="24"/>
        </w:rPr>
        <w:t>r</w:t>
      </w:r>
      <w:r w:rsidRPr="00C1547F">
        <w:rPr>
          <w:color w:val="000000" w:themeColor="text1"/>
          <w:sz w:val="24"/>
        </w:rPr>
        <w:t xml:space="preserve"> Füllung aus Holzfasern </w:t>
      </w:r>
      <w:r w:rsidR="00370095" w:rsidRPr="00C1547F">
        <w:rPr>
          <w:color w:val="000000" w:themeColor="text1"/>
          <w:sz w:val="24"/>
        </w:rPr>
        <w:t xml:space="preserve">auch </w:t>
      </w:r>
      <w:r w:rsidRPr="00C1547F">
        <w:rPr>
          <w:color w:val="000000" w:themeColor="text1"/>
          <w:sz w:val="24"/>
        </w:rPr>
        <w:t xml:space="preserve">nicht die Haut.“ Neben </w:t>
      </w:r>
      <w:proofErr w:type="spellStart"/>
      <w:r w:rsidRPr="00C1547F">
        <w:rPr>
          <w:color w:val="000000" w:themeColor="text1"/>
          <w:sz w:val="24"/>
        </w:rPr>
        <w:t>Silvacor</w:t>
      </w:r>
      <w:proofErr w:type="spellEnd"/>
      <w:r w:rsidRPr="00C1547F">
        <w:rPr>
          <w:color w:val="000000" w:themeColor="text1"/>
          <w:sz w:val="24"/>
        </w:rPr>
        <w:t>-Zubehörsteinen sorgen zudem vorgefertigte Rollladenkästen aus dem ganzheitlichen System</w:t>
      </w:r>
      <w:r w:rsidR="00370095" w:rsidRPr="00C1547F">
        <w:rPr>
          <w:color w:val="000000" w:themeColor="text1"/>
          <w:sz w:val="24"/>
        </w:rPr>
        <w:t>-</w:t>
      </w:r>
      <w:r w:rsidRPr="00C1547F">
        <w:rPr>
          <w:color w:val="000000" w:themeColor="text1"/>
          <w:sz w:val="24"/>
        </w:rPr>
        <w:t xml:space="preserve">Produktprogramm </w:t>
      </w:r>
      <w:r w:rsidR="00370095" w:rsidRPr="00C1547F">
        <w:rPr>
          <w:color w:val="000000" w:themeColor="text1"/>
          <w:sz w:val="24"/>
        </w:rPr>
        <w:t xml:space="preserve">der </w:t>
      </w:r>
      <w:proofErr w:type="spellStart"/>
      <w:r w:rsidR="00370095" w:rsidRPr="00C1547F">
        <w:rPr>
          <w:color w:val="000000" w:themeColor="text1"/>
          <w:sz w:val="24"/>
        </w:rPr>
        <w:t>Unipor</w:t>
      </w:r>
      <w:proofErr w:type="spellEnd"/>
      <w:r w:rsidR="00370095" w:rsidRPr="00C1547F">
        <w:rPr>
          <w:color w:val="000000" w:themeColor="text1"/>
          <w:sz w:val="24"/>
        </w:rPr>
        <w:t xml:space="preserve">-Mitgliedswerke </w:t>
      </w:r>
      <w:r w:rsidRPr="00C1547F">
        <w:rPr>
          <w:color w:val="000000" w:themeColor="text1"/>
          <w:sz w:val="24"/>
        </w:rPr>
        <w:t>für maßgeschneiderte Detaillösungen.</w:t>
      </w:r>
    </w:p>
    <w:p w:rsidR="00C835A5" w:rsidRPr="00CC0C33" w:rsidRDefault="00C835A5" w:rsidP="00C835A5">
      <w:pPr>
        <w:spacing w:line="400" w:lineRule="atLeast"/>
        <w:jc w:val="both"/>
        <w:rPr>
          <w:color w:val="000000" w:themeColor="text1"/>
          <w:sz w:val="24"/>
        </w:rPr>
      </w:pPr>
    </w:p>
    <w:p w:rsidR="00C835A5" w:rsidRPr="00CC0C33" w:rsidRDefault="00C835A5" w:rsidP="00C835A5">
      <w:pPr>
        <w:spacing w:line="400" w:lineRule="exact"/>
        <w:jc w:val="both"/>
        <w:rPr>
          <w:b/>
          <w:color w:val="000000" w:themeColor="text1"/>
          <w:sz w:val="24"/>
        </w:rPr>
      </w:pPr>
      <w:r w:rsidRPr="00CC0C33">
        <w:rPr>
          <w:b/>
          <w:color w:val="000000" w:themeColor="text1"/>
          <w:sz w:val="24"/>
        </w:rPr>
        <w:t>Fertigstellung in drei Bauabschnitten</w:t>
      </w:r>
    </w:p>
    <w:p w:rsidR="00C835A5" w:rsidRPr="000956FE" w:rsidRDefault="00C835A5" w:rsidP="00C835A5">
      <w:pPr>
        <w:spacing w:line="400" w:lineRule="exact"/>
        <w:jc w:val="both"/>
        <w:rPr>
          <w:color w:val="000000" w:themeColor="text1"/>
          <w:sz w:val="24"/>
        </w:rPr>
      </w:pPr>
    </w:p>
    <w:p w:rsidR="00C835A5" w:rsidRPr="00CC0C33" w:rsidRDefault="00C835A5" w:rsidP="00C835A5">
      <w:pPr>
        <w:spacing w:line="400" w:lineRule="exact"/>
        <w:jc w:val="both"/>
        <w:rPr>
          <w:bCs/>
          <w:color w:val="000000" w:themeColor="text1"/>
          <w:sz w:val="24"/>
        </w:rPr>
      </w:pPr>
      <w:r w:rsidRPr="00CC0C33">
        <w:rPr>
          <w:bCs/>
          <w:color w:val="000000" w:themeColor="text1"/>
          <w:sz w:val="24"/>
        </w:rPr>
        <w:t xml:space="preserve">Angesichts des Projektumfangs gliederten die Bauverantwortlichen die Errichtung des Wohnquartiers in drei Bauabschnitte. Der erste Bauabschnitt konnte bereits bezogen </w:t>
      </w:r>
      <w:r w:rsidRPr="00C1547F">
        <w:rPr>
          <w:bCs/>
          <w:color w:val="000000" w:themeColor="text1"/>
          <w:sz w:val="24"/>
        </w:rPr>
        <w:t>werden. Die Fertigstellung der beiden anderen Bau</w:t>
      </w:r>
      <w:r w:rsidR="00370095" w:rsidRPr="00C1547F">
        <w:rPr>
          <w:bCs/>
          <w:color w:val="000000" w:themeColor="text1"/>
          <w:sz w:val="24"/>
        </w:rPr>
        <w:t>abschnitte soll im Frühjahr sowie</w:t>
      </w:r>
      <w:r w:rsidRPr="00C1547F">
        <w:rPr>
          <w:bCs/>
          <w:color w:val="000000" w:themeColor="text1"/>
          <w:sz w:val="24"/>
        </w:rPr>
        <w:t xml:space="preserve"> Sommer 2021 erfolgen. Zu diesem Zeitpunkt </w:t>
      </w:r>
      <w:r w:rsidR="00EA122C" w:rsidRPr="00C1547F">
        <w:rPr>
          <w:bCs/>
          <w:color w:val="000000" w:themeColor="text1"/>
          <w:sz w:val="24"/>
        </w:rPr>
        <w:t>soll</w:t>
      </w:r>
      <w:r w:rsidR="00C1316F" w:rsidRPr="00C1547F">
        <w:rPr>
          <w:bCs/>
          <w:color w:val="000000" w:themeColor="text1"/>
          <w:sz w:val="24"/>
        </w:rPr>
        <w:t xml:space="preserve">en auch </w:t>
      </w:r>
      <w:r w:rsidRPr="00C1547F">
        <w:rPr>
          <w:bCs/>
          <w:color w:val="000000" w:themeColor="text1"/>
          <w:sz w:val="24"/>
        </w:rPr>
        <w:t>alle Bauvorhaben zur Infrastruktur</w:t>
      </w:r>
      <w:r w:rsidR="00370095" w:rsidRPr="00C1547F">
        <w:rPr>
          <w:bCs/>
          <w:color w:val="000000" w:themeColor="text1"/>
          <w:sz w:val="24"/>
        </w:rPr>
        <w:t>,</w:t>
      </w:r>
      <w:r w:rsidRPr="00C1547F">
        <w:rPr>
          <w:bCs/>
          <w:color w:val="000000" w:themeColor="text1"/>
          <w:sz w:val="24"/>
        </w:rPr>
        <w:t xml:space="preserve"> wie </w:t>
      </w:r>
      <w:r w:rsidR="005C116F" w:rsidRPr="00C1547F">
        <w:rPr>
          <w:bCs/>
          <w:color w:val="000000" w:themeColor="text1"/>
          <w:sz w:val="24"/>
        </w:rPr>
        <w:t xml:space="preserve">etwa eine </w:t>
      </w:r>
      <w:r w:rsidRPr="00C1547F">
        <w:rPr>
          <w:bCs/>
          <w:color w:val="000000" w:themeColor="text1"/>
          <w:sz w:val="24"/>
        </w:rPr>
        <w:t xml:space="preserve">Kinderkrippe </w:t>
      </w:r>
      <w:r w:rsidR="005D6441" w:rsidRPr="00C1547F">
        <w:rPr>
          <w:bCs/>
          <w:color w:val="000000" w:themeColor="text1"/>
          <w:sz w:val="24"/>
        </w:rPr>
        <w:t>und der</w:t>
      </w:r>
      <w:r w:rsidRPr="00C1547F">
        <w:rPr>
          <w:bCs/>
          <w:color w:val="000000" w:themeColor="text1"/>
          <w:sz w:val="24"/>
        </w:rPr>
        <w:t xml:space="preserve"> Spielplatz</w:t>
      </w:r>
      <w:r w:rsidR="00370095" w:rsidRPr="00C1547F">
        <w:rPr>
          <w:bCs/>
          <w:color w:val="000000" w:themeColor="text1"/>
          <w:sz w:val="24"/>
        </w:rPr>
        <w:t>,</w:t>
      </w:r>
      <w:r w:rsidRPr="00C1547F">
        <w:rPr>
          <w:bCs/>
          <w:color w:val="000000" w:themeColor="text1"/>
          <w:sz w:val="24"/>
        </w:rPr>
        <w:t xml:space="preserve"> </w:t>
      </w:r>
      <w:r w:rsidR="00C1316F" w:rsidRPr="00C1547F">
        <w:rPr>
          <w:bCs/>
          <w:color w:val="000000" w:themeColor="text1"/>
          <w:sz w:val="24"/>
        </w:rPr>
        <w:t>fertiggestellt</w:t>
      </w:r>
      <w:r w:rsidR="00EA122C" w:rsidRPr="00C1547F">
        <w:rPr>
          <w:bCs/>
          <w:color w:val="000000" w:themeColor="text1"/>
          <w:sz w:val="24"/>
        </w:rPr>
        <w:t xml:space="preserve"> sein</w:t>
      </w:r>
      <w:r w:rsidRPr="00C1547F">
        <w:rPr>
          <w:bCs/>
          <w:color w:val="000000" w:themeColor="text1"/>
          <w:sz w:val="24"/>
        </w:rPr>
        <w:t>. Große gemeinsame Aufenthaltsbereiche für die Bewohner und viel</w:t>
      </w:r>
      <w:r w:rsidRPr="00CC0C33">
        <w:rPr>
          <w:bCs/>
          <w:color w:val="000000" w:themeColor="text1"/>
          <w:sz w:val="24"/>
        </w:rPr>
        <w:t xml:space="preserve"> Grünfläche um die Gebäude herum sorgen spätestens dann für ein naturnahes familienfreundliches Wohnen.</w:t>
      </w:r>
      <w:r w:rsidR="00AE1838" w:rsidRPr="00CC0C33">
        <w:rPr>
          <w:bCs/>
          <w:color w:val="000000" w:themeColor="text1"/>
          <w:sz w:val="24"/>
        </w:rPr>
        <w:t xml:space="preserve"> Dazu tragen </w:t>
      </w:r>
      <w:r w:rsidR="00F243D0" w:rsidRPr="00CC0C33">
        <w:rPr>
          <w:bCs/>
          <w:color w:val="000000" w:themeColor="text1"/>
          <w:sz w:val="24"/>
        </w:rPr>
        <w:t>außerdem</w:t>
      </w:r>
      <w:r w:rsidR="00AE1838" w:rsidRPr="00CC0C33">
        <w:rPr>
          <w:bCs/>
          <w:color w:val="000000" w:themeColor="text1"/>
          <w:sz w:val="24"/>
        </w:rPr>
        <w:t xml:space="preserve"> hundert neu angepflanzte Bäume bei. Nicht zuletzt bietet das angrenzende L</w:t>
      </w:r>
      <w:r w:rsidRPr="00CC0C33">
        <w:rPr>
          <w:bCs/>
          <w:color w:val="000000" w:themeColor="text1"/>
          <w:sz w:val="24"/>
        </w:rPr>
        <w:t xml:space="preserve">andschaftsschutzgebiet </w:t>
      </w:r>
      <w:r w:rsidR="00AE1838" w:rsidRPr="00CC0C33">
        <w:rPr>
          <w:bCs/>
          <w:color w:val="000000" w:themeColor="text1"/>
          <w:sz w:val="24"/>
        </w:rPr>
        <w:t>„</w:t>
      </w:r>
      <w:r w:rsidRPr="00CC0C33">
        <w:rPr>
          <w:bCs/>
          <w:color w:val="000000" w:themeColor="text1"/>
          <w:sz w:val="24"/>
        </w:rPr>
        <w:t>Isarauen</w:t>
      </w:r>
      <w:r w:rsidR="00AE1838" w:rsidRPr="00CC0C33">
        <w:rPr>
          <w:bCs/>
          <w:color w:val="000000" w:themeColor="text1"/>
          <w:sz w:val="24"/>
        </w:rPr>
        <w:t>“</w:t>
      </w:r>
      <w:r w:rsidRPr="00CC0C33">
        <w:rPr>
          <w:bCs/>
          <w:color w:val="000000" w:themeColor="text1"/>
          <w:sz w:val="24"/>
        </w:rPr>
        <w:t xml:space="preserve"> ein besonders einladendes Umfeld, das sich für ausgedehnte Spaziergänge und Radtouren anbietet.</w:t>
      </w:r>
    </w:p>
    <w:p w:rsidR="00C835A5" w:rsidRPr="00CC0C33" w:rsidRDefault="00C835A5" w:rsidP="00C835A5">
      <w:pPr>
        <w:spacing w:line="400" w:lineRule="exact"/>
        <w:jc w:val="both"/>
        <w:rPr>
          <w:color w:val="000000" w:themeColor="text1"/>
          <w:sz w:val="24"/>
        </w:rPr>
      </w:pPr>
    </w:p>
    <w:p w:rsidR="005C4A5E" w:rsidRPr="00CC0C33" w:rsidRDefault="005C4A5E" w:rsidP="00BC1B92">
      <w:pPr>
        <w:tabs>
          <w:tab w:val="left" w:pos="7371"/>
        </w:tabs>
        <w:spacing w:line="360" w:lineRule="auto"/>
        <w:ind w:left="1416"/>
        <w:jc w:val="right"/>
        <w:rPr>
          <w:color w:val="000000" w:themeColor="text1"/>
          <w:sz w:val="24"/>
        </w:rPr>
      </w:pPr>
      <w:r w:rsidRPr="00CC0C33">
        <w:rPr>
          <w:bCs/>
          <w:color w:val="000000" w:themeColor="text1"/>
          <w:sz w:val="24"/>
        </w:rPr>
        <w:t xml:space="preserve">Autor: </w:t>
      </w:r>
      <w:r w:rsidRPr="00CC0C33">
        <w:rPr>
          <w:color w:val="000000" w:themeColor="text1"/>
          <w:sz w:val="24"/>
        </w:rPr>
        <w:t xml:space="preserve">Dipl.-Ing. </w:t>
      </w:r>
      <w:r w:rsidRPr="00CC0C33">
        <w:rPr>
          <w:rFonts w:eastAsia="Arial Unicode MS"/>
          <w:color w:val="000000" w:themeColor="text1"/>
          <w:sz w:val="24"/>
        </w:rPr>
        <w:t>Hans-Gerd Heye</w:t>
      </w:r>
      <w:r w:rsidRPr="00CC0C33">
        <w:rPr>
          <w:color w:val="000000" w:themeColor="text1"/>
          <w:sz w:val="24"/>
        </w:rPr>
        <w:br/>
        <w:t xml:space="preserve">ca. </w:t>
      </w:r>
      <w:r w:rsidR="009F07C1" w:rsidRPr="00CC0C33">
        <w:rPr>
          <w:color w:val="000000" w:themeColor="text1"/>
          <w:sz w:val="24"/>
        </w:rPr>
        <w:t>9</w:t>
      </w:r>
      <w:r w:rsidRPr="00CC0C33">
        <w:rPr>
          <w:color w:val="000000" w:themeColor="text1"/>
          <w:sz w:val="24"/>
        </w:rPr>
        <w:t>.</w:t>
      </w:r>
      <w:r w:rsidR="00BF2477" w:rsidRPr="00CC0C33">
        <w:rPr>
          <w:color w:val="000000" w:themeColor="text1"/>
          <w:sz w:val="24"/>
        </w:rPr>
        <w:t>3</w:t>
      </w:r>
      <w:r w:rsidRPr="00CC0C33">
        <w:rPr>
          <w:color w:val="000000" w:themeColor="text1"/>
          <w:sz w:val="24"/>
        </w:rPr>
        <w:t>00 Zeichen</w:t>
      </w:r>
    </w:p>
    <w:p w:rsidR="00FF0477" w:rsidRDefault="00FF0477" w:rsidP="00FF0477">
      <w:pPr>
        <w:spacing w:line="400" w:lineRule="exact"/>
        <w:jc w:val="both"/>
        <w:rPr>
          <w:color w:val="000000" w:themeColor="text1"/>
          <w:sz w:val="24"/>
        </w:rPr>
      </w:pPr>
    </w:p>
    <w:p w:rsidR="00C1547F" w:rsidRDefault="00C1547F" w:rsidP="00FF0477">
      <w:pPr>
        <w:spacing w:line="400" w:lineRule="exact"/>
        <w:jc w:val="both"/>
        <w:rPr>
          <w:color w:val="000000" w:themeColor="text1"/>
          <w:sz w:val="24"/>
        </w:rPr>
      </w:pPr>
    </w:p>
    <w:p w:rsidR="00C1547F" w:rsidRDefault="00C1547F" w:rsidP="00FF0477">
      <w:pPr>
        <w:spacing w:line="400" w:lineRule="exact"/>
        <w:jc w:val="both"/>
        <w:rPr>
          <w:color w:val="000000" w:themeColor="text1"/>
          <w:sz w:val="24"/>
        </w:rPr>
      </w:pPr>
    </w:p>
    <w:p w:rsidR="00C1547F" w:rsidRDefault="00C1547F" w:rsidP="00FF0477">
      <w:pPr>
        <w:spacing w:line="400" w:lineRule="exact"/>
        <w:jc w:val="both"/>
        <w:rPr>
          <w:color w:val="000000" w:themeColor="text1"/>
          <w:sz w:val="24"/>
        </w:rPr>
      </w:pPr>
    </w:p>
    <w:p w:rsidR="00845D3E" w:rsidRDefault="00845D3E" w:rsidP="00FF0477">
      <w:pPr>
        <w:spacing w:line="400" w:lineRule="exact"/>
        <w:jc w:val="both"/>
        <w:rPr>
          <w:color w:val="000000" w:themeColor="text1"/>
          <w:sz w:val="24"/>
        </w:rPr>
      </w:pPr>
    </w:p>
    <w:p w:rsidR="00845D3E" w:rsidRDefault="00845D3E" w:rsidP="00FF0477">
      <w:pPr>
        <w:spacing w:line="400" w:lineRule="exact"/>
        <w:jc w:val="both"/>
        <w:rPr>
          <w:color w:val="000000" w:themeColor="text1"/>
          <w:sz w:val="24"/>
        </w:rPr>
      </w:pPr>
    </w:p>
    <w:p w:rsidR="00845D3E" w:rsidRDefault="00845D3E" w:rsidP="00FF0477">
      <w:pPr>
        <w:spacing w:line="400" w:lineRule="exact"/>
        <w:jc w:val="both"/>
        <w:rPr>
          <w:color w:val="000000" w:themeColor="text1"/>
          <w:sz w:val="24"/>
        </w:rPr>
      </w:pPr>
    </w:p>
    <w:p w:rsidR="00845D3E" w:rsidRDefault="00845D3E" w:rsidP="00FF0477">
      <w:pPr>
        <w:spacing w:line="400" w:lineRule="exact"/>
        <w:jc w:val="both"/>
        <w:rPr>
          <w:color w:val="000000" w:themeColor="text1"/>
          <w:sz w:val="24"/>
        </w:rPr>
      </w:pPr>
    </w:p>
    <w:p w:rsidR="00C835A5" w:rsidRPr="00CC0C33" w:rsidRDefault="00C835A5" w:rsidP="00C835A5">
      <w:pPr>
        <w:spacing w:line="400" w:lineRule="exact"/>
        <w:jc w:val="both"/>
        <w:rPr>
          <w:b/>
          <w:color w:val="000000" w:themeColor="text1"/>
          <w:sz w:val="24"/>
          <w:u w:val="single"/>
        </w:rPr>
      </w:pPr>
      <w:r w:rsidRPr="00CC0C33">
        <w:rPr>
          <w:b/>
          <w:color w:val="000000" w:themeColor="text1"/>
          <w:sz w:val="24"/>
          <w:u w:val="single"/>
        </w:rPr>
        <w:lastRenderedPageBreak/>
        <w:t>Bautafel:</w:t>
      </w:r>
    </w:p>
    <w:p w:rsidR="00C835A5" w:rsidRPr="00CC0C33" w:rsidRDefault="00C835A5" w:rsidP="00C835A5">
      <w:pPr>
        <w:spacing w:line="400" w:lineRule="exact"/>
        <w:jc w:val="both"/>
        <w:rPr>
          <w:color w:val="000000" w:themeColor="text1"/>
          <w:sz w:val="24"/>
        </w:rPr>
      </w:pPr>
    </w:p>
    <w:p w:rsidR="00C835A5" w:rsidRPr="004852C3" w:rsidRDefault="00C835A5" w:rsidP="00C835A5">
      <w:pPr>
        <w:spacing w:line="400" w:lineRule="exact"/>
        <w:jc w:val="both"/>
        <w:rPr>
          <w:color w:val="000000" w:themeColor="text1"/>
          <w:sz w:val="24"/>
        </w:rPr>
      </w:pPr>
      <w:r w:rsidRPr="004852C3">
        <w:rPr>
          <w:b/>
          <w:color w:val="000000" w:themeColor="text1"/>
          <w:sz w:val="24"/>
        </w:rPr>
        <w:t>Bauträger:</w:t>
      </w:r>
      <w:r w:rsidRPr="004852C3">
        <w:rPr>
          <w:color w:val="000000" w:themeColor="text1"/>
          <w:sz w:val="24"/>
        </w:rPr>
        <w:t xml:space="preserve"> CS Wohnbau</w:t>
      </w:r>
      <w:r w:rsidR="00BD3F3B" w:rsidRPr="004852C3">
        <w:rPr>
          <w:color w:val="000000" w:themeColor="text1"/>
          <w:sz w:val="24"/>
        </w:rPr>
        <w:t xml:space="preserve"> </w:t>
      </w:r>
      <w:r w:rsidR="00D515C8" w:rsidRPr="004852C3">
        <w:rPr>
          <w:color w:val="000000" w:themeColor="text1"/>
          <w:sz w:val="24"/>
        </w:rPr>
        <w:t>UG &amp; Co.</w:t>
      </w:r>
      <w:r w:rsidR="005F3ADC">
        <w:rPr>
          <w:color w:val="000000" w:themeColor="text1"/>
          <w:sz w:val="24"/>
        </w:rPr>
        <w:t xml:space="preserve"> </w:t>
      </w:r>
      <w:r w:rsidR="00D515C8" w:rsidRPr="004852C3">
        <w:rPr>
          <w:color w:val="000000" w:themeColor="text1"/>
          <w:sz w:val="24"/>
        </w:rPr>
        <w:t>KG</w:t>
      </w:r>
      <w:r w:rsidRPr="004852C3">
        <w:rPr>
          <w:color w:val="000000" w:themeColor="text1"/>
          <w:sz w:val="24"/>
        </w:rPr>
        <w:t>, Böhmerwaldstraße 32, 85368 Moosburg</w:t>
      </w:r>
    </w:p>
    <w:p w:rsidR="00C835A5" w:rsidRPr="004852C3" w:rsidRDefault="00C835A5" w:rsidP="00C835A5">
      <w:pPr>
        <w:spacing w:line="400" w:lineRule="exact"/>
        <w:jc w:val="both"/>
        <w:rPr>
          <w:color w:val="000000" w:themeColor="text1"/>
          <w:sz w:val="24"/>
        </w:rPr>
      </w:pPr>
      <w:r w:rsidRPr="004852C3">
        <w:rPr>
          <w:b/>
          <w:color w:val="000000" w:themeColor="text1"/>
          <w:sz w:val="24"/>
        </w:rPr>
        <w:t>Planung und Bauleitung:</w:t>
      </w:r>
      <w:r w:rsidRPr="004852C3">
        <w:rPr>
          <w:color w:val="000000" w:themeColor="text1"/>
          <w:sz w:val="24"/>
        </w:rPr>
        <w:t xml:space="preserve"> </w:t>
      </w:r>
      <w:proofErr w:type="spellStart"/>
      <w:r w:rsidR="00A96DC6" w:rsidRPr="004852C3">
        <w:rPr>
          <w:color w:val="000000" w:themeColor="text1"/>
          <w:sz w:val="24"/>
        </w:rPr>
        <w:t>heinz</w:t>
      </w:r>
      <w:proofErr w:type="spellEnd"/>
      <w:r w:rsidR="00A96DC6" w:rsidRPr="004852C3">
        <w:rPr>
          <w:color w:val="000000" w:themeColor="text1"/>
          <w:sz w:val="24"/>
        </w:rPr>
        <w:t xml:space="preserve"> </w:t>
      </w:r>
      <w:proofErr w:type="spellStart"/>
      <w:r w:rsidR="00A96DC6" w:rsidRPr="004852C3">
        <w:rPr>
          <w:color w:val="000000" w:themeColor="text1"/>
          <w:sz w:val="24"/>
        </w:rPr>
        <w:t>pflüger</w:t>
      </w:r>
      <w:proofErr w:type="spellEnd"/>
      <w:r w:rsidR="00A96DC6" w:rsidRPr="004852C3">
        <w:rPr>
          <w:color w:val="000000" w:themeColor="text1"/>
          <w:sz w:val="24"/>
        </w:rPr>
        <w:t xml:space="preserve"> </w:t>
      </w:r>
      <w:proofErr w:type="spellStart"/>
      <w:r w:rsidR="00A96DC6" w:rsidRPr="004852C3">
        <w:rPr>
          <w:color w:val="000000" w:themeColor="text1"/>
          <w:sz w:val="24"/>
        </w:rPr>
        <w:t>partner</w:t>
      </w:r>
      <w:proofErr w:type="spellEnd"/>
      <w:r w:rsidR="00A96DC6" w:rsidRPr="004852C3">
        <w:rPr>
          <w:color w:val="000000" w:themeColor="text1"/>
          <w:sz w:val="24"/>
        </w:rPr>
        <w:t xml:space="preserve"> </w:t>
      </w:r>
      <w:proofErr w:type="spellStart"/>
      <w:r w:rsidR="00A96DC6" w:rsidRPr="004852C3">
        <w:rPr>
          <w:color w:val="000000" w:themeColor="text1"/>
          <w:sz w:val="24"/>
        </w:rPr>
        <w:t>a</w:t>
      </w:r>
      <w:r w:rsidRPr="004852C3">
        <w:rPr>
          <w:color w:val="000000" w:themeColor="text1"/>
          <w:sz w:val="24"/>
        </w:rPr>
        <w:t>rchitekten</w:t>
      </w:r>
      <w:proofErr w:type="spellEnd"/>
      <w:r w:rsidRPr="004852C3">
        <w:rPr>
          <w:color w:val="000000" w:themeColor="text1"/>
          <w:sz w:val="24"/>
        </w:rPr>
        <w:t xml:space="preserve"> GmbH, Auf dem Plan 5, 85368 Moosburg</w:t>
      </w:r>
    </w:p>
    <w:p w:rsidR="00C835A5" w:rsidRPr="004852C3" w:rsidRDefault="00C835A5" w:rsidP="00C835A5">
      <w:pPr>
        <w:spacing w:line="400" w:lineRule="exact"/>
        <w:rPr>
          <w:color w:val="000000" w:themeColor="text1"/>
          <w:sz w:val="24"/>
        </w:rPr>
      </w:pPr>
      <w:r w:rsidRPr="004852C3">
        <w:rPr>
          <w:b/>
          <w:color w:val="000000" w:themeColor="text1"/>
          <w:sz w:val="24"/>
        </w:rPr>
        <w:t>Verarbeiter Rohbau:</w:t>
      </w:r>
      <w:r w:rsidRPr="004852C3">
        <w:rPr>
          <w:color w:val="000000" w:themeColor="text1"/>
          <w:sz w:val="24"/>
        </w:rPr>
        <w:t xml:space="preserve"> Halbinger Wohnbau GmbH &amp; Co.KG, </w:t>
      </w:r>
      <w:proofErr w:type="spellStart"/>
      <w:r w:rsidRPr="004852C3">
        <w:rPr>
          <w:color w:val="000000" w:themeColor="text1"/>
          <w:sz w:val="24"/>
        </w:rPr>
        <w:t>Schwanhildenstraße</w:t>
      </w:r>
      <w:proofErr w:type="spellEnd"/>
      <w:r w:rsidRPr="004852C3">
        <w:rPr>
          <w:color w:val="000000" w:themeColor="text1"/>
          <w:sz w:val="24"/>
        </w:rPr>
        <w:t xml:space="preserve"> 2a, 85368 Wang, Ortsteil </w:t>
      </w:r>
      <w:proofErr w:type="spellStart"/>
      <w:r w:rsidRPr="004852C3">
        <w:rPr>
          <w:color w:val="000000" w:themeColor="text1"/>
          <w:sz w:val="24"/>
        </w:rPr>
        <w:t>Schweinersdorf</w:t>
      </w:r>
      <w:proofErr w:type="spellEnd"/>
    </w:p>
    <w:p w:rsidR="002C70C2" w:rsidRPr="004852C3" w:rsidRDefault="002C70C2" w:rsidP="009A1413">
      <w:pPr>
        <w:spacing w:line="400" w:lineRule="exact"/>
        <w:jc w:val="both"/>
        <w:rPr>
          <w:color w:val="000000" w:themeColor="text1"/>
          <w:sz w:val="24"/>
        </w:rPr>
      </w:pPr>
      <w:r w:rsidRPr="004852C3">
        <w:rPr>
          <w:b/>
          <w:color w:val="000000" w:themeColor="text1"/>
          <w:sz w:val="24"/>
        </w:rPr>
        <w:t>Bauphysik und Energiekonzept:</w:t>
      </w:r>
      <w:r w:rsidRPr="004852C3">
        <w:rPr>
          <w:color w:val="000000" w:themeColor="text1"/>
          <w:sz w:val="24"/>
        </w:rPr>
        <w:t xml:space="preserve"> </w:t>
      </w:r>
      <w:proofErr w:type="spellStart"/>
      <w:r w:rsidR="009A1413" w:rsidRPr="004852C3">
        <w:rPr>
          <w:color w:val="000000" w:themeColor="text1"/>
          <w:sz w:val="24"/>
        </w:rPr>
        <w:t>CitrinSolar</w:t>
      </w:r>
      <w:proofErr w:type="spellEnd"/>
      <w:r w:rsidR="009A1413" w:rsidRPr="004852C3">
        <w:rPr>
          <w:color w:val="000000" w:themeColor="text1"/>
          <w:sz w:val="24"/>
        </w:rPr>
        <w:t xml:space="preserve"> GmbH Energie- und Umwelttechnik (Böhmerwaldstraße 32, 85368 Moosburg) und </w:t>
      </w:r>
      <w:r w:rsidRPr="004852C3">
        <w:rPr>
          <w:color w:val="000000" w:themeColor="text1"/>
          <w:sz w:val="24"/>
        </w:rPr>
        <w:t>Ingenieurbüro BBI</w:t>
      </w:r>
      <w:r w:rsidR="009A1413" w:rsidRPr="004852C3">
        <w:rPr>
          <w:color w:val="000000" w:themeColor="text1"/>
          <w:sz w:val="24"/>
        </w:rPr>
        <w:t xml:space="preserve"> (</w:t>
      </w:r>
      <w:proofErr w:type="spellStart"/>
      <w:r w:rsidRPr="004852C3">
        <w:rPr>
          <w:color w:val="000000" w:themeColor="text1"/>
          <w:sz w:val="24"/>
        </w:rPr>
        <w:t>Neidenburger</w:t>
      </w:r>
      <w:proofErr w:type="spellEnd"/>
      <w:r w:rsidRPr="004852C3">
        <w:rPr>
          <w:color w:val="000000" w:themeColor="text1"/>
          <w:sz w:val="24"/>
        </w:rPr>
        <w:t xml:space="preserve"> Straße</w:t>
      </w:r>
      <w:r w:rsidR="009F2255" w:rsidRPr="004852C3">
        <w:rPr>
          <w:color w:val="000000" w:themeColor="text1"/>
          <w:sz w:val="24"/>
        </w:rPr>
        <w:t xml:space="preserve"> 6a</w:t>
      </w:r>
      <w:r w:rsidRPr="004852C3">
        <w:rPr>
          <w:color w:val="000000" w:themeColor="text1"/>
          <w:sz w:val="24"/>
        </w:rPr>
        <w:t xml:space="preserve">, </w:t>
      </w:r>
      <w:r w:rsidR="009F2255" w:rsidRPr="004852C3">
        <w:rPr>
          <w:color w:val="000000" w:themeColor="text1"/>
          <w:sz w:val="24"/>
        </w:rPr>
        <w:t xml:space="preserve">84030 </w:t>
      </w:r>
      <w:r w:rsidRPr="004852C3">
        <w:rPr>
          <w:color w:val="000000" w:themeColor="text1"/>
          <w:sz w:val="24"/>
        </w:rPr>
        <w:t>Landshut</w:t>
      </w:r>
      <w:r w:rsidR="009A1413" w:rsidRPr="004852C3">
        <w:rPr>
          <w:color w:val="000000" w:themeColor="text1"/>
          <w:sz w:val="24"/>
        </w:rPr>
        <w:t>)</w:t>
      </w:r>
    </w:p>
    <w:p w:rsidR="00C835A5" w:rsidRPr="004852C3" w:rsidRDefault="00C835A5" w:rsidP="00C835A5">
      <w:pPr>
        <w:spacing w:line="400" w:lineRule="exact"/>
        <w:jc w:val="both"/>
        <w:rPr>
          <w:color w:val="000000" w:themeColor="text1"/>
          <w:sz w:val="24"/>
        </w:rPr>
      </w:pPr>
      <w:r w:rsidRPr="004852C3">
        <w:rPr>
          <w:b/>
          <w:color w:val="000000" w:themeColor="text1"/>
          <w:sz w:val="24"/>
        </w:rPr>
        <w:t>Anzahl Wohneinheiten</w:t>
      </w:r>
      <w:r w:rsidRPr="004852C3">
        <w:rPr>
          <w:color w:val="000000" w:themeColor="text1"/>
          <w:sz w:val="24"/>
        </w:rPr>
        <w:t>: 6 Doppelhaushälften, 16 Reihenhäuser, 12 Eigentumswohnungen in zwei Mehrfamilienwohnhäusern</w:t>
      </w:r>
    </w:p>
    <w:p w:rsidR="00C835A5" w:rsidRPr="004852C3" w:rsidRDefault="00C835A5" w:rsidP="00C835A5">
      <w:pPr>
        <w:spacing w:line="400" w:lineRule="exact"/>
        <w:jc w:val="both"/>
        <w:rPr>
          <w:color w:val="000000" w:themeColor="text1"/>
          <w:sz w:val="24"/>
        </w:rPr>
      </w:pPr>
      <w:r w:rsidRPr="004852C3">
        <w:rPr>
          <w:b/>
          <w:color w:val="000000" w:themeColor="text1"/>
          <w:sz w:val="24"/>
        </w:rPr>
        <w:t>Wohnfläche insgesamt:</w:t>
      </w:r>
      <w:r w:rsidRPr="004852C3">
        <w:rPr>
          <w:color w:val="000000" w:themeColor="text1"/>
          <w:sz w:val="24"/>
        </w:rPr>
        <w:t xml:space="preserve"> ca. 4.025 m²</w:t>
      </w:r>
    </w:p>
    <w:p w:rsidR="00C835A5" w:rsidRPr="004852C3" w:rsidRDefault="00C835A5" w:rsidP="00C835A5">
      <w:pPr>
        <w:spacing w:line="400" w:lineRule="exact"/>
        <w:jc w:val="both"/>
        <w:rPr>
          <w:color w:val="000000" w:themeColor="text1"/>
          <w:sz w:val="24"/>
        </w:rPr>
      </w:pPr>
      <w:r w:rsidRPr="004852C3">
        <w:rPr>
          <w:b/>
          <w:color w:val="000000" w:themeColor="text1"/>
          <w:sz w:val="24"/>
        </w:rPr>
        <w:t xml:space="preserve">Jahresheizwärmebedarf: </w:t>
      </w:r>
      <w:r w:rsidRPr="004852C3">
        <w:rPr>
          <w:bCs/>
          <w:color w:val="000000" w:themeColor="text1"/>
          <w:sz w:val="24"/>
        </w:rPr>
        <w:t>Mehrfamilienwohnhaus</w:t>
      </w:r>
      <w:r w:rsidRPr="004852C3">
        <w:rPr>
          <w:b/>
          <w:color w:val="000000" w:themeColor="text1"/>
          <w:sz w:val="24"/>
        </w:rPr>
        <w:t xml:space="preserve"> </w:t>
      </w:r>
      <w:r w:rsidRPr="004852C3">
        <w:rPr>
          <w:bCs/>
          <w:color w:val="000000" w:themeColor="text1"/>
          <w:sz w:val="24"/>
        </w:rPr>
        <w:t>5,5 kWh/m²</w:t>
      </w:r>
      <w:r w:rsidRPr="004852C3">
        <w:rPr>
          <w:color w:val="000000" w:themeColor="text1"/>
          <w:sz w:val="24"/>
        </w:rPr>
        <w:t>, Doppelhaus 29,2 kWh/m², Reihenmittelhaus 24,9 kWh/m², Reiheneckhaus 28,6 kWh/m²</w:t>
      </w:r>
    </w:p>
    <w:p w:rsidR="00C835A5" w:rsidRPr="00C1547F" w:rsidRDefault="00C835A5" w:rsidP="00C835A5">
      <w:pPr>
        <w:spacing w:line="400" w:lineRule="exact"/>
        <w:jc w:val="both"/>
        <w:rPr>
          <w:color w:val="000000" w:themeColor="text1"/>
          <w:sz w:val="24"/>
        </w:rPr>
      </w:pPr>
      <w:r w:rsidRPr="004852C3">
        <w:rPr>
          <w:b/>
          <w:color w:val="000000" w:themeColor="text1"/>
          <w:sz w:val="24"/>
        </w:rPr>
        <w:t xml:space="preserve">Außenwandbaustoff: </w:t>
      </w:r>
      <w:proofErr w:type="spellStart"/>
      <w:r w:rsidR="00F243D0" w:rsidRPr="004852C3">
        <w:rPr>
          <w:color w:val="000000" w:themeColor="text1"/>
          <w:sz w:val="24"/>
        </w:rPr>
        <w:t>U</w:t>
      </w:r>
      <w:r w:rsidR="00E112B0" w:rsidRPr="004852C3">
        <w:rPr>
          <w:color w:val="000000" w:themeColor="text1"/>
          <w:sz w:val="24"/>
        </w:rPr>
        <w:t>nipor</w:t>
      </w:r>
      <w:proofErr w:type="spellEnd"/>
      <w:r w:rsidR="00E112B0" w:rsidRPr="004852C3">
        <w:rPr>
          <w:color w:val="000000" w:themeColor="text1"/>
          <w:sz w:val="24"/>
        </w:rPr>
        <w:t xml:space="preserve"> W</w:t>
      </w:r>
      <w:r w:rsidR="006526CB" w:rsidRPr="004852C3">
        <w:rPr>
          <w:color w:val="000000" w:themeColor="text1"/>
          <w:sz w:val="24"/>
        </w:rPr>
        <w:t>07</w:t>
      </w:r>
      <w:r w:rsidR="00E112B0" w:rsidRPr="004852C3">
        <w:rPr>
          <w:color w:val="000000" w:themeColor="text1"/>
          <w:sz w:val="24"/>
        </w:rPr>
        <w:t xml:space="preserve"> </w:t>
      </w:r>
      <w:proofErr w:type="spellStart"/>
      <w:r w:rsidR="00E112B0" w:rsidRPr="004852C3">
        <w:rPr>
          <w:color w:val="000000" w:themeColor="text1"/>
          <w:sz w:val="24"/>
        </w:rPr>
        <w:t>Silvacor</w:t>
      </w:r>
      <w:proofErr w:type="spellEnd"/>
      <w:r w:rsidR="00E112B0" w:rsidRPr="004852C3">
        <w:rPr>
          <w:color w:val="000000" w:themeColor="text1"/>
          <w:sz w:val="24"/>
        </w:rPr>
        <w:t>-</w:t>
      </w:r>
      <w:r w:rsidR="00E112B0" w:rsidRPr="00C1547F">
        <w:rPr>
          <w:color w:val="000000" w:themeColor="text1"/>
          <w:sz w:val="24"/>
        </w:rPr>
        <w:t>Mauerziegel</w:t>
      </w:r>
      <w:r w:rsidRPr="00C1547F">
        <w:rPr>
          <w:color w:val="000000" w:themeColor="text1"/>
          <w:sz w:val="24"/>
        </w:rPr>
        <w:t xml:space="preserve"> (d = 36,5 cm bei Doppel- und Reihenhäusern, d = 42,5 cm bei Mehrfamilienhäusern) </w:t>
      </w:r>
    </w:p>
    <w:p w:rsidR="00C835A5" w:rsidRPr="00C1547F" w:rsidRDefault="00C835A5" w:rsidP="00C835A5">
      <w:pPr>
        <w:spacing w:line="400" w:lineRule="exact"/>
        <w:jc w:val="both"/>
        <w:rPr>
          <w:color w:val="000000" w:themeColor="text1"/>
          <w:sz w:val="24"/>
        </w:rPr>
      </w:pPr>
      <w:r w:rsidRPr="00C1547F">
        <w:rPr>
          <w:b/>
          <w:color w:val="000000" w:themeColor="text1"/>
          <w:sz w:val="24"/>
        </w:rPr>
        <w:t>Ziegelhersteller:</w:t>
      </w:r>
      <w:r w:rsidRPr="00C1547F">
        <w:rPr>
          <w:color w:val="000000" w:themeColor="text1"/>
          <w:sz w:val="24"/>
        </w:rPr>
        <w:t xml:space="preserve"> </w:t>
      </w:r>
      <w:r w:rsidR="00E112B0" w:rsidRPr="00C1547F">
        <w:rPr>
          <w:color w:val="000000" w:themeColor="text1"/>
          <w:sz w:val="24"/>
        </w:rPr>
        <w:t xml:space="preserve">Ziegelwerke </w:t>
      </w:r>
      <w:r w:rsidRPr="00C1547F">
        <w:rPr>
          <w:color w:val="000000" w:themeColor="text1"/>
          <w:sz w:val="24"/>
        </w:rPr>
        <w:t>Leipfinger</w:t>
      </w:r>
      <w:r w:rsidR="00F243D0" w:rsidRPr="00C1547F">
        <w:rPr>
          <w:color w:val="000000" w:themeColor="text1"/>
          <w:sz w:val="24"/>
        </w:rPr>
        <w:t>-</w:t>
      </w:r>
      <w:r w:rsidR="00E112B0" w:rsidRPr="00C1547F">
        <w:rPr>
          <w:color w:val="000000" w:themeColor="text1"/>
          <w:sz w:val="24"/>
        </w:rPr>
        <w:t>Bader</w:t>
      </w:r>
      <w:r w:rsidR="00BD3F3B">
        <w:rPr>
          <w:color w:val="000000" w:themeColor="text1"/>
          <w:sz w:val="24"/>
        </w:rPr>
        <w:t xml:space="preserve"> GmbH</w:t>
      </w:r>
      <w:r w:rsidR="00E112B0" w:rsidRPr="00C1547F">
        <w:rPr>
          <w:color w:val="000000" w:themeColor="text1"/>
          <w:sz w:val="24"/>
        </w:rPr>
        <w:t>,</w:t>
      </w:r>
      <w:r w:rsidRPr="00C1547F">
        <w:rPr>
          <w:color w:val="000000" w:themeColor="text1"/>
          <w:sz w:val="24"/>
        </w:rPr>
        <w:t xml:space="preserve"> </w:t>
      </w:r>
      <w:r w:rsidR="00B13822" w:rsidRPr="00B13822">
        <w:rPr>
          <w:color w:val="000000" w:themeColor="text1"/>
          <w:sz w:val="24"/>
        </w:rPr>
        <w:t>Ziegeleistraße 15</w:t>
      </w:r>
      <w:r w:rsidR="00B13822">
        <w:rPr>
          <w:color w:val="000000" w:themeColor="text1"/>
          <w:sz w:val="24"/>
        </w:rPr>
        <w:t xml:space="preserve">, </w:t>
      </w:r>
      <w:r w:rsidRPr="00C1547F">
        <w:rPr>
          <w:color w:val="000000" w:themeColor="text1"/>
          <w:sz w:val="24"/>
        </w:rPr>
        <w:t>84172 Vatersdorf</w:t>
      </w:r>
      <w:r w:rsidR="00E112B0" w:rsidRPr="00C1547F">
        <w:rPr>
          <w:color w:val="000000" w:themeColor="text1"/>
          <w:sz w:val="24"/>
        </w:rPr>
        <w:t xml:space="preserve">, Mitgliedsunternehmen der </w:t>
      </w:r>
      <w:proofErr w:type="spellStart"/>
      <w:r w:rsidR="00E112B0" w:rsidRPr="00C1547F">
        <w:rPr>
          <w:color w:val="000000" w:themeColor="text1"/>
          <w:sz w:val="24"/>
        </w:rPr>
        <w:t>Unipor</w:t>
      </w:r>
      <w:proofErr w:type="spellEnd"/>
      <w:r w:rsidR="00E112B0" w:rsidRPr="00C1547F">
        <w:rPr>
          <w:color w:val="000000" w:themeColor="text1"/>
          <w:sz w:val="24"/>
        </w:rPr>
        <w:t>-Ziegel-Gruppe</w:t>
      </w:r>
    </w:p>
    <w:p w:rsidR="00C835A5" w:rsidRPr="00C1547F" w:rsidRDefault="00C835A5" w:rsidP="00C835A5">
      <w:pPr>
        <w:spacing w:line="400" w:lineRule="exact"/>
        <w:jc w:val="both"/>
        <w:rPr>
          <w:color w:val="000000" w:themeColor="text1"/>
          <w:sz w:val="24"/>
        </w:rPr>
      </w:pPr>
      <w:r w:rsidRPr="00C1547F">
        <w:rPr>
          <w:b/>
          <w:color w:val="000000" w:themeColor="text1"/>
          <w:sz w:val="24"/>
        </w:rPr>
        <w:t>Fertigstellung letzter Bauabschnitt:</w:t>
      </w:r>
      <w:r w:rsidRPr="00C1547F">
        <w:rPr>
          <w:color w:val="000000" w:themeColor="text1"/>
          <w:sz w:val="24"/>
        </w:rPr>
        <w:t xml:space="preserve"> Sommer 2021</w:t>
      </w:r>
    </w:p>
    <w:p w:rsidR="00AC05C2" w:rsidRPr="00CC0C33" w:rsidRDefault="00AC05C2" w:rsidP="007241D3">
      <w:pPr>
        <w:jc w:val="right"/>
        <w:rPr>
          <w:color w:val="000000" w:themeColor="text1"/>
          <w:sz w:val="24"/>
        </w:rPr>
      </w:pPr>
    </w:p>
    <w:p w:rsidR="00910124" w:rsidRPr="00CC0C33" w:rsidRDefault="00910124">
      <w:pPr>
        <w:spacing w:line="400" w:lineRule="exact"/>
        <w:jc w:val="both"/>
        <w:rPr>
          <w:color w:val="000000" w:themeColor="text1"/>
          <w:sz w:val="24"/>
        </w:rPr>
      </w:pPr>
      <w:r w:rsidRPr="00CC0C33">
        <w:rPr>
          <w:b/>
          <w:color w:val="000000" w:themeColor="text1"/>
          <w:sz w:val="24"/>
        </w:rPr>
        <w:t>Hinweis</w:t>
      </w:r>
      <w:r w:rsidRPr="00CC0C33">
        <w:rPr>
          <w:color w:val="000000" w:themeColor="text1"/>
          <w:sz w:val="24"/>
        </w:rPr>
        <w:t xml:space="preserve">: Dieser Text inklusive Bilder kann auch online abgerufen werden unter </w:t>
      </w:r>
      <w:r w:rsidRPr="00CC0C33">
        <w:rPr>
          <w:b/>
          <w:color w:val="000000" w:themeColor="text1"/>
          <w:sz w:val="24"/>
        </w:rPr>
        <w:t>www.leipfinger-bader.de</w:t>
      </w:r>
      <w:r w:rsidRPr="00CC0C33">
        <w:rPr>
          <w:color w:val="000000" w:themeColor="text1"/>
          <w:sz w:val="24"/>
        </w:rPr>
        <w:t xml:space="preserve"> (Rubrik Unternehmen/ News) oder </w:t>
      </w:r>
      <w:r w:rsidRPr="00CC0C33">
        <w:rPr>
          <w:b/>
          <w:color w:val="000000" w:themeColor="text1"/>
          <w:sz w:val="24"/>
        </w:rPr>
        <w:t>www.dako-pr.de</w:t>
      </w:r>
      <w:r w:rsidRPr="00CC0C33">
        <w:rPr>
          <w:color w:val="000000" w:themeColor="text1"/>
          <w:sz w:val="24"/>
        </w:rPr>
        <w:t>.</w:t>
      </w:r>
    </w:p>
    <w:p w:rsidR="00F436A0" w:rsidRDefault="00F436A0">
      <w:pPr>
        <w:spacing w:line="400" w:lineRule="exact"/>
        <w:jc w:val="both"/>
        <w:rPr>
          <w:color w:val="000000" w:themeColor="text1"/>
          <w:sz w:val="24"/>
          <w:u w:val="single"/>
        </w:rPr>
      </w:pPr>
    </w:p>
    <w:p w:rsidR="00C1547F" w:rsidRDefault="00C1547F">
      <w:pPr>
        <w:spacing w:line="400" w:lineRule="exact"/>
        <w:jc w:val="both"/>
        <w:rPr>
          <w:color w:val="000000" w:themeColor="text1"/>
          <w:sz w:val="24"/>
          <w:u w:val="single"/>
        </w:rPr>
      </w:pPr>
    </w:p>
    <w:p w:rsidR="00C1547F" w:rsidRDefault="00C1547F">
      <w:pPr>
        <w:spacing w:line="400" w:lineRule="exact"/>
        <w:jc w:val="both"/>
        <w:rPr>
          <w:color w:val="000000" w:themeColor="text1"/>
          <w:sz w:val="24"/>
          <w:u w:val="single"/>
        </w:rPr>
      </w:pPr>
    </w:p>
    <w:p w:rsidR="00C1547F" w:rsidRDefault="00C1547F">
      <w:pPr>
        <w:spacing w:line="400" w:lineRule="exact"/>
        <w:jc w:val="both"/>
        <w:rPr>
          <w:color w:val="000000" w:themeColor="text1"/>
          <w:sz w:val="24"/>
          <w:u w:val="single"/>
        </w:rPr>
      </w:pPr>
    </w:p>
    <w:p w:rsidR="00C1547F" w:rsidRDefault="00C1547F">
      <w:pPr>
        <w:spacing w:line="400" w:lineRule="exact"/>
        <w:jc w:val="both"/>
        <w:rPr>
          <w:color w:val="000000" w:themeColor="text1"/>
          <w:sz w:val="24"/>
          <w:u w:val="single"/>
        </w:rPr>
      </w:pPr>
    </w:p>
    <w:p w:rsidR="00C1547F" w:rsidRDefault="00C1547F">
      <w:pPr>
        <w:spacing w:line="400" w:lineRule="exact"/>
        <w:jc w:val="both"/>
        <w:rPr>
          <w:color w:val="000000" w:themeColor="text1"/>
          <w:sz w:val="24"/>
          <w:u w:val="single"/>
        </w:rPr>
      </w:pPr>
    </w:p>
    <w:p w:rsidR="00C1547F" w:rsidRDefault="00C1547F">
      <w:pPr>
        <w:spacing w:line="400" w:lineRule="exact"/>
        <w:jc w:val="both"/>
        <w:rPr>
          <w:color w:val="000000" w:themeColor="text1"/>
          <w:sz w:val="24"/>
          <w:u w:val="single"/>
        </w:rPr>
      </w:pPr>
    </w:p>
    <w:p w:rsidR="00910124" w:rsidRPr="00CC0C33" w:rsidRDefault="00910124">
      <w:pPr>
        <w:spacing w:line="400" w:lineRule="exact"/>
        <w:jc w:val="both"/>
        <w:rPr>
          <w:color w:val="000000" w:themeColor="text1"/>
        </w:rPr>
      </w:pPr>
      <w:r w:rsidRPr="00CC0C33">
        <w:rPr>
          <w:b/>
          <w:color w:val="000000" w:themeColor="text1"/>
          <w:sz w:val="24"/>
          <w:u w:val="single"/>
        </w:rPr>
        <w:lastRenderedPageBreak/>
        <w:t>Bildunterschriften</w:t>
      </w:r>
    </w:p>
    <w:p w:rsidR="00910124" w:rsidRPr="00CC0C33" w:rsidRDefault="00910124">
      <w:pPr>
        <w:pStyle w:val="Textkrper21"/>
        <w:jc w:val="left"/>
        <w:rPr>
          <w:i w:val="0"/>
          <w:iCs w:val="0"/>
          <w:color w:val="000000" w:themeColor="text1"/>
          <w:u w:val="single"/>
        </w:rPr>
      </w:pPr>
    </w:p>
    <w:p w:rsidR="00572529" w:rsidRPr="00CC0C33" w:rsidRDefault="004704CE">
      <w:pPr>
        <w:pStyle w:val="Textkrper21"/>
        <w:jc w:val="left"/>
        <w:rPr>
          <w:b/>
          <w:i w:val="0"/>
          <w:iCs w:val="0"/>
          <w:color w:val="000000" w:themeColor="text1"/>
        </w:rPr>
      </w:pPr>
      <w:r w:rsidRPr="00CC0C33">
        <w:rPr>
          <w:b/>
          <w:i w:val="0"/>
          <w:iCs w:val="0"/>
          <w:color w:val="000000" w:themeColor="text1"/>
        </w:rPr>
        <w:t>[</w:t>
      </w:r>
      <w:r w:rsidR="00423940" w:rsidRPr="00CC0C33">
        <w:rPr>
          <w:b/>
          <w:i w:val="0"/>
          <w:iCs w:val="0"/>
          <w:color w:val="000000" w:themeColor="text1"/>
        </w:rPr>
        <w:t>20</w:t>
      </w:r>
      <w:r w:rsidR="00572529" w:rsidRPr="00CC0C33">
        <w:rPr>
          <w:b/>
          <w:i w:val="0"/>
          <w:iCs w:val="0"/>
          <w:color w:val="000000" w:themeColor="text1"/>
        </w:rPr>
        <w:t>-0</w:t>
      </w:r>
      <w:r w:rsidR="00C07985" w:rsidRPr="00CC0C33">
        <w:rPr>
          <w:b/>
          <w:i w:val="0"/>
          <w:iCs w:val="0"/>
          <w:color w:val="000000" w:themeColor="text1"/>
        </w:rPr>
        <w:t>6</w:t>
      </w:r>
      <w:r w:rsidR="00572529" w:rsidRPr="00CC0C33">
        <w:rPr>
          <w:b/>
          <w:i w:val="0"/>
          <w:iCs w:val="0"/>
          <w:color w:val="000000" w:themeColor="text1"/>
        </w:rPr>
        <w:t xml:space="preserve"> </w:t>
      </w:r>
      <w:r w:rsidR="00F77869" w:rsidRPr="00CC0C33">
        <w:rPr>
          <w:b/>
          <w:i w:val="0"/>
          <w:iCs w:val="0"/>
          <w:color w:val="000000" w:themeColor="text1"/>
        </w:rPr>
        <w:t>Sonnenhaus</w:t>
      </w:r>
      <w:r w:rsidR="003E4EBB">
        <w:rPr>
          <w:b/>
          <w:i w:val="0"/>
          <w:iCs w:val="0"/>
          <w:color w:val="000000" w:themeColor="text1"/>
        </w:rPr>
        <w:t>s</w:t>
      </w:r>
      <w:r w:rsidR="00F77869" w:rsidRPr="00CC0C33">
        <w:rPr>
          <w:b/>
          <w:i w:val="0"/>
          <w:iCs w:val="0"/>
          <w:color w:val="000000" w:themeColor="text1"/>
        </w:rPr>
        <w:t>iedlung</w:t>
      </w:r>
      <w:r w:rsidR="00572529" w:rsidRPr="00CC0C33">
        <w:rPr>
          <w:b/>
          <w:i w:val="0"/>
          <w:iCs w:val="0"/>
          <w:color w:val="000000" w:themeColor="text1"/>
        </w:rPr>
        <w:t>]</w:t>
      </w:r>
    </w:p>
    <w:p w:rsidR="008F106F" w:rsidRPr="00CC0C33" w:rsidRDefault="008433E4" w:rsidP="008433E4">
      <w:pPr>
        <w:pStyle w:val="Textkrper21"/>
        <w:rPr>
          <w:iCs w:val="0"/>
          <w:color w:val="000000" w:themeColor="text1"/>
        </w:rPr>
      </w:pPr>
      <w:r w:rsidRPr="00CC0C33">
        <w:rPr>
          <w:iCs w:val="0"/>
          <w:color w:val="000000" w:themeColor="text1"/>
        </w:rPr>
        <w:t>Nachhaltigkeit und Energieeffizienz bilden den Grundstein für die „Sonnenhäuser“ in Moosburg. Drei Doppel- und 16 Reihenhäuser sowie zwei Mehrfamilienhäuser</w:t>
      </w:r>
      <w:r w:rsidR="007953C0" w:rsidRPr="00CC0C33">
        <w:rPr>
          <w:iCs w:val="0"/>
          <w:color w:val="000000" w:themeColor="text1"/>
        </w:rPr>
        <w:t xml:space="preserve"> mit insgesamt 12 Wohnungen</w:t>
      </w:r>
      <w:r w:rsidRPr="00CC0C33">
        <w:rPr>
          <w:iCs w:val="0"/>
          <w:color w:val="000000" w:themeColor="text1"/>
        </w:rPr>
        <w:t xml:space="preserve"> bieten hier Platz für verschiedene Haushaltsgrößen und Wohnansprüche</w:t>
      </w:r>
      <w:r w:rsidR="007953C0" w:rsidRPr="00CC0C33">
        <w:rPr>
          <w:iCs w:val="0"/>
          <w:color w:val="000000" w:themeColor="text1"/>
        </w:rPr>
        <w:t xml:space="preserve"> –</w:t>
      </w:r>
      <w:r w:rsidR="009F07C1" w:rsidRPr="00CC0C33">
        <w:rPr>
          <w:iCs w:val="0"/>
          <w:color w:val="000000" w:themeColor="text1"/>
        </w:rPr>
        <w:t xml:space="preserve"> </w:t>
      </w:r>
      <w:r w:rsidR="00E40FAD" w:rsidRPr="00CC0C33">
        <w:rPr>
          <w:iCs w:val="0"/>
          <w:color w:val="000000" w:themeColor="text1"/>
        </w:rPr>
        <w:t>abgerundet</w:t>
      </w:r>
      <w:r w:rsidR="007953C0" w:rsidRPr="00CC0C33">
        <w:rPr>
          <w:iCs w:val="0"/>
          <w:color w:val="000000" w:themeColor="text1"/>
        </w:rPr>
        <w:t xml:space="preserve"> </w:t>
      </w:r>
      <w:r w:rsidRPr="00CC0C33">
        <w:rPr>
          <w:iCs w:val="0"/>
          <w:color w:val="000000" w:themeColor="text1"/>
        </w:rPr>
        <w:t xml:space="preserve">von einem </w:t>
      </w:r>
      <w:r w:rsidR="00BB766C" w:rsidRPr="00CC0C33">
        <w:rPr>
          <w:iCs w:val="0"/>
          <w:color w:val="000000" w:themeColor="text1"/>
        </w:rPr>
        <w:t>fast</w:t>
      </w:r>
      <w:r w:rsidRPr="00CC0C33">
        <w:rPr>
          <w:iCs w:val="0"/>
          <w:color w:val="000000" w:themeColor="text1"/>
        </w:rPr>
        <w:t xml:space="preserve"> autarken Energiekonzept.</w:t>
      </w:r>
    </w:p>
    <w:p w:rsidR="008433E4" w:rsidRPr="00CC0C33" w:rsidRDefault="008433E4" w:rsidP="008433E4">
      <w:pPr>
        <w:pStyle w:val="Textkrper21"/>
        <w:rPr>
          <w:i w:val="0"/>
          <w:iCs w:val="0"/>
          <w:color w:val="000000" w:themeColor="text1"/>
        </w:rPr>
      </w:pPr>
    </w:p>
    <w:p w:rsidR="001D623C" w:rsidRPr="00CC0C33" w:rsidRDefault="004704CE" w:rsidP="008C1DAA">
      <w:pPr>
        <w:pStyle w:val="Textkrper21"/>
        <w:jc w:val="right"/>
        <w:rPr>
          <w:i w:val="0"/>
          <w:iCs w:val="0"/>
          <w:color w:val="000000" w:themeColor="text1"/>
        </w:rPr>
      </w:pPr>
      <w:r w:rsidRPr="00CC0C33">
        <w:rPr>
          <w:i w:val="0"/>
          <w:iCs w:val="0"/>
          <w:color w:val="000000" w:themeColor="text1"/>
        </w:rPr>
        <w:t>Foto</w:t>
      </w:r>
      <w:r w:rsidR="00572529" w:rsidRPr="00CC0C33">
        <w:rPr>
          <w:i w:val="0"/>
          <w:iCs w:val="0"/>
          <w:color w:val="000000" w:themeColor="text1"/>
        </w:rPr>
        <w:t xml:space="preserve">: </w:t>
      </w:r>
      <w:r w:rsidR="00BB766C" w:rsidRPr="00CC0C33">
        <w:rPr>
          <w:i w:val="0"/>
          <w:iCs w:val="0"/>
          <w:color w:val="000000" w:themeColor="text1"/>
        </w:rPr>
        <w:t xml:space="preserve">Leipfinger-Bader / </w:t>
      </w:r>
      <w:r w:rsidR="008F106F" w:rsidRPr="00CC0C33">
        <w:rPr>
          <w:i w:val="0"/>
          <w:iCs w:val="0"/>
          <w:color w:val="000000" w:themeColor="text1"/>
        </w:rPr>
        <w:t>Christian Willner Phot</w:t>
      </w:r>
      <w:r w:rsidR="00E40FAD" w:rsidRPr="00CC0C33">
        <w:rPr>
          <w:i w:val="0"/>
          <w:iCs w:val="0"/>
          <w:color w:val="000000" w:themeColor="text1"/>
        </w:rPr>
        <w:t>o</w:t>
      </w:r>
      <w:r w:rsidR="008F106F" w:rsidRPr="00CC0C33">
        <w:rPr>
          <w:i w:val="0"/>
          <w:iCs w:val="0"/>
          <w:color w:val="000000" w:themeColor="text1"/>
        </w:rPr>
        <w:t>grap</w:t>
      </w:r>
      <w:r w:rsidR="00884243">
        <w:rPr>
          <w:i w:val="0"/>
          <w:iCs w:val="0"/>
          <w:color w:val="000000" w:themeColor="text1"/>
        </w:rPr>
        <w:t>h</w:t>
      </w:r>
      <w:r w:rsidR="00E40FAD" w:rsidRPr="00CC0C33">
        <w:rPr>
          <w:i w:val="0"/>
          <w:iCs w:val="0"/>
          <w:color w:val="000000" w:themeColor="text1"/>
        </w:rPr>
        <w:t>ie</w:t>
      </w:r>
    </w:p>
    <w:p w:rsidR="00177C5B" w:rsidRPr="00CC0C33" w:rsidRDefault="00177C5B" w:rsidP="00C1547F">
      <w:pPr>
        <w:pStyle w:val="Textkrper21"/>
        <w:spacing w:line="360" w:lineRule="auto"/>
        <w:jc w:val="left"/>
        <w:rPr>
          <w:i w:val="0"/>
          <w:iCs w:val="0"/>
          <w:color w:val="000000" w:themeColor="text1"/>
        </w:rPr>
      </w:pPr>
    </w:p>
    <w:p w:rsidR="00BC1B92" w:rsidRPr="00CC0C33" w:rsidRDefault="00BC1B92" w:rsidP="00C1547F">
      <w:pPr>
        <w:pStyle w:val="Textkrper21"/>
        <w:spacing w:line="360" w:lineRule="auto"/>
        <w:jc w:val="left"/>
        <w:rPr>
          <w:i w:val="0"/>
          <w:iCs w:val="0"/>
          <w:color w:val="000000" w:themeColor="text1"/>
        </w:rPr>
      </w:pPr>
    </w:p>
    <w:p w:rsidR="00EA3B7A" w:rsidRPr="00CC0C33" w:rsidRDefault="00EA3B7A" w:rsidP="00EA3B7A">
      <w:pPr>
        <w:spacing w:line="360" w:lineRule="auto"/>
        <w:jc w:val="both"/>
        <w:rPr>
          <w:b/>
          <w:iCs/>
          <w:color w:val="000000" w:themeColor="text1"/>
          <w:sz w:val="24"/>
        </w:rPr>
      </w:pPr>
      <w:r w:rsidRPr="00CC0C33">
        <w:rPr>
          <w:b/>
          <w:color w:val="000000" w:themeColor="text1"/>
          <w:sz w:val="24"/>
        </w:rPr>
        <w:t>[</w:t>
      </w:r>
      <w:r w:rsidR="00423940" w:rsidRPr="00CC0C33">
        <w:rPr>
          <w:b/>
          <w:color w:val="000000" w:themeColor="text1"/>
          <w:sz w:val="24"/>
        </w:rPr>
        <w:t>20</w:t>
      </w:r>
      <w:r w:rsidRPr="00CC0C33">
        <w:rPr>
          <w:b/>
          <w:color w:val="000000" w:themeColor="text1"/>
          <w:sz w:val="24"/>
        </w:rPr>
        <w:t>-0</w:t>
      </w:r>
      <w:r w:rsidRPr="00CC0C33">
        <w:rPr>
          <w:b/>
          <w:iCs/>
          <w:color w:val="000000" w:themeColor="text1"/>
          <w:sz w:val="24"/>
        </w:rPr>
        <w:t>6</w:t>
      </w:r>
      <w:r w:rsidRPr="00CC0C33">
        <w:rPr>
          <w:b/>
          <w:color w:val="000000" w:themeColor="text1"/>
          <w:sz w:val="24"/>
        </w:rPr>
        <w:t xml:space="preserve"> </w:t>
      </w:r>
      <w:proofErr w:type="spellStart"/>
      <w:r w:rsidR="00F77869" w:rsidRPr="00CC0C33">
        <w:rPr>
          <w:b/>
          <w:iCs/>
          <w:color w:val="000000" w:themeColor="text1"/>
          <w:sz w:val="24"/>
        </w:rPr>
        <w:t>Doppelhaeuser</w:t>
      </w:r>
      <w:proofErr w:type="spellEnd"/>
      <w:r w:rsidRPr="00CC0C33">
        <w:rPr>
          <w:b/>
          <w:color w:val="000000" w:themeColor="text1"/>
          <w:sz w:val="24"/>
        </w:rPr>
        <w:t>]</w:t>
      </w:r>
    </w:p>
    <w:p w:rsidR="00EA3B7A" w:rsidRPr="00CC0C33" w:rsidRDefault="008433E4" w:rsidP="00EA3B7A">
      <w:pPr>
        <w:spacing w:line="360" w:lineRule="auto"/>
        <w:jc w:val="both"/>
        <w:rPr>
          <w:i/>
          <w:iCs/>
          <w:color w:val="000000" w:themeColor="text1"/>
          <w:sz w:val="24"/>
        </w:rPr>
      </w:pPr>
      <w:r w:rsidRPr="00C1547F">
        <w:rPr>
          <w:i/>
          <w:iCs/>
          <w:color w:val="000000" w:themeColor="text1"/>
          <w:sz w:val="24"/>
        </w:rPr>
        <w:t xml:space="preserve">Alle Häuser der </w:t>
      </w:r>
      <w:r w:rsidR="00E112B0" w:rsidRPr="00C1547F">
        <w:rPr>
          <w:i/>
          <w:iCs/>
          <w:color w:val="000000" w:themeColor="text1"/>
          <w:sz w:val="24"/>
        </w:rPr>
        <w:t>„CS-</w:t>
      </w:r>
      <w:r w:rsidRPr="00C1547F">
        <w:rPr>
          <w:i/>
          <w:iCs/>
          <w:color w:val="000000" w:themeColor="text1"/>
          <w:sz w:val="24"/>
        </w:rPr>
        <w:t>Sonnenhaussiedlung</w:t>
      </w:r>
      <w:r w:rsidR="00E112B0" w:rsidRPr="00C1547F">
        <w:rPr>
          <w:i/>
          <w:iCs/>
          <w:color w:val="000000" w:themeColor="text1"/>
          <w:sz w:val="24"/>
        </w:rPr>
        <w:t>“</w:t>
      </w:r>
      <w:r w:rsidRPr="00C1547F">
        <w:rPr>
          <w:i/>
          <w:iCs/>
          <w:color w:val="000000" w:themeColor="text1"/>
          <w:sz w:val="24"/>
        </w:rPr>
        <w:t xml:space="preserve"> in Moosburg wurden</w:t>
      </w:r>
      <w:r w:rsidRPr="00CC0C33">
        <w:rPr>
          <w:i/>
          <w:iCs/>
          <w:color w:val="000000" w:themeColor="text1"/>
          <w:sz w:val="24"/>
        </w:rPr>
        <w:t xml:space="preserve"> aus massivem Mauerwerk mit </w:t>
      </w:r>
      <w:proofErr w:type="spellStart"/>
      <w:r w:rsidRPr="002C177B">
        <w:rPr>
          <w:i/>
          <w:iCs/>
          <w:color w:val="000000" w:themeColor="text1"/>
          <w:sz w:val="24"/>
        </w:rPr>
        <w:t>Unipor</w:t>
      </w:r>
      <w:proofErr w:type="spellEnd"/>
      <w:r w:rsidRPr="002C177B">
        <w:rPr>
          <w:i/>
          <w:iCs/>
          <w:color w:val="000000" w:themeColor="text1"/>
          <w:sz w:val="24"/>
        </w:rPr>
        <w:t xml:space="preserve"> W</w:t>
      </w:r>
      <w:r w:rsidR="006526CB" w:rsidRPr="002C177B">
        <w:rPr>
          <w:i/>
          <w:iCs/>
          <w:color w:val="000000" w:themeColor="text1"/>
          <w:sz w:val="24"/>
        </w:rPr>
        <w:t>07</w:t>
      </w:r>
      <w:r w:rsidRPr="002C177B">
        <w:rPr>
          <w:i/>
          <w:iCs/>
          <w:color w:val="000000" w:themeColor="text1"/>
          <w:sz w:val="24"/>
        </w:rPr>
        <w:t xml:space="preserve"> </w:t>
      </w:r>
      <w:proofErr w:type="spellStart"/>
      <w:r w:rsidRPr="002C177B">
        <w:rPr>
          <w:i/>
          <w:iCs/>
          <w:color w:val="000000" w:themeColor="text1"/>
          <w:sz w:val="24"/>
        </w:rPr>
        <w:t>Silvacor</w:t>
      </w:r>
      <w:proofErr w:type="spellEnd"/>
      <w:r w:rsidRPr="002C177B">
        <w:rPr>
          <w:i/>
          <w:iCs/>
          <w:color w:val="000000" w:themeColor="text1"/>
          <w:sz w:val="24"/>
        </w:rPr>
        <w:t>-Ziegeln</w:t>
      </w:r>
      <w:r w:rsidR="00774458" w:rsidRPr="00CC0C33">
        <w:rPr>
          <w:i/>
          <w:iCs/>
          <w:color w:val="000000" w:themeColor="text1"/>
          <w:sz w:val="24"/>
        </w:rPr>
        <w:t xml:space="preserve"> von Leipfinger-Bader</w:t>
      </w:r>
      <w:r w:rsidRPr="00CC0C33">
        <w:rPr>
          <w:i/>
          <w:iCs/>
          <w:color w:val="000000" w:themeColor="text1"/>
          <w:sz w:val="24"/>
        </w:rPr>
        <w:t xml:space="preserve"> errichtet. </w:t>
      </w:r>
      <w:r w:rsidR="00F4363D" w:rsidRPr="00CC0C33">
        <w:rPr>
          <w:i/>
          <w:iCs/>
          <w:color w:val="000000" w:themeColor="text1"/>
          <w:sz w:val="24"/>
        </w:rPr>
        <w:t xml:space="preserve">Aufgrund ihrer Dämmstoff-Füllung aus nachwachsenden Nadelholzfasern sind sie </w:t>
      </w:r>
      <w:r w:rsidR="006D64BE" w:rsidRPr="00CC0C33">
        <w:rPr>
          <w:i/>
          <w:iCs/>
          <w:color w:val="000000" w:themeColor="text1"/>
          <w:sz w:val="24"/>
        </w:rPr>
        <w:t>zugleich</w:t>
      </w:r>
      <w:r w:rsidR="00F4363D" w:rsidRPr="00CC0C33">
        <w:rPr>
          <w:i/>
          <w:iCs/>
          <w:color w:val="000000" w:themeColor="text1"/>
          <w:sz w:val="24"/>
        </w:rPr>
        <w:t xml:space="preserve"> besonders nachhaltig</w:t>
      </w:r>
      <w:r w:rsidR="006D64BE" w:rsidRPr="00CC0C33">
        <w:rPr>
          <w:i/>
          <w:iCs/>
          <w:color w:val="000000" w:themeColor="text1"/>
          <w:sz w:val="24"/>
        </w:rPr>
        <w:t>, energieeffizient</w:t>
      </w:r>
      <w:r w:rsidR="00F4363D" w:rsidRPr="00CC0C33">
        <w:rPr>
          <w:i/>
          <w:iCs/>
          <w:color w:val="000000" w:themeColor="text1"/>
          <w:sz w:val="24"/>
        </w:rPr>
        <w:t xml:space="preserve"> und wohngesund.</w:t>
      </w:r>
    </w:p>
    <w:p w:rsidR="008433E4" w:rsidRPr="00CC0C33" w:rsidRDefault="008433E4" w:rsidP="00EA3B7A">
      <w:pPr>
        <w:spacing w:line="360" w:lineRule="auto"/>
        <w:jc w:val="both"/>
        <w:rPr>
          <w:i/>
          <w:color w:val="000000" w:themeColor="text1"/>
          <w:sz w:val="24"/>
        </w:rPr>
      </w:pPr>
    </w:p>
    <w:p w:rsidR="00EA3B7A" w:rsidRDefault="00EA3B7A" w:rsidP="00EA3B7A">
      <w:pPr>
        <w:pStyle w:val="Textkrper21"/>
        <w:spacing w:line="360" w:lineRule="auto"/>
        <w:jc w:val="right"/>
        <w:rPr>
          <w:i w:val="0"/>
          <w:iCs w:val="0"/>
          <w:color w:val="000000" w:themeColor="text1"/>
        </w:rPr>
      </w:pPr>
      <w:r w:rsidRPr="00CC0C33">
        <w:rPr>
          <w:i w:val="0"/>
          <w:iCs w:val="0"/>
          <w:color w:val="000000" w:themeColor="text1"/>
        </w:rPr>
        <w:t xml:space="preserve">Foto: </w:t>
      </w:r>
      <w:r w:rsidR="00BB766C" w:rsidRPr="00CC0C33">
        <w:rPr>
          <w:i w:val="0"/>
          <w:iCs w:val="0"/>
          <w:color w:val="000000" w:themeColor="text1"/>
        </w:rPr>
        <w:t xml:space="preserve">Leipfinger-Bader / </w:t>
      </w:r>
      <w:r w:rsidR="008F106F" w:rsidRPr="00CC0C33">
        <w:rPr>
          <w:i w:val="0"/>
          <w:iCs w:val="0"/>
          <w:color w:val="000000" w:themeColor="text1"/>
        </w:rPr>
        <w:t>Christian Willner Phot</w:t>
      </w:r>
      <w:r w:rsidR="00E40FAD" w:rsidRPr="00CC0C33">
        <w:rPr>
          <w:i w:val="0"/>
          <w:iCs w:val="0"/>
          <w:color w:val="000000" w:themeColor="text1"/>
        </w:rPr>
        <w:t>o</w:t>
      </w:r>
      <w:r w:rsidR="008F106F" w:rsidRPr="00CC0C33">
        <w:rPr>
          <w:i w:val="0"/>
          <w:iCs w:val="0"/>
          <w:color w:val="000000" w:themeColor="text1"/>
        </w:rPr>
        <w:t>graph</w:t>
      </w:r>
      <w:r w:rsidR="00E40FAD" w:rsidRPr="00CC0C33">
        <w:rPr>
          <w:i w:val="0"/>
          <w:iCs w:val="0"/>
          <w:color w:val="000000" w:themeColor="text1"/>
        </w:rPr>
        <w:t>ie</w:t>
      </w:r>
    </w:p>
    <w:p w:rsidR="00845D3E" w:rsidRDefault="00845D3E" w:rsidP="00845D3E">
      <w:pPr>
        <w:pStyle w:val="Textkrper21"/>
        <w:spacing w:line="360" w:lineRule="auto"/>
        <w:jc w:val="left"/>
        <w:rPr>
          <w:i w:val="0"/>
          <w:iCs w:val="0"/>
          <w:color w:val="000000" w:themeColor="text1"/>
        </w:rPr>
      </w:pPr>
    </w:p>
    <w:p w:rsidR="00845D3E" w:rsidRPr="00CC0C33" w:rsidRDefault="00845D3E" w:rsidP="00845D3E">
      <w:pPr>
        <w:pStyle w:val="Textkrper21"/>
        <w:spacing w:line="360" w:lineRule="auto"/>
        <w:rPr>
          <w:i w:val="0"/>
          <w:iCs w:val="0"/>
          <w:color w:val="000000" w:themeColor="text1"/>
        </w:rPr>
      </w:pPr>
    </w:p>
    <w:p w:rsidR="00F77869" w:rsidRPr="00CC0C33" w:rsidRDefault="00F77869" w:rsidP="00F77869">
      <w:pPr>
        <w:spacing w:line="360" w:lineRule="auto"/>
        <w:jc w:val="both"/>
        <w:rPr>
          <w:b/>
          <w:iCs/>
          <w:color w:val="000000" w:themeColor="text1"/>
          <w:sz w:val="24"/>
        </w:rPr>
      </w:pPr>
      <w:r w:rsidRPr="00CC0C33">
        <w:rPr>
          <w:b/>
          <w:color w:val="000000" w:themeColor="text1"/>
          <w:sz w:val="24"/>
        </w:rPr>
        <w:t>[20-0</w:t>
      </w:r>
      <w:r w:rsidRPr="00CC0C33">
        <w:rPr>
          <w:b/>
          <w:iCs/>
          <w:color w:val="000000" w:themeColor="text1"/>
          <w:sz w:val="24"/>
        </w:rPr>
        <w:t>6</w:t>
      </w:r>
      <w:r w:rsidRPr="00CC0C33">
        <w:rPr>
          <w:b/>
          <w:color w:val="000000" w:themeColor="text1"/>
          <w:sz w:val="24"/>
        </w:rPr>
        <w:t xml:space="preserve"> </w:t>
      </w:r>
      <w:r w:rsidR="00FE00B1" w:rsidRPr="00CC0C33">
        <w:rPr>
          <w:b/>
          <w:iCs/>
          <w:color w:val="000000" w:themeColor="text1"/>
          <w:sz w:val="24"/>
        </w:rPr>
        <w:t>Planzeichnung Doppelhaus OG</w:t>
      </w:r>
      <w:r w:rsidRPr="00CC0C33">
        <w:rPr>
          <w:b/>
          <w:color w:val="000000" w:themeColor="text1"/>
          <w:sz w:val="24"/>
        </w:rPr>
        <w:t>]</w:t>
      </w:r>
    </w:p>
    <w:p w:rsidR="00F77869" w:rsidRPr="00CC0C33" w:rsidRDefault="00774458" w:rsidP="00F77869">
      <w:pPr>
        <w:spacing w:line="360" w:lineRule="auto"/>
        <w:jc w:val="both"/>
        <w:rPr>
          <w:i/>
          <w:iCs/>
          <w:color w:val="000000" w:themeColor="text1"/>
          <w:sz w:val="24"/>
        </w:rPr>
      </w:pPr>
      <w:r w:rsidRPr="00C1547F">
        <w:rPr>
          <w:i/>
          <w:iCs/>
          <w:color w:val="000000" w:themeColor="text1"/>
          <w:sz w:val="24"/>
        </w:rPr>
        <w:t xml:space="preserve">Eine moderne Grundrissgestaltung zeichnet alle </w:t>
      </w:r>
      <w:r w:rsidR="00E112B0" w:rsidRPr="00C1547F">
        <w:rPr>
          <w:i/>
          <w:iCs/>
          <w:color w:val="000000" w:themeColor="text1"/>
          <w:sz w:val="24"/>
        </w:rPr>
        <w:t>„</w:t>
      </w:r>
      <w:r w:rsidR="00E40FAD" w:rsidRPr="002D199C">
        <w:rPr>
          <w:i/>
          <w:iCs/>
          <w:color w:val="000000" w:themeColor="text1"/>
          <w:sz w:val="24"/>
        </w:rPr>
        <w:t>Sonnenhäuser</w:t>
      </w:r>
      <w:r w:rsidR="00E112B0" w:rsidRPr="002D199C">
        <w:rPr>
          <w:i/>
          <w:iCs/>
          <w:color w:val="000000" w:themeColor="text1"/>
          <w:sz w:val="24"/>
        </w:rPr>
        <w:t>“</w:t>
      </w:r>
      <w:r w:rsidR="00E40FAD" w:rsidRPr="00C1547F">
        <w:rPr>
          <w:color w:val="000000" w:themeColor="text1"/>
        </w:rPr>
        <w:t xml:space="preserve"> </w:t>
      </w:r>
      <w:r w:rsidRPr="00C1547F">
        <w:rPr>
          <w:i/>
          <w:iCs/>
          <w:color w:val="000000" w:themeColor="text1"/>
          <w:sz w:val="24"/>
        </w:rPr>
        <w:t>im</w:t>
      </w:r>
      <w:r w:rsidRPr="00CC0C33">
        <w:rPr>
          <w:i/>
          <w:iCs/>
          <w:color w:val="000000" w:themeColor="text1"/>
          <w:sz w:val="24"/>
        </w:rPr>
        <w:t xml:space="preserve"> oberbayerischen Moosburg aus. Dabei teilen sich die verfügbaren Wohnflächen in unterschiedliche Wohnungsgrößen auf, um sowohl Singles als auch Paaren oder Familien bis zu vier Kindern den </w:t>
      </w:r>
      <w:r w:rsidR="007953C0" w:rsidRPr="00CC0C33">
        <w:rPr>
          <w:i/>
          <w:iCs/>
          <w:color w:val="000000" w:themeColor="text1"/>
          <w:sz w:val="24"/>
        </w:rPr>
        <w:t>jeweils benötigten</w:t>
      </w:r>
      <w:r w:rsidRPr="00CC0C33">
        <w:rPr>
          <w:i/>
          <w:iCs/>
          <w:color w:val="000000" w:themeColor="text1"/>
          <w:sz w:val="24"/>
        </w:rPr>
        <w:t xml:space="preserve"> Raum zu bieten.</w:t>
      </w:r>
    </w:p>
    <w:p w:rsidR="00774458" w:rsidRPr="00CC0C33" w:rsidRDefault="00774458" w:rsidP="00F77869">
      <w:pPr>
        <w:spacing w:line="360" w:lineRule="auto"/>
        <w:jc w:val="both"/>
        <w:rPr>
          <w:i/>
          <w:color w:val="000000" w:themeColor="text1"/>
          <w:sz w:val="24"/>
        </w:rPr>
      </w:pPr>
    </w:p>
    <w:p w:rsidR="00F77869" w:rsidRDefault="005463AC" w:rsidP="00F77869">
      <w:pPr>
        <w:pStyle w:val="Textkrper21"/>
        <w:spacing w:line="360" w:lineRule="auto"/>
        <w:jc w:val="right"/>
        <w:rPr>
          <w:i w:val="0"/>
          <w:iCs w:val="0"/>
          <w:color w:val="000000" w:themeColor="text1"/>
        </w:rPr>
      </w:pPr>
      <w:r w:rsidRPr="00CC0C33">
        <w:rPr>
          <w:i w:val="0"/>
          <w:iCs w:val="0"/>
          <w:color w:val="000000" w:themeColor="text1"/>
        </w:rPr>
        <w:t>Plan</w:t>
      </w:r>
      <w:r w:rsidR="00F77869" w:rsidRPr="00CC0C33">
        <w:rPr>
          <w:i w:val="0"/>
          <w:iCs w:val="0"/>
          <w:color w:val="000000" w:themeColor="text1"/>
        </w:rPr>
        <w:t xml:space="preserve">: </w:t>
      </w:r>
      <w:proofErr w:type="spellStart"/>
      <w:r w:rsidR="008F106F" w:rsidRPr="00CC0C33">
        <w:rPr>
          <w:i w:val="0"/>
          <w:iCs w:val="0"/>
          <w:color w:val="000000" w:themeColor="text1"/>
        </w:rPr>
        <w:t>heinz</w:t>
      </w:r>
      <w:proofErr w:type="spellEnd"/>
      <w:r w:rsidR="008F106F" w:rsidRPr="00CC0C33">
        <w:rPr>
          <w:i w:val="0"/>
          <w:iCs w:val="0"/>
          <w:color w:val="000000" w:themeColor="text1"/>
        </w:rPr>
        <w:t xml:space="preserve"> </w:t>
      </w:r>
      <w:proofErr w:type="spellStart"/>
      <w:r w:rsidR="008F106F" w:rsidRPr="00CC0C33">
        <w:rPr>
          <w:i w:val="0"/>
          <w:iCs w:val="0"/>
          <w:color w:val="000000" w:themeColor="text1"/>
        </w:rPr>
        <w:t>pflüger</w:t>
      </w:r>
      <w:proofErr w:type="spellEnd"/>
      <w:r w:rsidR="008F106F" w:rsidRPr="00CC0C33">
        <w:rPr>
          <w:i w:val="0"/>
          <w:iCs w:val="0"/>
          <w:color w:val="000000" w:themeColor="text1"/>
        </w:rPr>
        <w:t xml:space="preserve"> </w:t>
      </w:r>
      <w:proofErr w:type="spellStart"/>
      <w:r w:rsidR="008F106F" w:rsidRPr="00CC0C33">
        <w:rPr>
          <w:i w:val="0"/>
          <w:iCs w:val="0"/>
          <w:color w:val="000000" w:themeColor="text1"/>
        </w:rPr>
        <w:t>partner</w:t>
      </w:r>
      <w:proofErr w:type="spellEnd"/>
      <w:r w:rsidR="008F106F" w:rsidRPr="00CC0C33">
        <w:rPr>
          <w:i w:val="0"/>
          <w:iCs w:val="0"/>
          <w:color w:val="000000" w:themeColor="text1"/>
        </w:rPr>
        <w:t xml:space="preserve"> </w:t>
      </w:r>
      <w:proofErr w:type="spellStart"/>
      <w:r w:rsidR="008F106F" w:rsidRPr="00CC0C33">
        <w:rPr>
          <w:i w:val="0"/>
          <w:iCs w:val="0"/>
          <w:color w:val="000000" w:themeColor="text1"/>
        </w:rPr>
        <w:t>architekten</w:t>
      </w:r>
      <w:proofErr w:type="spellEnd"/>
      <w:r w:rsidR="008F106F" w:rsidRPr="00CC0C33">
        <w:rPr>
          <w:i w:val="0"/>
          <w:iCs w:val="0"/>
          <w:color w:val="000000" w:themeColor="text1"/>
        </w:rPr>
        <w:t xml:space="preserve"> GmbH</w:t>
      </w:r>
    </w:p>
    <w:p w:rsidR="00C1547F" w:rsidRDefault="00C1547F" w:rsidP="00C1547F">
      <w:pPr>
        <w:pStyle w:val="Textkrper21"/>
        <w:spacing w:line="360" w:lineRule="auto"/>
        <w:jc w:val="left"/>
        <w:rPr>
          <w:i w:val="0"/>
          <w:iCs w:val="0"/>
          <w:color w:val="000000" w:themeColor="text1"/>
        </w:rPr>
      </w:pPr>
    </w:p>
    <w:p w:rsidR="00C1547F" w:rsidRDefault="00C1547F" w:rsidP="00C1547F">
      <w:pPr>
        <w:pStyle w:val="Textkrper21"/>
        <w:spacing w:line="360" w:lineRule="auto"/>
        <w:jc w:val="left"/>
        <w:rPr>
          <w:i w:val="0"/>
          <w:iCs w:val="0"/>
          <w:color w:val="000000" w:themeColor="text1"/>
        </w:rPr>
      </w:pPr>
    </w:p>
    <w:p w:rsidR="00845D3E" w:rsidRPr="00CC0C33" w:rsidRDefault="00845D3E" w:rsidP="00C1547F">
      <w:pPr>
        <w:pStyle w:val="Textkrper21"/>
        <w:spacing w:line="360" w:lineRule="auto"/>
        <w:jc w:val="left"/>
        <w:rPr>
          <w:i w:val="0"/>
          <w:iCs w:val="0"/>
          <w:color w:val="000000" w:themeColor="text1"/>
        </w:rPr>
      </w:pPr>
    </w:p>
    <w:p w:rsidR="00BC4900" w:rsidRPr="00CC0C33" w:rsidRDefault="00BC4900" w:rsidP="00BC4900">
      <w:pPr>
        <w:spacing w:line="360" w:lineRule="auto"/>
        <w:jc w:val="both"/>
        <w:rPr>
          <w:b/>
          <w:iCs/>
          <w:color w:val="000000" w:themeColor="text1"/>
          <w:sz w:val="24"/>
        </w:rPr>
      </w:pPr>
      <w:r w:rsidRPr="00CC0C33">
        <w:rPr>
          <w:b/>
          <w:color w:val="000000" w:themeColor="text1"/>
          <w:sz w:val="24"/>
        </w:rPr>
        <w:lastRenderedPageBreak/>
        <w:t>[20-0</w:t>
      </w:r>
      <w:r w:rsidRPr="00CC0C33">
        <w:rPr>
          <w:b/>
          <w:iCs/>
          <w:color w:val="000000" w:themeColor="text1"/>
          <w:sz w:val="24"/>
        </w:rPr>
        <w:t>6</w:t>
      </w:r>
      <w:r w:rsidRPr="00CC0C33">
        <w:rPr>
          <w:b/>
          <w:color w:val="000000" w:themeColor="text1"/>
          <w:sz w:val="24"/>
        </w:rPr>
        <w:t xml:space="preserve"> </w:t>
      </w:r>
      <w:r w:rsidRPr="00CC0C33">
        <w:rPr>
          <w:b/>
          <w:iCs/>
          <w:color w:val="000000" w:themeColor="text1"/>
          <w:sz w:val="24"/>
        </w:rPr>
        <w:t>Photovoltaik-Anlage</w:t>
      </w:r>
      <w:r w:rsidRPr="00CC0C33">
        <w:rPr>
          <w:b/>
          <w:color w:val="000000" w:themeColor="text1"/>
          <w:sz w:val="24"/>
        </w:rPr>
        <w:t>]</w:t>
      </w:r>
    </w:p>
    <w:p w:rsidR="00BC4900" w:rsidRPr="00CC0C33" w:rsidRDefault="006D64BE" w:rsidP="00BC4900">
      <w:pPr>
        <w:spacing w:line="360" w:lineRule="auto"/>
        <w:jc w:val="both"/>
        <w:rPr>
          <w:i/>
          <w:iCs/>
          <w:color w:val="000000" w:themeColor="text1"/>
          <w:sz w:val="24"/>
        </w:rPr>
      </w:pPr>
      <w:r w:rsidRPr="00C1547F">
        <w:rPr>
          <w:i/>
          <w:iCs/>
          <w:color w:val="000000" w:themeColor="text1"/>
          <w:sz w:val="24"/>
        </w:rPr>
        <w:t xml:space="preserve">Auf allen Dächern der </w:t>
      </w:r>
      <w:r w:rsidR="00E112B0" w:rsidRPr="00C1547F">
        <w:rPr>
          <w:i/>
          <w:iCs/>
          <w:color w:val="000000" w:themeColor="text1"/>
          <w:sz w:val="24"/>
        </w:rPr>
        <w:t>„</w:t>
      </w:r>
      <w:r w:rsidR="00E40FAD" w:rsidRPr="002D199C">
        <w:rPr>
          <w:i/>
          <w:iCs/>
          <w:color w:val="000000" w:themeColor="text1"/>
          <w:sz w:val="24"/>
        </w:rPr>
        <w:t>Sonnenhäuser</w:t>
      </w:r>
      <w:r w:rsidR="00E112B0" w:rsidRPr="002D199C">
        <w:rPr>
          <w:i/>
          <w:iCs/>
          <w:color w:val="000000" w:themeColor="text1"/>
          <w:sz w:val="24"/>
        </w:rPr>
        <w:t>“</w:t>
      </w:r>
      <w:r w:rsidR="00E40FAD" w:rsidRPr="002D199C">
        <w:rPr>
          <w:i/>
          <w:iCs/>
          <w:color w:val="000000" w:themeColor="text1"/>
          <w:sz w:val="24"/>
        </w:rPr>
        <w:t xml:space="preserve"> </w:t>
      </w:r>
      <w:r w:rsidRPr="00C1547F">
        <w:rPr>
          <w:i/>
          <w:iCs/>
          <w:color w:val="000000" w:themeColor="text1"/>
          <w:sz w:val="24"/>
        </w:rPr>
        <w:t xml:space="preserve">in Moosburg </w:t>
      </w:r>
      <w:r w:rsidR="007953C0" w:rsidRPr="00C1547F">
        <w:rPr>
          <w:i/>
          <w:iCs/>
          <w:color w:val="000000" w:themeColor="text1"/>
          <w:sz w:val="24"/>
        </w:rPr>
        <w:t>befinden sich</w:t>
      </w:r>
      <w:r w:rsidRPr="00CC0C33">
        <w:rPr>
          <w:i/>
          <w:iCs/>
          <w:color w:val="000000" w:themeColor="text1"/>
          <w:sz w:val="24"/>
        </w:rPr>
        <w:t xml:space="preserve"> Photovoltaik-Anlagen. Zusammen mit einer zentral installierten Solarthermieanlage und einer Holzschnitzelheizung decken Sie einen Großteil des Heizenergie</w:t>
      </w:r>
      <w:r w:rsidR="00471115" w:rsidRPr="00CC0C33">
        <w:rPr>
          <w:i/>
          <w:iCs/>
          <w:color w:val="000000" w:themeColor="text1"/>
          <w:sz w:val="24"/>
        </w:rPr>
        <w:t>- und Strom</w:t>
      </w:r>
      <w:r w:rsidRPr="00CC0C33">
        <w:rPr>
          <w:i/>
          <w:iCs/>
          <w:color w:val="000000" w:themeColor="text1"/>
          <w:sz w:val="24"/>
        </w:rPr>
        <w:t>bedarfs</w:t>
      </w:r>
      <w:r w:rsidR="00471115" w:rsidRPr="00CC0C33">
        <w:rPr>
          <w:i/>
          <w:iCs/>
          <w:color w:val="000000" w:themeColor="text1"/>
          <w:sz w:val="24"/>
        </w:rPr>
        <w:t xml:space="preserve"> ab</w:t>
      </w:r>
      <w:r w:rsidRPr="00CC0C33">
        <w:rPr>
          <w:i/>
          <w:iCs/>
          <w:color w:val="000000" w:themeColor="text1"/>
          <w:sz w:val="24"/>
        </w:rPr>
        <w:t>.</w:t>
      </w:r>
    </w:p>
    <w:p w:rsidR="006D64BE" w:rsidRPr="00CC0C33" w:rsidRDefault="006D64BE" w:rsidP="00BC4900">
      <w:pPr>
        <w:spacing w:line="360" w:lineRule="auto"/>
        <w:jc w:val="both"/>
        <w:rPr>
          <w:i/>
          <w:color w:val="000000" w:themeColor="text1"/>
          <w:sz w:val="24"/>
        </w:rPr>
      </w:pPr>
    </w:p>
    <w:p w:rsidR="00BC4900" w:rsidRPr="00CC0C33" w:rsidRDefault="00BC4900" w:rsidP="00BC4900">
      <w:pPr>
        <w:pStyle w:val="Textkrper21"/>
        <w:spacing w:line="360" w:lineRule="auto"/>
        <w:jc w:val="right"/>
        <w:rPr>
          <w:i w:val="0"/>
          <w:iCs w:val="0"/>
          <w:color w:val="000000" w:themeColor="text1"/>
        </w:rPr>
      </w:pPr>
      <w:r w:rsidRPr="00CC0C33">
        <w:rPr>
          <w:i w:val="0"/>
          <w:iCs w:val="0"/>
          <w:color w:val="000000" w:themeColor="text1"/>
        </w:rPr>
        <w:t xml:space="preserve">Foto: </w:t>
      </w:r>
      <w:r w:rsidR="00BB766C" w:rsidRPr="00CC0C33">
        <w:rPr>
          <w:i w:val="0"/>
          <w:iCs w:val="0"/>
          <w:color w:val="000000" w:themeColor="text1"/>
        </w:rPr>
        <w:t xml:space="preserve">Leipfinger-Bader / </w:t>
      </w:r>
      <w:r w:rsidR="008F106F" w:rsidRPr="00CC0C33">
        <w:rPr>
          <w:i w:val="0"/>
          <w:iCs w:val="0"/>
          <w:color w:val="000000" w:themeColor="text1"/>
        </w:rPr>
        <w:t>Christian Willner Phot</w:t>
      </w:r>
      <w:r w:rsidR="00E40FAD" w:rsidRPr="00CC0C33">
        <w:rPr>
          <w:i w:val="0"/>
          <w:iCs w:val="0"/>
          <w:color w:val="000000" w:themeColor="text1"/>
        </w:rPr>
        <w:t>o</w:t>
      </w:r>
      <w:r w:rsidR="008F106F" w:rsidRPr="00CC0C33">
        <w:rPr>
          <w:i w:val="0"/>
          <w:iCs w:val="0"/>
          <w:color w:val="000000" w:themeColor="text1"/>
        </w:rPr>
        <w:t>grap</w:t>
      </w:r>
      <w:r w:rsidR="00E40FAD" w:rsidRPr="00CC0C33">
        <w:rPr>
          <w:i w:val="0"/>
          <w:iCs w:val="0"/>
          <w:color w:val="000000" w:themeColor="text1"/>
        </w:rPr>
        <w:t>hie</w:t>
      </w:r>
    </w:p>
    <w:p w:rsidR="00BC4900" w:rsidRDefault="00BC4900" w:rsidP="00AA4083">
      <w:pPr>
        <w:pStyle w:val="Textkrper21"/>
        <w:spacing w:line="360" w:lineRule="auto"/>
        <w:jc w:val="left"/>
        <w:rPr>
          <w:i w:val="0"/>
          <w:iCs w:val="0"/>
          <w:color w:val="000000" w:themeColor="text1"/>
        </w:rPr>
      </w:pPr>
    </w:p>
    <w:p w:rsidR="00845D3E" w:rsidRPr="00CC0C33" w:rsidRDefault="00845D3E" w:rsidP="00AA4083">
      <w:pPr>
        <w:pStyle w:val="Textkrper21"/>
        <w:spacing w:line="360" w:lineRule="auto"/>
        <w:jc w:val="left"/>
        <w:rPr>
          <w:i w:val="0"/>
          <w:iCs w:val="0"/>
          <w:color w:val="000000" w:themeColor="text1"/>
        </w:rPr>
      </w:pPr>
    </w:p>
    <w:p w:rsidR="007D1B31" w:rsidRPr="00CC0C33" w:rsidRDefault="007D1B31" w:rsidP="008F106F">
      <w:pPr>
        <w:spacing w:line="360" w:lineRule="auto"/>
        <w:jc w:val="both"/>
        <w:rPr>
          <w:b/>
          <w:color w:val="000000" w:themeColor="text1"/>
          <w:sz w:val="24"/>
        </w:rPr>
      </w:pPr>
      <w:r w:rsidRPr="00CC0C33">
        <w:rPr>
          <w:b/>
          <w:color w:val="000000" w:themeColor="text1"/>
          <w:sz w:val="24"/>
        </w:rPr>
        <w:t>[</w:t>
      </w:r>
      <w:r w:rsidR="00F77869" w:rsidRPr="00CC0C33">
        <w:rPr>
          <w:b/>
          <w:color w:val="000000" w:themeColor="text1"/>
          <w:sz w:val="24"/>
        </w:rPr>
        <w:t>20</w:t>
      </w:r>
      <w:r w:rsidRPr="00CC0C33">
        <w:rPr>
          <w:b/>
          <w:color w:val="000000" w:themeColor="text1"/>
          <w:sz w:val="24"/>
        </w:rPr>
        <w:t xml:space="preserve">-06 </w:t>
      </w:r>
      <w:r w:rsidR="00F77869" w:rsidRPr="00CC0C33">
        <w:rPr>
          <w:b/>
          <w:color w:val="000000" w:themeColor="text1"/>
          <w:sz w:val="24"/>
        </w:rPr>
        <w:t>Innenraum</w:t>
      </w:r>
      <w:r w:rsidRPr="00CC0C33">
        <w:rPr>
          <w:b/>
          <w:color w:val="000000" w:themeColor="text1"/>
          <w:sz w:val="24"/>
        </w:rPr>
        <w:t>]</w:t>
      </w:r>
    </w:p>
    <w:p w:rsidR="007D1B31" w:rsidRPr="00CC0C33" w:rsidRDefault="00865CC1" w:rsidP="007D1B31">
      <w:pPr>
        <w:pStyle w:val="Textkrper21"/>
        <w:spacing w:line="360" w:lineRule="auto"/>
        <w:rPr>
          <w:color w:val="000000" w:themeColor="text1"/>
        </w:rPr>
      </w:pPr>
      <w:r w:rsidRPr="00C1547F">
        <w:rPr>
          <w:color w:val="000000" w:themeColor="text1"/>
        </w:rPr>
        <w:t xml:space="preserve">Die Räumlichkeiten der </w:t>
      </w:r>
      <w:r w:rsidR="00E112B0" w:rsidRPr="00C1547F">
        <w:rPr>
          <w:color w:val="000000" w:themeColor="text1"/>
        </w:rPr>
        <w:t>„</w:t>
      </w:r>
      <w:r w:rsidRPr="00C1547F">
        <w:rPr>
          <w:color w:val="000000" w:themeColor="text1"/>
        </w:rPr>
        <w:t>Sonnenhäuser</w:t>
      </w:r>
      <w:r w:rsidR="00E112B0" w:rsidRPr="00C1547F">
        <w:rPr>
          <w:color w:val="000000" w:themeColor="text1"/>
        </w:rPr>
        <w:t>“</w:t>
      </w:r>
      <w:r w:rsidRPr="00C1547F">
        <w:rPr>
          <w:color w:val="000000" w:themeColor="text1"/>
        </w:rPr>
        <w:t xml:space="preserve"> in Moosburg sind</w:t>
      </w:r>
      <w:r w:rsidRPr="00CC0C33">
        <w:rPr>
          <w:color w:val="000000" w:themeColor="text1"/>
        </w:rPr>
        <w:t xml:space="preserve"> weitläufig und offen gestaltet. Große Fenster lassen zudem viel Licht hinein, was die großzügige Raumwirkung noch unterstützt.</w:t>
      </w:r>
    </w:p>
    <w:p w:rsidR="00865CC1" w:rsidRPr="00CC0C33" w:rsidRDefault="00865CC1" w:rsidP="007D1B31">
      <w:pPr>
        <w:pStyle w:val="Textkrper21"/>
        <w:spacing w:line="360" w:lineRule="auto"/>
        <w:rPr>
          <w:color w:val="000000" w:themeColor="text1"/>
        </w:rPr>
      </w:pPr>
    </w:p>
    <w:p w:rsidR="007D1B31" w:rsidRPr="00CC0C33" w:rsidRDefault="007D1B31" w:rsidP="007D1B31">
      <w:pPr>
        <w:pStyle w:val="Textkrper21"/>
        <w:spacing w:line="360" w:lineRule="auto"/>
        <w:jc w:val="right"/>
        <w:rPr>
          <w:i w:val="0"/>
          <w:iCs w:val="0"/>
          <w:color w:val="000000" w:themeColor="text1"/>
        </w:rPr>
      </w:pPr>
      <w:r w:rsidRPr="00CC0C33">
        <w:rPr>
          <w:i w:val="0"/>
          <w:iCs w:val="0"/>
          <w:color w:val="000000" w:themeColor="text1"/>
        </w:rPr>
        <w:t xml:space="preserve">Foto: </w:t>
      </w:r>
      <w:r w:rsidR="00BB766C" w:rsidRPr="00CC0C33">
        <w:rPr>
          <w:i w:val="0"/>
          <w:iCs w:val="0"/>
          <w:color w:val="000000" w:themeColor="text1"/>
        </w:rPr>
        <w:t xml:space="preserve">Leipfinger-Bader / </w:t>
      </w:r>
      <w:r w:rsidR="008F106F" w:rsidRPr="00CC0C33">
        <w:rPr>
          <w:i w:val="0"/>
          <w:iCs w:val="0"/>
          <w:color w:val="000000" w:themeColor="text1"/>
        </w:rPr>
        <w:t xml:space="preserve">Christian Willner </w:t>
      </w:r>
      <w:r w:rsidR="009F07C1" w:rsidRPr="00CC0C33">
        <w:rPr>
          <w:i w:val="0"/>
          <w:iCs w:val="0"/>
          <w:color w:val="000000" w:themeColor="text1"/>
        </w:rPr>
        <w:t>Photographie</w:t>
      </w:r>
    </w:p>
    <w:p w:rsidR="00177C5B" w:rsidRPr="000956FE" w:rsidRDefault="00177C5B" w:rsidP="000956FE">
      <w:pPr>
        <w:pStyle w:val="Textkrper21"/>
        <w:spacing w:line="360" w:lineRule="auto"/>
        <w:jc w:val="left"/>
        <w:rPr>
          <w:i w:val="0"/>
          <w:iCs w:val="0"/>
        </w:rPr>
      </w:pPr>
    </w:p>
    <w:p w:rsidR="00FF0477" w:rsidRPr="000956FE" w:rsidRDefault="00FF0477" w:rsidP="000956FE">
      <w:pPr>
        <w:pStyle w:val="Textkrper21"/>
        <w:spacing w:line="360" w:lineRule="auto"/>
        <w:jc w:val="left"/>
        <w:rPr>
          <w:i w:val="0"/>
          <w:iCs w:val="0"/>
        </w:rPr>
      </w:pPr>
    </w:p>
    <w:p w:rsidR="00910124" w:rsidRPr="00CC0C33" w:rsidRDefault="002D51F9">
      <w:pPr>
        <w:spacing w:line="360" w:lineRule="auto"/>
        <w:jc w:val="both"/>
        <w:rPr>
          <w:b/>
          <w:color w:val="000000" w:themeColor="text1"/>
          <w:sz w:val="24"/>
        </w:rPr>
      </w:pPr>
      <w:r w:rsidRPr="00CC0C33">
        <w:rPr>
          <w:b/>
          <w:color w:val="000000" w:themeColor="text1"/>
          <w:sz w:val="24"/>
        </w:rPr>
        <w:t>[</w:t>
      </w:r>
      <w:r w:rsidR="00FE00B1" w:rsidRPr="00CC0C33">
        <w:rPr>
          <w:b/>
          <w:color w:val="000000" w:themeColor="text1"/>
          <w:sz w:val="24"/>
        </w:rPr>
        <w:t>20</w:t>
      </w:r>
      <w:r w:rsidRPr="00CC0C33">
        <w:rPr>
          <w:b/>
          <w:color w:val="000000" w:themeColor="text1"/>
          <w:sz w:val="24"/>
        </w:rPr>
        <w:t>-0</w:t>
      </w:r>
      <w:r w:rsidRPr="00CC0C33">
        <w:rPr>
          <w:b/>
          <w:iCs/>
          <w:color w:val="000000" w:themeColor="text1"/>
          <w:sz w:val="24"/>
        </w:rPr>
        <w:t>6</w:t>
      </w:r>
      <w:r w:rsidRPr="00CC0C33">
        <w:rPr>
          <w:b/>
          <w:color w:val="000000" w:themeColor="text1"/>
          <w:sz w:val="24"/>
        </w:rPr>
        <w:t xml:space="preserve"> </w:t>
      </w:r>
      <w:proofErr w:type="spellStart"/>
      <w:r w:rsidR="00BC4900" w:rsidRPr="00CC0C33">
        <w:rPr>
          <w:b/>
          <w:iCs/>
          <w:color w:val="000000" w:themeColor="text1"/>
          <w:sz w:val="24"/>
        </w:rPr>
        <w:t>Dachschraege</w:t>
      </w:r>
      <w:proofErr w:type="spellEnd"/>
      <w:r w:rsidRPr="00CC0C33">
        <w:rPr>
          <w:b/>
          <w:color w:val="000000" w:themeColor="text1"/>
          <w:sz w:val="24"/>
        </w:rPr>
        <w:t>]</w:t>
      </w:r>
    </w:p>
    <w:p w:rsidR="00910124" w:rsidRDefault="00865CC1">
      <w:pPr>
        <w:pStyle w:val="Textkrper21"/>
        <w:rPr>
          <w:iCs w:val="0"/>
        </w:rPr>
      </w:pPr>
      <w:r w:rsidRPr="00C1547F">
        <w:rPr>
          <w:iCs w:val="0"/>
          <w:color w:val="000000" w:themeColor="text1"/>
        </w:rPr>
        <w:t xml:space="preserve">Die Dachschrägen </w:t>
      </w:r>
      <w:r w:rsidRPr="002D199C">
        <w:rPr>
          <w:iCs w:val="0"/>
        </w:rPr>
        <w:t xml:space="preserve">der </w:t>
      </w:r>
      <w:r w:rsidR="00E112B0" w:rsidRPr="002D199C">
        <w:rPr>
          <w:iCs w:val="0"/>
        </w:rPr>
        <w:t>„</w:t>
      </w:r>
      <w:r w:rsidRPr="002D199C">
        <w:rPr>
          <w:iCs w:val="0"/>
        </w:rPr>
        <w:t>Sonnenhäuse</w:t>
      </w:r>
      <w:r w:rsidR="00FF0477" w:rsidRPr="002D199C">
        <w:rPr>
          <w:iCs w:val="0"/>
        </w:rPr>
        <w:t>r</w:t>
      </w:r>
      <w:r w:rsidR="00E112B0" w:rsidRPr="002D199C">
        <w:rPr>
          <w:iCs w:val="0"/>
        </w:rPr>
        <w:t>“</w:t>
      </w:r>
      <w:r w:rsidRPr="002D199C">
        <w:rPr>
          <w:iCs w:val="0"/>
        </w:rPr>
        <w:t xml:space="preserve"> verfügen über einen </w:t>
      </w:r>
      <w:r w:rsidR="00471115" w:rsidRPr="002D199C">
        <w:rPr>
          <w:iCs w:val="0"/>
        </w:rPr>
        <w:t xml:space="preserve">hohen </w:t>
      </w:r>
      <w:r w:rsidRPr="002D199C">
        <w:rPr>
          <w:iCs w:val="0"/>
        </w:rPr>
        <w:t>Neigungswinkel von 45 Grad</w:t>
      </w:r>
      <w:r w:rsidRPr="00865CC1">
        <w:rPr>
          <w:iCs w:val="0"/>
        </w:rPr>
        <w:t>. Dank großer Nordfenster lässt sich das Dachgeschoss aber dennoch als Wohnraum nutzen</w:t>
      </w:r>
      <w:r>
        <w:rPr>
          <w:iCs w:val="0"/>
        </w:rPr>
        <w:t xml:space="preserve"> – hier sogar mit einer </w:t>
      </w:r>
      <w:r w:rsidR="00E40FAD" w:rsidRPr="009F07C1">
        <w:rPr>
          <w:iCs w:val="0"/>
          <w:color w:val="000000" w:themeColor="text1"/>
        </w:rPr>
        <w:t>Galerie</w:t>
      </w:r>
      <w:r w:rsidRPr="00865CC1">
        <w:rPr>
          <w:iCs w:val="0"/>
        </w:rPr>
        <w:t>. Auf der Südseite ist hingegen der Technikraum für die Photovoltaik-Ausrüstung untergebracht.</w:t>
      </w:r>
    </w:p>
    <w:p w:rsidR="00865CC1" w:rsidRPr="00AE3818" w:rsidRDefault="00865CC1">
      <w:pPr>
        <w:pStyle w:val="Textkrper21"/>
      </w:pPr>
    </w:p>
    <w:p w:rsidR="009D1921" w:rsidRPr="00AE3818" w:rsidRDefault="002D51F9" w:rsidP="009D1921">
      <w:pPr>
        <w:pStyle w:val="Textkrper21"/>
        <w:jc w:val="right"/>
        <w:rPr>
          <w:i w:val="0"/>
          <w:iCs w:val="0"/>
        </w:rPr>
      </w:pPr>
      <w:r w:rsidRPr="00AE3818">
        <w:rPr>
          <w:i w:val="0"/>
          <w:iCs w:val="0"/>
        </w:rPr>
        <w:t xml:space="preserve">Foto: </w:t>
      </w:r>
      <w:r w:rsidR="00BB766C">
        <w:rPr>
          <w:i w:val="0"/>
          <w:iCs w:val="0"/>
        </w:rPr>
        <w:t xml:space="preserve">Leipfinger-Bader / </w:t>
      </w:r>
      <w:r w:rsidR="008F106F" w:rsidRPr="008F106F">
        <w:rPr>
          <w:i w:val="0"/>
          <w:iCs w:val="0"/>
        </w:rPr>
        <w:t xml:space="preserve">Christian Willner </w:t>
      </w:r>
      <w:r w:rsidR="00E40FAD" w:rsidRPr="009F07C1">
        <w:rPr>
          <w:i w:val="0"/>
          <w:iCs w:val="0"/>
          <w:color w:val="000000" w:themeColor="text1"/>
        </w:rPr>
        <w:t>Photographie</w:t>
      </w:r>
    </w:p>
    <w:p w:rsidR="00C8057C" w:rsidRDefault="00C8057C" w:rsidP="005C289E">
      <w:pPr>
        <w:pStyle w:val="Textkrper21"/>
        <w:spacing w:line="360" w:lineRule="auto"/>
        <w:jc w:val="left"/>
        <w:rPr>
          <w:i w:val="0"/>
          <w:iCs w:val="0"/>
        </w:rPr>
      </w:pPr>
    </w:p>
    <w:p w:rsidR="00C1547F" w:rsidRDefault="00C1547F" w:rsidP="005C289E">
      <w:pPr>
        <w:pStyle w:val="Textkrper21"/>
        <w:spacing w:line="360" w:lineRule="auto"/>
        <w:jc w:val="left"/>
        <w:rPr>
          <w:i w:val="0"/>
          <w:iCs w:val="0"/>
        </w:rPr>
      </w:pPr>
    </w:p>
    <w:p w:rsidR="00C8057C" w:rsidRPr="00AE3818" w:rsidRDefault="00C8057C" w:rsidP="00C8057C">
      <w:pPr>
        <w:spacing w:line="360" w:lineRule="auto"/>
        <w:jc w:val="both"/>
        <w:rPr>
          <w:rFonts w:eastAsia="Arial Unicode MS"/>
          <w:b/>
          <w:sz w:val="24"/>
        </w:rPr>
      </w:pPr>
      <w:r w:rsidRPr="00AE3818">
        <w:rPr>
          <w:b/>
          <w:sz w:val="24"/>
        </w:rPr>
        <w:t>[</w:t>
      </w:r>
      <w:r w:rsidR="00BC4900">
        <w:rPr>
          <w:b/>
          <w:sz w:val="24"/>
        </w:rPr>
        <w:t>20</w:t>
      </w:r>
      <w:r w:rsidRPr="00AE3818">
        <w:rPr>
          <w:b/>
          <w:sz w:val="24"/>
        </w:rPr>
        <w:t>-0</w:t>
      </w:r>
      <w:r w:rsidRPr="00AE3818">
        <w:rPr>
          <w:b/>
          <w:iCs/>
          <w:sz w:val="24"/>
        </w:rPr>
        <w:t>6</w:t>
      </w:r>
      <w:r w:rsidRPr="00AE3818">
        <w:rPr>
          <w:b/>
          <w:sz w:val="24"/>
        </w:rPr>
        <w:t xml:space="preserve"> </w:t>
      </w:r>
      <w:proofErr w:type="spellStart"/>
      <w:r w:rsidR="00BC4900">
        <w:rPr>
          <w:b/>
          <w:iCs/>
          <w:sz w:val="24"/>
        </w:rPr>
        <w:t>Kueche</w:t>
      </w:r>
      <w:proofErr w:type="spellEnd"/>
      <w:r w:rsidRPr="00AE3818">
        <w:rPr>
          <w:b/>
          <w:sz w:val="24"/>
        </w:rPr>
        <w:t>]</w:t>
      </w:r>
    </w:p>
    <w:p w:rsidR="000D3A7D" w:rsidRDefault="005C289E" w:rsidP="00682AFC">
      <w:pPr>
        <w:pStyle w:val="Textkrper21"/>
        <w:rPr>
          <w:iCs w:val="0"/>
        </w:rPr>
      </w:pPr>
      <w:r w:rsidRPr="00C1547F">
        <w:rPr>
          <w:iCs w:val="0"/>
          <w:color w:val="000000" w:themeColor="text1"/>
        </w:rPr>
        <w:t xml:space="preserve">Auch die Küchen in </w:t>
      </w:r>
      <w:r w:rsidRPr="002D199C">
        <w:rPr>
          <w:iCs w:val="0"/>
        </w:rPr>
        <w:t xml:space="preserve">den </w:t>
      </w:r>
      <w:r w:rsidR="00E112B0" w:rsidRPr="002D199C">
        <w:rPr>
          <w:iCs w:val="0"/>
        </w:rPr>
        <w:t>„</w:t>
      </w:r>
      <w:r w:rsidR="00E40FAD" w:rsidRPr="002D199C">
        <w:rPr>
          <w:iCs w:val="0"/>
        </w:rPr>
        <w:t>Sonnenhäuser</w:t>
      </w:r>
      <w:r w:rsidR="00E112B0" w:rsidRPr="002D199C">
        <w:rPr>
          <w:iCs w:val="0"/>
        </w:rPr>
        <w:t>n“</w:t>
      </w:r>
      <w:r w:rsidR="00E40FAD" w:rsidRPr="002D199C">
        <w:rPr>
          <w:iCs w:val="0"/>
        </w:rPr>
        <w:t xml:space="preserve"> </w:t>
      </w:r>
      <w:r w:rsidR="00682AFC" w:rsidRPr="002D199C">
        <w:rPr>
          <w:iCs w:val="0"/>
        </w:rPr>
        <w:t>verfügen über eine</w:t>
      </w:r>
      <w:r w:rsidR="00682AFC">
        <w:rPr>
          <w:iCs w:val="0"/>
        </w:rPr>
        <w:t xml:space="preserve"> angenehme Raumgröße</w:t>
      </w:r>
      <w:r>
        <w:rPr>
          <w:iCs w:val="0"/>
        </w:rPr>
        <w:t xml:space="preserve"> un</w:t>
      </w:r>
      <w:r w:rsidR="00D47AB1">
        <w:rPr>
          <w:iCs w:val="0"/>
        </w:rPr>
        <w:t>d</w:t>
      </w:r>
      <w:bookmarkStart w:id="0" w:name="_GoBack"/>
      <w:bookmarkEnd w:id="0"/>
      <w:r>
        <w:rPr>
          <w:iCs w:val="0"/>
        </w:rPr>
        <w:t xml:space="preserve"> bilden zusammen mit de</w:t>
      </w:r>
      <w:r w:rsidR="00447163">
        <w:rPr>
          <w:iCs w:val="0"/>
        </w:rPr>
        <w:t>m</w:t>
      </w:r>
      <w:r w:rsidR="001F38C2">
        <w:rPr>
          <w:iCs w:val="0"/>
        </w:rPr>
        <w:t xml:space="preserve"> angrenzenden</w:t>
      </w:r>
      <w:r>
        <w:rPr>
          <w:iCs w:val="0"/>
        </w:rPr>
        <w:t xml:space="preserve"> </w:t>
      </w:r>
      <w:r w:rsidR="00447163">
        <w:rPr>
          <w:iCs w:val="0"/>
        </w:rPr>
        <w:t>Zimmer</w:t>
      </w:r>
      <w:r>
        <w:rPr>
          <w:iCs w:val="0"/>
        </w:rPr>
        <w:t xml:space="preserve"> eine bequeme Wohnlandschaft.</w:t>
      </w:r>
    </w:p>
    <w:p w:rsidR="005C289E" w:rsidRPr="00AE3818" w:rsidRDefault="005C289E">
      <w:pPr>
        <w:pStyle w:val="Textkrper21"/>
        <w:jc w:val="left"/>
        <w:rPr>
          <w:iCs w:val="0"/>
        </w:rPr>
      </w:pPr>
    </w:p>
    <w:p w:rsidR="00CD6DCB" w:rsidRPr="00AE3818" w:rsidRDefault="00CD6DCB" w:rsidP="00CD6DCB">
      <w:pPr>
        <w:pStyle w:val="Textkrper21"/>
        <w:jc w:val="right"/>
        <w:rPr>
          <w:i w:val="0"/>
          <w:iCs w:val="0"/>
        </w:rPr>
      </w:pPr>
      <w:r w:rsidRPr="00AE3818">
        <w:rPr>
          <w:i w:val="0"/>
          <w:iCs w:val="0"/>
        </w:rPr>
        <w:t xml:space="preserve">Foto: </w:t>
      </w:r>
      <w:r w:rsidR="00BB766C">
        <w:rPr>
          <w:i w:val="0"/>
          <w:iCs w:val="0"/>
        </w:rPr>
        <w:t xml:space="preserve">Leipfinger-Bader / </w:t>
      </w:r>
      <w:r w:rsidR="008F106F" w:rsidRPr="008F106F">
        <w:rPr>
          <w:i w:val="0"/>
          <w:iCs w:val="0"/>
        </w:rPr>
        <w:t xml:space="preserve">Christian Willner </w:t>
      </w:r>
      <w:r w:rsidR="00E40FAD" w:rsidRPr="009F07C1">
        <w:rPr>
          <w:i w:val="0"/>
          <w:iCs w:val="0"/>
          <w:color w:val="000000" w:themeColor="text1"/>
        </w:rPr>
        <w:t>Photographie</w:t>
      </w:r>
    </w:p>
    <w:p w:rsidR="000D3A7D" w:rsidRPr="00AE3818" w:rsidRDefault="000D3A7D">
      <w:pPr>
        <w:pStyle w:val="Textkrper21"/>
        <w:jc w:val="left"/>
        <w:rPr>
          <w:i w:val="0"/>
          <w:iCs w:val="0"/>
        </w:rPr>
      </w:pPr>
    </w:p>
    <w:p w:rsidR="00910124" w:rsidRPr="00AE3818" w:rsidRDefault="002D51F9">
      <w:pPr>
        <w:pStyle w:val="Textkrper21"/>
        <w:jc w:val="left"/>
      </w:pPr>
      <w:r w:rsidRPr="00AE3818">
        <w:rPr>
          <w:b/>
          <w:i w:val="0"/>
          <w:iCs w:val="0"/>
        </w:rPr>
        <w:lastRenderedPageBreak/>
        <w:t>[</w:t>
      </w:r>
      <w:r w:rsidR="00905F66">
        <w:rPr>
          <w:b/>
          <w:i w:val="0"/>
          <w:iCs w:val="0"/>
        </w:rPr>
        <w:t>20</w:t>
      </w:r>
      <w:r w:rsidRPr="00AE3818">
        <w:rPr>
          <w:b/>
          <w:i w:val="0"/>
          <w:iCs w:val="0"/>
        </w:rPr>
        <w:t xml:space="preserve">-06 </w:t>
      </w:r>
      <w:r w:rsidR="00BC4900">
        <w:rPr>
          <w:b/>
          <w:i w:val="0"/>
          <w:iCs w:val="0"/>
        </w:rPr>
        <w:t>Badezimmer</w:t>
      </w:r>
      <w:r w:rsidRPr="00AE3818">
        <w:rPr>
          <w:b/>
          <w:i w:val="0"/>
          <w:iCs w:val="0"/>
        </w:rPr>
        <w:t>]</w:t>
      </w:r>
    </w:p>
    <w:p w:rsidR="00910124" w:rsidRPr="00C1547F" w:rsidRDefault="0047330D">
      <w:pPr>
        <w:pStyle w:val="Textkrper21"/>
        <w:rPr>
          <w:iCs w:val="0"/>
          <w:color w:val="000000" w:themeColor="text1"/>
        </w:rPr>
      </w:pPr>
      <w:r w:rsidRPr="00C1547F">
        <w:rPr>
          <w:iCs w:val="0"/>
          <w:color w:val="000000" w:themeColor="text1"/>
        </w:rPr>
        <w:t>Die Gestaltung der Badezimm</w:t>
      </w:r>
      <w:r w:rsidR="00E112B0" w:rsidRPr="00C1547F">
        <w:rPr>
          <w:iCs w:val="0"/>
          <w:color w:val="000000" w:themeColor="text1"/>
        </w:rPr>
        <w:t>er in den „Sonnenhäusern“ reicht</w:t>
      </w:r>
      <w:r w:rsidRPr="00C1547F">
        <w:rPr>
          <w:iCs w:val="0"/>
          <w:color w:val="000000" w:themeColor="text1"/>
        </w:rPr>
        <w:t xml:space="preserve"> je nach </w:t>
      </w:r>
      <w:r w:rsidR="00E112B0" w:rsidRPr="00C1547F">
        <w:rPr>
          <w:iCs w:val="0"/>
          <w:color w:val="000000" w:themeColor="text1"/>
        </w:rPr>
        <w:t xml:space="preserve">individueller Vorliebe </w:t>
      </w:r>
      <w:r w:rsidRPr="00C1547F">
        <w:rPr>
          <w:iCs w:val="0"/>
          <w:color w:val="000000" w:themeColor="text1"/>
        </w:rPr>
        <w:t xml:space="preserve">der Bewohner von funktional und „clean“ bis hin zu wohnlich oder </w:t>
      </w:r>
      <w:r w:rsidR="002A67E6" w:rsidRPr="00C1547F">
        <w:rPr>
          <w:iCs w:val="0"/>
          <w:color w:val="000000" w:themeColor="text1"/>
        </w:rPr>
        <w:t>extravagant</w:t>
      </w:r>
      <w:r w:rsidRPr="00C1547F">
        <w:rPr>
          <w:iCs w:val="0"/>
          <w:color w:val="000000" w:themeColor="text1"/>
        </w:rPr>
        <w:t>.</w:t>
      </w:r>
    </w:p>
    <w:p w:rsidR="0047330D" w:rsidRPr="00AE3818" w:rsidRDefault="0047330D">
      <w:pPr>
        <w:pStyle w:val="Textkrper21"/>
      </w:pPr>
    </w:p>
    <w:p w:rsidR="009D1921" w:rsidRPr="00AE3818" w:rsidRDefault="002D51F9" w:rsidP="009D1921">
      <w:pPr>
        <w:pStyle w:val="Textkrper21"/>
        <w:jc w:val="right"/>
        <w:rPr>
          <w:i w:val="0"/>
          <w:iCs w:val="0"/>
        </w:rPr>
      </w:pPr>
      <w:r w:rsidRPr="00AE3818">
        <w:rPr>
          <w:i w:val="0"/>
          <w:iCs w:val="0"/>
        </w:rPr>
        <w:t xml:space="preserve">Foto: </w:t>
      </w:r>
      <w:r w:rsidR="00BB766C">
        <w:rPr>
          <w:i w:val="0"/>
          <w:iCs w:val="0"/>
        </w:rPr>
        <w:t xml:space="preserve">Leipfinger-Bader / </w:t>
      </w:r>
      <w:r w:rsidR="008F106F" w:rsidRPr="008F106F">
        <w:rPr>
          <w:i w:val="0"/>
          <w:iCs w:val="0"/>
        </w:rPr>
        <w:t xml:space="preserve">Christian Willner </w:t>
      </w:r>
      <w:r w:rsidR="00E40FAD" w:rsidRPr="009F07C1">
        <w:rPr>
          <w:i w:val="0"/>
          <w:iCs w:val="0"/>
          <w:color w:val="000000" w:themeColor="text1"/>
        </w:rPr>
        <w:t>Photographie</w:t>
      </w:r>
    </w:p>
    <w:p w:rsidR="003F739D" w:rsidRDefault="003F739D">
      <w:pPr>
        <w:pStyle w:val="Textkrper21"/>
        <w:jc w:val="left"/>
        <w:rPr>
          <w:i w:val="0"/>
          <w:iCs w:val="0"/>
        </w:rPr>
      </w:pPr>
    </w:p>
    <w:p w:rsidR="00845D3E" w:rsidRDefault="00845D3E">
      <w:pPr>
        <w:pStyle w:val="Textkrper21"/>
        <w:jc w:val="left"/>
        <w:rPr>
          <w:i w:val="0"/>
          <w:iCs w:val="0"/>
        </w:rPr>
      </w:pPr>
    </w:p>
    <w:p w:rsidR="00845D3E" w:rsidRDefault="00845D3E">
      <w:pPr>
        <w:pStyle w:val="Textkrper21"/>
        <w:jc w:val="left"/>
        <w:rPr>
          <w:i w:val="0"/>
          <w:iCs w:val="0"/>
        </w:rPr>
      </w:pPr>
    </w:p>
    <w:p w:rsidR="00845D3E" w:rsidRDefault="00845D3E">
      <w:pPr>
        <w:pStyle w:val="Textkrper21"/>
        <w:jc w:val="left"/>
        <w:rPr>
          <w:i w:val="0"/>
          <w:iCs w:val="0"/>
        </w:rPr>
      </w:pPr>
    </w:p>
    <w:p w:rsidR="005C3310" w:rsidRPr="00AE3818" w:rsidRDefault="005C3310">
      <w:pPr>
        <w:pStyle w:val="Textkrper21"/>
        <w:jc w:val="left"/>
        <w:rPr>
          <w:i w:val="0"/>
          <w:iCs w:val="0"/>
        </w:rPr>
      </w:pPr>
    </w:p>
    <w:p w:rsidR="00910124" w:rsidRPr="00AE3818" w:rsidRDefault="00910124">
      <w:pPr>
        <w:pStyle w:val="berschrift6"/>
        <w:numPr>
          <w:ilvl w:val="0"/>
          <w:numId w:val="0"/>
        </w:numPr>
      </w:pPr>
      <w:r w:rsidRPr="00AE3818">
        <w:rPr>
          <w:b w:val="0"/>
          <w:bCs w:val="0"/>
        </w:rPr>
        <w:t>Rückfragen beantwortet gern</w:t>
      </w:r>
    </w:p>
    <w:p w:rsidR="00910124" w:rsidRPr="00AE3818" w:rsidRDefault="00910124">
      <w:pPr>
        <w:rPr>
          <w:b/>
          <w:bCs/>
          <w:sz w:val="24"/>
        </w:rPr>
      </w:pPr>
    </w:p>
    <w:p w:rsidR="00910124" w:rsidRPr="00AE3818" w:rsidRDefault="00910124">
      <w:pPr>
        <w:ind w:left="3402" w:hanging="3402"/>
      </w:pPr>
      <w:r w:rsidRPr="00AE3818">
        <w:rPr>
          <w:b/>
          <w:sz w:val="20"/>
        </w:rPr>
        <w:t>Ziegelwerke Leipfinger-Bader</w:t>
      </w:r>
      <w:r w:rsidRPr="00AE3818">
        <w:rPr>
          <w:b/>
          <w:sz w:val="20"/>
        </w:rPr>
        <w:tab/>
      </w:r>
      <w:proofErr w:type="spellStart"/>
      <w:r w:rsidRPr="00AE3818">
        <w:rPr>
          <w:b/>
          <w:sz w:val="20"/>
        </w:rPr>
        <w:t>dako</w:t>
      </w:r>
      <w:proofErr w:type="spellEnd"/>
      <w:r w:rsidRPr="00AE3818">
        <w:rPr>
          <w:b/>
          <w:sz w:val="20"/>
        </w:rPr>
        <w:t xml:space="preserve"> </w:t>
      </w:r>
      <w:proofErr w:type="spellStart"/>
      <w:r w:rsidRPr="00AE3818">
        <w:rPr>
          <w:b/>
          <w:sz w:val="20"/>
        </w:rPr>
        <w:t>pr</w:t>
      </w:r>
      <w:proofErr w:type="spellEnd"/>
      <w:r w:rsidRPr="00AE3818">
        <w:rPr>
          <w:b/>
          <w:sz w:val="20"/>
        </w:rPr>
        <w:t xml:space="preserve"> </w:t>
      </w:r>
      <w:proofErr w:type="spellStart"/>
      <w:r w:rsidRPr="00AE3818">
        <w:rPr>
          <w:b/>
          <w:sz w:val="20"/>
        </w:rPr>
        <w:t>corporate</w:t>
      </w:r>
      <w:proofErr w:type="spellEnd"/>
      <w:r w:rsidRPr="00AE3818">
        <w:rPr>
          <w:b/>
          <w:sz w:val="20"/>
        </w:rPr>
        <w:t xml:space="preserve"> </w:t>
      </w:r>
      <w:proofErr w:type="spellStart"/>
      <w:r w:rsidRPr="00AE3818">
        <w:rPr>
          <w:b/>
          <w:sz w:val="20"/>
        </w:rPr>
        <w:t>communications</w:t>
      </w:r>
      <w:proofErr w:type="spellEnd"/>
    </w:p>
    <w:p w:rsidR="00910124" w:rsidRPr="00AE3818" w:rsidRDefault="00D94CCE">
      <w:pPr>
        <w:ind w:left="3402" w:hanging="3402"/>
      </w:pPr>
      <w:r>
        <w:rPr>
          <w:bCs/>
          <w:sz w:val="20"/>
          <w:lang w:val="en-US"/>
        </w:rPr>
        <w:t xml:space="preserve">Alexander </w:t>
      </w:r>
      <w:proofErr w:type="spellStart"/>
      <w:r>
        <w:rPr>
          <w:bCs/>
          <w:sz w:val="20"/>
          <w:lang w:val="en-US"/>
        </w:rPr>
        <w:t>Völkl</w:t>
      </w:r>
      <w:proofErr w:type="spellEnd"/>
      <w:r w:rsidR="00910124" w:rsidRPr="00AE3818">
        <w:rPr>
          <w:bCs/>
          <w:sz w:val="20"/>
          <w:lang w:val="en-US"/>
        </w:rPr>
        <w:tab/>
      </w:r>
      <w:r w:rsidR="00460286">
        <w:rPr>
          <w:bCs/>
          <w:sz w:val="20"/>
          <w:lang w:val="en-US"/>
        </w:rPr>
        <w:t>Janina Wolter</w:t>
      </w:r>
    </w:p>
    <w:p w:rsidR="00910124" w:rsidRPr="00AE3818" w:rsidRDefault="00910124">
      <w:pPr>
        <w:ind w:left="3402" w:hanging="3402"/>
        <w:rPr>
          <w:lang w:val="en-GB"/>
        </w:rPr>
      </w:pPr>
      <w:r w:rsidRPr="00AE3818">
        <w:rPr>
          <w:bCs/>
          <w:sz w:val="20"/>
          <w:lang w:val="fr-FR"/>
        </w:rPr>
        <w:t>Tel.: 0 87 62 – 73 30</w:t>
      </w:r>
      <w:r w:rsidRPr="00AE3818">
        <w:rPr>
          <w:bCs/>
          <w:sz w:val="20"/>
          <w:lang w:val="fr-FR"/>
        </w:rPr>
        <w:tab/>
        <w:t>Tel.: 02 14 – 20 69 1-0</w:t>
      </w:r>
    </w:p>
    <w:p w:rsidR="00910124" w:rsidRPr="00AE3818" w:rsidRDefault="00910124">
      <w:pPr>
        <w:ind w:left="3402" w:hanging="3402"/>
        <w:rPr>
          <w:lang w:val="en-GB"/>
        </w:rPr>
      </w:pPr>
      <w:r w:rsidRPr="00AE3818">
        <w:rPr>
          <w:bCs/>
          <w:sz w:val="20"/>
          <w:lang w:val="fr-FR"/>
        </w:rPr>
        <w:t>Fax: 0 87 62 – 73 31 10</w:t>
      </w:r>
      <w:r w:rsidRPr="00AE3818">
        <w:rPr>
          <w:bCs/>
          <w:sz w:val="20"/>
          <w:lang w:val="fr-FR"/>
        </w:rPr>
        <w:tab/>
        <w:t>Fax: 02 14 – 20 69 1-50</w:t>
      </w:r>
    </w:p>
    <w:p w:rsidR="00910124" w:rsidRPr="00AE3818" w:rsidRDefault="00910124">
      <w:pPr>
        <w:ind w:left="3402" w:hanging="3402"/>
        <w:rPr>
          <w:lang w:val="en-GB"/>
        </w:rPr>
      </w:pPr>
      <w:r w:rsidRPr="00AE3818">
        <w:rPr>
          <w:sz w:val="20"/>
          <w:lang w:val="fr-FR"/>
        </w:rPr>
        <w:t xml:space="preserve">Mail: info@leipfinger-bader.de </w:t>
      </w:r>
      <w:r w:rsidRPr="00AE3818">
        <w:rPr>
          <w:sz w:val="20"/>
          <w:lang w:val="fr-FR"/>
        </w:rPr>
        <w:tab/>
        <w:t xml:space="preserve">Mail: </w:t>
      </w:r>
      <w:r w:rsidR="00460286">
        <w:rPr>
          <w:sz w:val="20"/>
          <w:lang w:val="fr-FR"/>
        </w:rPr>
        <w:t>j.wolter</w:t>
      </w:r>
      <w:r w:rsidRPr="00AE3818">
        <w:rPr>
          <w:sz w:val="20"/>
          <w:lang w:val="fr-FR"/>
        </w:rPr>
        <w:t>@dako-pr.de</w:t>
      </w:r>
    </w:p>
    <w:sectPr w:rsidR="00910124" w:rsidRPr="00AE3818" w:rsidSect="00C33A20">
      <w:headerReference w:type="even" r:id="rId9"/>
      <w:headerReference w:type="default" r:id="rId10"/>
      <w:footerReference w:type="even" r:id="rId11"/>
      <w:footerReference w:type="default" r:id="rId12"/>
      <w:headerReference w:type="first" r:id="rId13"/>
      <w:footerReference w:type="first" r:id="rId14"/>
      <w:pgSz w:w="11906" w:h="16838"/>
      <w:pgMar w:top="1247" w:right="3117" w:bottom="1418"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F26" w:rsidRDefault="00B16F26">
      <w:r>
        <w:separator/>
      </w:r>
    </w:p>
  </w:endnote>
  <w:endnote w:type="continuationSeparator" w:id="0">
    <w:p w:rsidR="00B16F26" w:rsidRDefault="00B1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95" w:rsidRDefault="003700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95" w:rsidRDefault="00370095">
    <w:pPr>
      <w:pStyle w:val="Fuzeile"/>
      <w:tabs>
        <w:tab w:val="right" w:pos="6803"/>
      </w:tabs>
    </w:pPr>
    <w:proofErr w:type="spellStart"/>
    <w:r>
      <w:rPr>
        <w:sz w:val="16"/>
      </w:rPr>
      <w:t>hy</w:t>
    </w:r>
    <w:proofErr w:type="spellEnd"/>
    <w:r>
      <w:rPr>
        <w:sz w:val="16"/>
      </w:rPr>
      <w:t>/20-06 Objektbericht Sonnenhäuser Moosburg</w:t>
    </w:r>
    <w:r>
      <w:rPr>
        <w:sz w:val="16"/>
      </w:rPr>
      <w:tab/>
    </w:r>
    <w:r>
      <w:rPr>
        <w:sz w:val="16"/>
      </w:rPr>
      <w:tab/>
      <w:t xml:space="preserve">Seite </w:t>
    </w:r>
    <w:r>
      <w:rPr>
        <w:sz w:val="16"/>
      </w:rPr>
      <w:fldChar w:fldCharType="begin"/>
    </w:r>
    <w:r>
      <w:rPr>
        <w:sz w:val="16"/>
      </w:rPr>
      <w:instrText xml:space="preserve"> PAGE \* ARABIC </w:instrText>
    </w:r>
    <w:r>
      <w:rPr>
        <w:sz w:val="16"/>
      </w:rPr>
      <w:fldChar w:fldCharType="separate"/>
    </w:r>
    <w:r w:rsidR="00E112B0">
      <w:rPr>
        <w:noProof/>
        <w:sz w:val="16"/>
      </w:rPr>
      <w:t>8</w:t>
    </w:r>
    <w:r>
      <w:rPr>
        <w:sz w:val="16"/>
      </w:rPr>
      <w:fldChar w:fldCharType="end"/>
    </w:r>
    <w:r>
      <w:rPr>
        <w:sz w:val="16"/>
      </w:rPr>
      <w:t xml:space="preserve"> von </w:t>
    </w:r>
    <w:r>
      <w:rPr>
        <w:rStyle w:val="Seitenzahl"/>
        <w:sz w:val="16"/>
      </w:rPr>
      <w:fldChar w:fldCharType="begin"/>
    </w:r>
    <w:r>
      <w:rPr>
        <w:rStyle w:val="Seitenzahl"/>
        <w:sz w:val="16"/>
      </w:rPr>
      <w:instrText xml:space="preserve"> NUMPAGES \* ARABIC </w:instrText>
    </w:r>
    <w:r>
      <w:rPr>
        <w:rStyle w:val="Seitenzahl"/>
        <w:sz w:val="16"/>
      </w:rPr>
      <w:fldChar w:fldCharType="separate"/>
    </w:r>
    <w:r w:rsidR="00E112B0">
      <w:rPr>
        <w:rStyle w:val="Seitenzahl"/>
        <w:noProof/>
        <w:sz w:val="16"/>
      </w:rPr>
      <w:t>11</w:t>
    </w:r>
    <w:r>
      <w:rPr>
        <w:rStyle w:val="Seitenzah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95" w:rsidRDefault="003700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F26" w:rsidRDefault="00B16F26">
      <w:r>
        <w:separator/>
      </w:r>
    </w:p>
  </w:footnote>
  <w:footnote w:type="continuationSeparator" w:id="0">
    <w:p w:rsidR="00B16F26" w:rsidRDefault="00B1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95" w:rsidRDefault="003700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95" w:rsidRDefault="003700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95" w:rsidRDefault="003700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2C46"/>
    <w:rsid w:val="0000761D"/>
    <w:rsid w:val="00013018"/>
    <w:rsid w:val="000134D2"/>
    <w:rsid w:val="0001696B"/>
    <w:rsid w:val="00043081"/>
    <w:rsid w:val="00043F89"/>
    <w:rsid w:val="00046A8F"/>
    <w:rsid w:val="00046D9B"/>
    <w:rsid w:val="00050220"/>
    <w:rsid w:val="000507FE"/>
    <w:rsid w:val="00052F22"/>
    <w:rsid w:val="000551ED"/>
    <w:rsid w:val="00057FC9"/>
    <w:rsid w:val="000909F3"/>
    <w:rsid w:val="00092D96"/>
    <w:rsid w:val="00093EA7"/>
    <w:rsid w:val="00094852"/>
    <w:rsid w:val="000956FE"/>
    <w:rsid w:val="000A2625"/>
    <w:rsid w:val="000B5F32"/>
    <w:rsid w:val="000C2513"/>
    <w:rsid w:val="000C2518"/>
    <w:rsid w:val="000C7764"/>
    <w:rsid w:val="000D14D8"/>
    <w:rsid w:val="000D3A7D"/>
    <w:rsid w:val="000D54B4"/>
    <w:rsid w:val="000D5649"/>
    <w:rsid w:val="000D64B9"/>
    <w:rsid w:val="000F13E3"/>
    <w:rsid w:val="000F5EC8"/>
    <w:rsid w:val="000F63EB"/>
    <w:rsid w:val="000F79D8"/>
    <w:rsid w:val="00100A2D"/>
    <w:rsid w:val="00102139"/>
    <w:rsid w:val="001025E1"/>
    <w:rsid w:val="00104989"/>
    <w:rsid w:val="001050EF"/>
    <w:rsid w:val="00106976"/>
    <w:rsid w:val="00112D2D"/>
    <w:rsid w:val="00141575"/>
    <w:rsid w:val="001423A0"/>
    <w:rsid w:val="0014368E"/>
    <w:rsid w:val="00147666"/>
    <w:rsid w:val="00153FB5"/>
    <w:rsid w:val="00154EAB"/>
    <w:rsid w:val="0015782E"/>
    <w:rsid w:val="0016093E"/>
    <w:rsid w:val="00162D5A"/>
    <w:rsid w:val="00166075"/>
    <w:rsid w:val="001723F3"/>
    <w:rsid w:val="00177C5B"/>
    <w:rsid w:val="00185A65"/>
    <w:rsid w:val="00191AD5"/>
    <w:rsid w:val="001929C7"/>
    <w:rsid w:val="001959C0"/>
    <w:rsid w:val="001A1CA5"/>
    <w:rsid w:val="001A2DBB"/>
    <w:rsid w:val="001A3729"/>
    <w:rsid w:val="001A4B92"/>
    <w:rsid w:val="001C22BE"/>
    <w:rsid w:val="001C622A"/>
    <w:rsid w:val="001D282F"/>
    <w:rsid w:val="001D623C"/>
    <w:rsid w:val="001D68E3"/>
    <w:rsid w:val="001E1DCF"/>
    <w:rsid w:val="001F3483"/>
    <w:rsid w:val="001F38C2"/>
    <w:rsid w:val="001F6906"/>
    <w:rsid w:val="001F6C61"/>
    <w:rsid w:val="0020073B"/>
    <w:rsid w:val="00204EEE"/>
    <w:rsid w:val="00205D13"/>
    <w:rsid w:val="002074EC"/>
    <w:rsid w:val="00211FA0"/>
    <w:rsid w:val="00215504"/>
    <w:rsid w:val="00231740"/>
    <w:rsid w:val="002327FF"/>
    <w:rsid w:val="00233636"/>
    <w:rsid w:val="002422E7"/>
    <w:rsid w:val="002428CA"/>
    <w:rsid w:val="00263647"/>
    <w:rsid w:val="00264951"/>
    <w:rsid w:val="0026495A"/>
    <w:rsid w:val="002753F6"/>
    <w:rsid w:val="002779C6"/>
    <w:rsid w:val="00277BAF"/>
    <w:rsid w:val="00284E85"/>
    <w:rsid w:val="00295093"/>
    <w:rsid w:val="002A28D1"/>
    <w:rsid w:val="002A33E5"/>
    <w:rsid w:val="002A3BC5"/>
    <w:rsid w:val="002A3D96"/>
    <w:rsid w:val="002A41AA"/>
    <w:rsid w:val="002A5F3E"/>
    <w:rsid w:val="002A67E6"/>
    <w:rsid w:val="002B30F7"/>
    <w:rsid w:val="002C177B"/>
    <w:rsid w:val="002C3A2A"/>
    <w:rsid w:val="002C5134"/>
    <w:rsid w:val="002C55AB"/>
    <w:rsid w:val="002C70C2"/>
    <w:rsid w:val="002D199C"/>
    <w:rsid w:val="002D51F9"/>
    <w:rsid w:val="002D73D5"/>
    <w:rsid w:val="002E3068"/>
    <w:rsid w:val="002E7290"/>
    <w:rsid w:val="002F16D0"/>
    <w:rsid w:val="002F4057"/>
    <w:rsid w:val="003043D2"/>
    <w:rsid w:val="003047B3"/>
    <w:rsid w:val="00325090"/>
    <w:rsid w:val="003529E3"/>
    <w:rsid w:val="00370095"/>
    <w:rsid w:val="003717FE"/>
    <w:rsid w:val="00371882"/>
    <w:rsid w:val="0038534A"/>
    <w:rsid w:val="00385E77"/>
    <w:rsid w:val="003A0A81"/>
    <w:rsid w:val="003A21C6"/>
    <w:rsid w:val="003A2E1F"/>
    <w:rsid w:val="003A4026"/>
    <w:rsid w:val="003A512B"/>
    <w:rsid w:val="003A688D"/>
    <w:rsid w:val="003C304A"/>
    <w:rsid w:val="003D5145"/>
    <w:rsid w:val="003D58DF"/>
    <w:rsid w:val="003E3A26"/>
    <w:rsid w:val="003E4EBB"/>
    <w:rsid w:val="003F1C96"/>
    <w:rsid w:val="003F739D"/>
    <w:rsid w:val="003F759D"/>
    <w:rsid w:val="00401D10"/>
    <w:rsid w:val="00403C75"/>
    <w:rsid w:val="00404355"/>
    <w:rsid w:val="004179C5"/>
    <w:rsid w:val="00423940"/>
    <w:rsid w:val="004321E2"/>
    <w:rsid w:val="00436926"/>
    <w:rsid w:val="004446F5"/>
    <w:rsid w:val="00447163"/>
    <w:rsid w:val="00452E8C"/>
    <w:rsid w:val="0045417B"/>
    <w:rsid w:val="004546C3"/>
    <w:rsid w:val="00460286"/>
    <w:rsid w:val="00461584"/>
    <w:rsid w:val="004704CE"/>
    <w:rsid w:val="00471115"/>
    <w:rsid w:val="0047330D"/>
    <w:rsid w:val="004745E8"/>
    <w:rsid w:val="004852C3"/>
    <w:rsid w:val="00490FC9"/>
    <w:rsid w:val="00492B58"/>
    <w:rsid w:val="004A1741"/>
    <w:rsid w:val="004E1852"/>
    <w:rsid w:val="004E5714"/>
    <w:rsid w:val="004F0F11"/>
    <w:rsid w:val="004F4B78"/>
    <w:rsid w:val="00520087"/>
    <w:rsid w:val="00524B96"/>
    <w:rsid w:val="00524E75"/>
    <w:rsid w:val="0052761E"/>
    <w:rsid w:val="005312D6"/>
    <w:rsid w:val="005315FE"/>
    <w:rsid w:val="005336D4"/>
    <w:rsid w:val="0054143D"/>
    <w:rsid w:val="005440AC"/>
    <w:rsid w:val="00544E72"/>
    <w:rsid w:val="005463AC"/>
    <w:rsid w:val="00564F3D"/>
    <w:rsid w:val="00565C54"/>
    <w:rsid w:val="00572529"/>
    <w:rsid w:val="005817BA"/>
    <w:rsid w:val="00582FAD"/>
    <w:rsid w:val="00583689"/>
    <w:rsid w:val="005848B6"/>
    <w:rsid w:val="005A1829"/>
    <w:rsid w:val="005A228E"/>
    <w:rsid w:val="005A6A12"/>
    <w:rsid w:val="005B14CA"/>
    <w:rsid w:val="005B2144"/>
    <w:rsid w:val="005B2C6C"/>
    <w:rsid w:val="005B7285"/>
    <w:rsid w:val="005B758E"/>
    <w:rsid w:val="005C116F"/>
    <w:rsid w:val="005C289E"/>
    <w:rsid w:val="005C3310"/>
    <w:rsid w:val="005C4A5E"/>
    <w:rsid w:val="005D0E5D"/>
    <w:rsid w:val="005D6441"/>
    <w:rsid w:val="005E0CB4"/>
    <w:rsid w:val="005E6056"/>
    <w:rsid w:val="005F21B2"/>
    <w:rsid w:val="005F38C9"/>
    <w:rsid w:val="005F3ADC"/>
    <w:rsid w:val="00600622"/>
    <w:rsid w:val="006114C9"/>
    <w:rsid w:val="00631E5C"/>
    <w:rsid w:val="00636E26"/>
    <w:rsid w:val="00651A4F"/>
    <w:rsid w:val="006526CB"/>
    <w:rsid w:val="00657213"/>
    <w:rsid w:val="00660981"/>
    <w:rsid w:val="00660D50"/>
    <w:rsid w:val="006627E7"/>
    <w:rsid w:val="0067238A"/>
    <w:rsid w:val="00675DFE"/>
    <w:rsid w:val="006769CD"/>
    <w:rsid w:val="006823DA"/>
    <w:rsid w:val="00682AFC"/>
    <w:rsid w:val="00686EAA"/>
    <w:rsid w:val="006A1718"/>
    <w:rsid w:val="006A18AE"/>
    <w:rsid w:val="006A635D"/>
    <w:rsid w:val="006B0934"/>
    <w:rsid w:val="006B5B87"/>
    <w:rsid w:val="006C28D4"/>
    <w:rsid w:val="006C6530"/>
    <w:rsid w:val="006D2BDE"/>
    <w:rsid w:val="006D5F87"/>
    <w:rsid w:val="006D64BE"/>
    <w:rsid w:val="006E090E"/>
    <w:rsid w:val="006E1011"/>
    <w:rsid w:val="006E545E"/>
    <w:rsid w:val="006F5AEF"/>
    <w:rsid w:val="00703051"/>
    <w:rsid w:val="00706C1B"/>
    <w:rsid w:val="00715CDC"/>
    <w:rsid w:val="0072133A"/>
    <w:rsid w:val="00722AEF"/>
    <w:rsid w:val="00723E63"/>
    <w:rsid w:val="007241D3"/>
    <w:rsid w:val="00724981"/>
    <w:rsid w:val="007314BB"/>
    <w:rsid w:val="00740F9F"/>
    <w:rsid w:val="007535BA"/>
    <w:rsid w:val="007649C7"/>
    <w:rsid w:val="00770B6F"/>
    <w:rsid w:val="00774458"/>
    <w:rsid w:val="0077672D"/>
    <w:rsid w:val="00783AE0"/>
    <w:rsid w:val="007850FB"/>
    <w:rsid w:val="0078579D"/>
    <w:rsid w:val="00792081"/>
    <w:rsid w:val="00792AA8"/>
    <w:rsid w:val="00794616"/>
    <w:rsid w:val="007953C0"/>
    <w:rsid w:val="00795B28"/>
    <w:rsid w:val="007A133A"/>
    <w:rsid w:val="007A2D0F"/>
    <w:rsid w:val="007B07DE"/>
    <w:rsid w:val="007B374F"/>
    <w:rsid w:val="007C0398"/>
    <w:rsid w:val="007D05CB"/>
    <w:rsid w:val="007D11B0"/>
    <w:rsid w:val="007D1B31"/>
    <w:rsid w:val="007D5471"/>
    <w:rsid w:val="007E02ED"/>
    <w:rsid w:val="007E2B04"/>
    <w:rsid w:val="007E7C7C"/>
    <w:rsid w:val="007F6904"/>
    <w:rsid w:val="00804643"/>
    <w:rsid w:val="00804E60"/>
    <w:rsid w:val="008230DC"/>
    <w:rsid w:val="00825D59"/>
    <w:rsid w:val="00832B8D"/>
    <w:rsid w:val="008433E4"/>
    <w:rsid w:val="0084576D"/>
    <w:rsid w:val="00845D3E"/>
    <w:rsid w:val="00850216"/>
    <w:rsid w:val="008508C2"/>
    <w:rsid w:val="008563F5"/>
    <w:rsid w:val="008619E5"/>
    <w:rsid w:val="00861A7F"/>
    <w:rsid w:val="00865CC1"/>
    <w:rsid w:val="00873F1D"/>
    <w:rsid w:val="0088248B"/>
    <w:rsid w:val="00884243"/>
    <w:rsid w:val="00890EF5"/>
    <w:rsid w:val="008A1B7D"/>
    <w:rsid w:val="008A6C63"/>
    <w:rsid w:val="008A7662"/>
    <w:rsid w:val="008B16D1"/>
    <w:rsid w:val="008C1DAA"/>
    <w:rsid w:val="008E168C"/>
    <w:rsid w:val="008E4F9B"/>
    <w:rsid w:val="008F0279"/>
    <w:rsid w:val="008F106F"/>
    <w:rsid w:val="008F32F7"/>
    <w:rsid w:val="008F5115"/>
    <w:rsid w:val="008F6E0B"/>
    <w:rsid w:val="00904D58"/>
    <w:rsid w:val="00905F66"/>
    <w:rsid w:val="00910124"/>
    <w:rsid w:val="00915912"/>
    <w:rsid w:val="00916766"/>
    <w:rsid w:val="009227FB"/>
    <w:rsid w:val="00923D43"/>
    <w:rsid w:val="00923FF9"/>
    <w:rsid w:val="0093550B"/>
    <w:rsid w:val="00936C90"/>
    <w:rsid w:val="00940E9E"/>
    <w:rsid w:val="009429A2"/>
    <w:rsid w:val="00946090"/>
    <w:rsid w:val="00952E67"/>
    <w:rsid w:val="009640CC"/>
    <w:rsid w:val="009725E6"/>
    <w:rsid w:val="00986574"/>
    <w:rsid w:val="0098696B"/>
    <w:rsid w:val="00990564"/>
    <w:rsid w:val="009A1413"/>
    <w:rsid w:val="009B1487"/>
    <w:rsid w:val="009B36B4"/>
    <w:rsid w:val="009B5277"/>
    <w:rsid w:val="009B69B0"/>
    <w:rsid w:val="009C239E"/>
    <w:rsid w:val="009C3757"/>
    <w:rsid w:val="009C5537"/>
    <w:rsid w:val="009C6EED"/>
    <w:rsid w:val="009D1921"/>
    <w:rsid w:val="009D5105"/>
    <w:rsid w:val="009D7FC1"/>
    <w:rsid w:val="009E31EF"/>
    <w:rsid w:val="009E77A1"/>
    <w:rsid w:val="009E794D"/>
    <w:rsid w:val="009F07C1"/>
    <w:rsid w:val="009F2255"/>
    <w:rsid w:val="009F30E2"/>
    <w:rsid w:val="00A17DAE"/>
    <w:rsid w:val="00A17F2E"/>
    <w:rsid w:val="00A23B0F"/>
    <w:rsid w:val="00A348DD"/>
    <w:rsid w:val="00A51BC6"/>
    <w:rsid w:val="00A56F67"/>
    <w:rsid w:val="00A657C8"/>
    <w:rsid w:val="00A67775"/>
    <w:rsid w:val="00A76493"/>
    <w:rsid w:val="00A81705"/>
    <w:rsid w:val="00A91569"/>
    <w:rsid w:val="00A91B11"/>
    <w:rsid w:val="00A96DC6"/>
    <w:rsid w:val="00AA3A08"/>
    <w:rsid w:val="00AA4083"/>
    <w:rsid w:val="00AA49F8"/>
    <w:rsid w:val="00AB7B45"/>
    <w:rsid w:val="00AC05C2"/>
    <w:rsid w:val="00AC0FB5"/>
    <w:rsid w:val="00AC3069"/>
    <w:rsid w:val="00AC404D"/>
    <w:rsid w:val="00AC5414"/>
    <w:rsid w:val="00AC7D72"/>
    <w:rsid w:val="00AC7FE3"/>
    <w:rsid w:val="00AD0415"/>
    <w:rsid w:val="00AD1B9F"/>
    <w:rsid w:val="00AD2562"/>
    <w:rsid w:val="00AE1838"/>
    <w:rsid w:val="00AE3818"/>
    <w:rsid w:val="00AF148B"/>
    <w:rsid w:val="00B00C92"/>
    <w:rsid w:val="00B0259B"/>
    <w:rsid w:val="00B13822"/>
    <w:rsid w:val="00B16F26"/>
    <w:rsid w:val="00B2517E"/>
    <w:rsid w:val="00B36F57"/>
    <w:rsid w:val="00B449A9"/>
    <w:rsid w:val="00B4511F"/>
    <w:rsid w:val="00B46C2B"/>
    <w:rsid w:val="00B50A4E"/>
    <w:rsid w:val="00B546DD"/>
    <w:rsid w:val="00B6466E"/>
    <w:rsid w:val="00B71786"/>
    <w:rsid w:val="00B719BF"/>
    <w:rsid w:val="00B72D34"/>
    <w:rsid w:val="00B76340"/>
    <w:rsid w:val="00B91AFC"/>
    <w:rsid w:val="00B921B6"/>
    <w:rsid w:val="00B95235"/>
    <w:rsid w:val="00BA6042"/>
    <w:rsid w:val="00BB08E0"/>
    <w:rsid w:val="00BB4813"/>
    <w:rsid w:val="00BB766C"/>
    <w:rsid w:val="00BC1B92"/>
    <w:rsid w:val="00BC1BA8"/>
    <w:rsid w:val="00BC26B1"/>
    <w:rsid w:val="00BC4900"/>
    <w:rsid w:val="00BC60E8"/>
    <w:rsid w:val="00BD3F3B"/>
    <w:rsid w:val="00BE45FF"/>
    <w:rsid w:val="00BE4BBD"/>
    <w:rsid w:val="00BF2477"/>
    <w:rsid w:val="00BF47BB"/>
    <w:rsid w:val="00C0207A"/>
    <w:rsid w:val="00C04565"/>
    <w:rsid w:val="00C07985"/>
    <w:rsid w:val="00C1316F"/>
    <w:rsid w:val="00C13F1B"/>
    <w:rsid w:val="00C1547B"/>
    <w:rsid w:val="00C1547F"/>
    <w:rsid w:val="00C20DE2"/>
    <w:rsid w:val="00C220A3"/>
    <w:rsid w:val="00C303A2"/>
    <w:rsid w:val="00C33800"/>
    <w:rsid w:val="00C33A20"/>
    <w:rsid w:val="00C35306"/>
    <w:rsid w:val="00C45275"/>
    <w:rsid w:val="00C468BD"/>
    <w:rsid w:val="00C507D9"/>
    <w:rsid w:val="00C52D50"/>
    <w:rsid w:val="00C53362"/>
    <w:rsid w:val="00C53F21"/>
    <w:rsid w:val="00C71799"/>
    <w:rsid w:val="00C73662"/>
    <w:rsid w:val="00C75474"/>
    <w:rsid w:val="00C772BB"/>
    <w:rsid w:val="00C8057C"/>
    <w:rsid w:val="00C835A5"/>
    <w:rsid w:val="00C85E32"/>
    <w:rsid w:val="00C93B12"/>
    <w:rsid w:val="00CA1D7E"/>
    <w:rsid w:val="00CA3E70"/>
    <w:rsid w:val="00CB3BFA"/>
    <w:rsid w:val="00CC0C33"/>
    <w:rsid w:val="00CC47BD"/>
    <w:rsid w:val="00CD6DCB"/>
    <w:rsid w:val="00CE0067"/>
    <w:rsid w:val="00CE5B00"/>
    <w:rsid w:val="00CF4320"/>
    <w:rsid w:val="00CF6F10"/>
    <w:rsid w:val="00CF7B34"/>
    <w:rsid w:val="00D0459E"/>
    <w:rsid w:val="00D06350"/>
    <w:rsid w:val="00D214E3"/>
    <w:rsid w:val="00D251AF"/>
    <w:rsid w:val="00D27DCC"/>
    <w:rsid w:val="00D331EE"/>
    <w:rsid w:val="00D353F3"/>
    <w:rsid w:val="00D4227D"/>
    <w:rsid w:val="00D47AB1"/>
    <w:rsid w:val="00D515C8"/>
    <w:rsid w:val="00D52926"/>
    <w:rsid w:val="00D557D5"/>
    <w:rsid w:val="00D572AB"/>
    <w:rsid w:val="00D81B90"/>
    <w:rsid w:val="00D82295"/>
    <w:rsid w:val="00D86A11"/>
    <w:rsid w:val="00D902AB"/>
    <w:rsid w:val="00D94CCE"/>
    <w:rsid w:val="00D975FE"/>
    <w:rsid w:val="00D979F9"/>
    <w:rsid w:val="00DA0855"/>
    <w:rsid w:val="00DB7AAD"/>
    <w:rsid w:val="00DC2D24"/>
    <w:rsid w:val="00DE09A2"/>
    <w:rsid w:val="00DE685F"/>
    <w:rsid w:val="00DF23A4"/>
    <w:rsid w:val="00E01B5B"/>
    <w:rsid w:val="00E112B0"/>
    <w:rsid w:val="00E1252D"/>
    <w:rsid w:val="00E174C2"/>
    <w:rsid w:val="00E23D28"/>
    <w:rsid w:val="00E31502"/>
    <w:rsid w:val="00E40FAD"/>
    <w:rsid w:val="00E508A1"/>
    <w:rsid w:val="00E60BE5"/>
    <w:rsid w:val="00E65F6F"/>
    <w:rsid w:val="00E742C8"/>
    <w:rsid w:val="00E810CD"/>
    <w:rsid w:val="00E91ABA"/>
    <w:rsid w:val="00EA122C"/>
    <w:rsid w:val="00EA1A78"/>
    <w:rsid w:val="00EA3B7A"/>
    <w:rsid w:val="00EA40B8"/>
    <w:rsid w:val="00EA749C"/>
    <w:rsid w:val="00EA77D9"/>
    <w:rsid w:val="00EB3B3A"/>
    <w:rsid w:val="00EC0062"/>
    <w:rsid w:val="00EC00E4"/>
    <w:rsid w:val="00EC11F9"/>
    <w:rsid w:val="00EC25C0"/>
    <w:rsid w:val="00ED2228"/>
    <w:rsid w:val="00EE224B"/>
    <w:rsid w:val="00EE6376"/>
    <w:rsid w:val="00F16AE6"/>
    <w:rsid w:val="00F243D0"/>
    <w:rsid w:val="00F32871"/>
    <w:rsid w:val="00F32954"/>
    <w:rsid w:val="00F34615"/>
    <w:rsid w:val="00F35E08"/>
    <w:rsid w:val="00F40B8B"/>
    <w:rsid w:val="00F4363D"/>
    <w:rsid w:val="00F436A0"/>
    <w:rsid w:val="00F46F20"/>
    <w:rsid w:val="00F556E7"/>
    <w:rsid w:val="00F73969"/>
    <w:rsid w:val="00F756D4"/>
    <w:rsid w:val="00F777E7"/>
    <w:rsid w:val="00F77869"/>
    <w:rsid w:val="00F801FA"/>
    <w:rsid w:val="00F8044F"/>
    <w:rsid w:val="00F829E1"/>
    <w:rsid w:val="00F91089"/>
    <w:rsid w:val="00FA3C11"/>
    <w:rsid w:val="00FA4868"/>
    <w:rsid w:val="00FA5552"/>
    <w:rsid w:val="00FA57D4"/>
    <w:rsid w:val="00FA6059"/>
    <w:rsid w:val="00FA7EF1"/>
    <w:rsid w:val="00FB1283"/>
    <w:rsid w:val="00FC2AFC"/>
    <w:rsid w:val="00FC36D9"/>
    <w:rsid w:val="00FC4D50"/>
    <w:rsid w:val="00FC7271"/>
    <w:rsid w:val="00FC7692"/>
    <w:rsid w:val="00FC7FEF"/>
    <w:rsid w:val="00FD0A9C"/>
    <w:rsid w:val="00FD41B2"/>
    <w:rsid w:val="00FE00B1"/>
    <w:rsid w:val="00FE0DEB"/>
    <w:rsid w:val="00FF00AC"/>
    <w:rsid w:val="00FF0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14:docId w14:val="1F7277BD"/>
  <w15:docId w15:val="{C908AABB-C9EC-466D-9935-94CBD27E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7DFA-8902-47F0-A9AE-E779C0A2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1910</Words>
  <Characters>12040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Haas</cp:lastModifiedBy>
  <cp:revision>8</cp:revision>
  <cp:lastPrinted>2019-08-30T08:09:00Z</cp:lastPrinted>
  <dcterms:created xsi:type="dcterms:W3CDTF">2021-04-07T07:25:00Z</dcterms:created>
  <dcterms:modified xsi:type="dcterms:W3CDTF">2021-04-15T07:41:00Z</dcterms:modified>
</cp:coreProperties>
</file>