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1BF0EF" w14:textId="77777777" w:rsidR="00910124" w:rsidRPr="00AE3818" w:rsidRDefault="00BE4BBD">
      <w:pPr>
        <w:pStyle w:val="Kopfzeile"/>
        <w:tabs>
          <w:tab w:val="clear" w:pos="4536"/>
          <w:tab w:val="clear" w:pos="9072"/>
        </w:tabs>
        <w:spacing w:line="480" w:lineRule="exact"/>
      </w:pPr>
      <w:r w:rsidRPr="00AE3818">
        <w:rPr>
          <w:b/>
          <w:bCs/>
          <w:noProof/>
          <w:sz w:val="48"/>
          <w:lang w:eastAsia="de-DE"/>
        </w:rPr>
        <w:drawing>
          <wp:anchor distT="0" distB="0" distL="114935" distR="114935" simplePos="0" relativeHeight="251656192" behindDoc="0" locked="0" layoutInCell="1" allowOverlap="1" wp14:anchorId="39707338" wp14:editId="2A00FB38">
            <wp:simplePos x="0" y="0"/>
            <wp:positionH relativeFrom="column">
              <wp:posOffset>4552950</wp:posOffset>
            </wp:positionH>
            <wp:positionV relativeFrom="paragraph">
              <wp:posOffset>-287020</wp:posOffset>
            </wp:positionV>
            <wp:extent cx="1661795" cy="86550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795" cy="865505"/>
                    </a:xfrm>
                    <a:prstGeom prst="rect">
                      <a:avLst/>
                    </a:prstGeom>
                    <a:solidFill>
                      <a:srgbClr val="FFFFFF"/>
                    </a:solidFill>
                    <a:ln>
                      <a:noFill/>
                    </a:ln>
                  </pic:spPr>
                </pic:pic>
              </a:graphicData>
            </a:graphic>
          </wp:anchor>
        </w:drawing>
      </w:r>
      <w:r w:rsidR="00910124" w:rsidRPr="00AE3818">
        <w:rPr>
          <w:b/>
          <w:bCs/>
          <w:sz w:val="48"/>
        </w:rPr>
        <w:t>Presseinformation</w:t>
      </w:r>
    </w:p>
    <w:p w14:paraId="59F6E261" w14:textId="77777777" w:rsidR="00910124" w:rsidRPr="00AE3818" w:rsidRDefault="00910124">
      <w:pPr>
        <w:pStyle w:val="Kopfzeile"/>
        <w:tabs>
          <w:tab w:val="clear" w:pos="4536"/>
          <w:tab w:val="clear" w:pos="9072"/>
        </w:tabs>
        <w:spacing w:line="320" w:lineRule="exact"/>
      </w:pPr>
      <w:r w:rsidRPr="00AE3818">
        <w:rPr>
          <w:b/>
          <w:bCs/>
          <w:sz w:val="20"/>
        </w:rPr>
        <w:t xml:space="preserve">Leipfinger-Bader </w:t>
      </w:r>
      <w:r w:rsidR="0088248B" w:rsidRPr="00AE3818">
        <w:rPr>
          <w:b/>
          <w:bCs/>
          <w:sz w:val="20"/>
        </w:rPr>
        <w:t>GmbH</w:t>
      </w:r>
      <w:r w:rsidRPr="00AE3818">
        <w:rPr>
          <w:sz w:val="20"/>
        </w:rPr>
        <w:t>, Ziegeleistraße 15, 84172 Vatersdorf</w:t>
      </w:r>
    </w:p>
    <w:p w14:paraId="6F57901B" w14:textId="77777777" w:rsidR="00910124" w:rsidRPr="00AE3818" w:rsidRDefault="00910124">
      <w:pPr>
        <w:pStyle w:val="Kopfzeile"/>
        <w:tabs>
          <w:tab w:val="clear" w:pos="4536"/>
          <w:tab w:val="clear" w:pos="9072"/>
        </w:tabs>
        <w:spacing w:line="320" w:lineRule="exact"/>
      </w:pPr>
      <w:r w:rsidRPr="00AE3818">
        <w:rPr>
          <w:sz w:val="20"/>
        </w:rPr>
        <w:t>Abdruck honorarfrei. Belegexemplar und Rückfragen bitte an:</w:t>
      </w:r>
    </w:p>
    <w:p w14:paraId="0D405918" w14:textId="77777777" w:rsidR="00910124" w:rsidRPr="00AE3818" w:rsidRDefault="00910124">
      <w:pPr>
        <w:pStyle w:val="Kopfzeile"/>
        <w:tabs>
          <w:tab w:val="clear" w:pos="4536"/>
          <w:tab w:val="clear" w:pos="9072"/>
        </w:tabs>
        <w:spacing w:line="320" w:lineRule="exact"/>
      </w:pPr>
      <w:r w:rsidRPr="00AE3818">
        <w:rPr>
          <w:b/>
          <w:bCs/>
          <w:sz w:val="20"/>
        </w:rPr>
        <w:t>dako pr</w:t>
      </w:r>
      <w:r w:rsidRPr="00AE3818">
        <w:rPr>
          <w:sz w:val="20"/>
        </w:rPr>
        <w:t>, Manforter Straße 133,</w:t>
      </w:r>
      <w:r w:rsidR="007649C7">
        <w:rPr>
          <w:sz w:val="20"/>
        </w:rPr>
        <w:t xml:space="preserve"> 51373 Leverkusen, Tel.: 02 14 -</w:t>
      </w:r>
      <w:r w:rsidRPr="00AE3818">
        <w:rPr>
          <w:sz w:val="20"/>
        </w:rPr>
        <w:t xml:space="preserve"> 20 69 10</w:t>
      </w:r>
    </w:p>
    <w:p w14:paraId="78A695CD" w14:textId="77777777" w:rsidR="00910124" w:rsidRPr="00AE3818" w:rsidRDefault="00910124">
      <w:pPr>
        <w:pStyle w:val="Kopfzeile"/>
        <w:tabs>
          <w:tab w:val="clear" w:pos="4536"/>
          <w:tab w:val="clear" w:pos="9072"/>
        </w:tabs>
        <w:spacing w:line="400" w:lineRule="exact"/>
        <w:rPr>
          <w:sz w:val="20"/>
        </w:rPr>
      </w:pPr>
    </w:p>
    <w:p w14:paraId="29CDE07F" w14:textId="77777777" w:rsidR="00910124" w:rsidRPr="00AE3818" w:rsidRDefault="003E6BF6">
      <w:pPr>
        <w:pStyle w:val="Kopfzeile"/>
        <w:tabs>
          <w:tab w:val="clear" w:pos="4536"/>
          <w:tab w:val="clear" w:pos="9072"/>
        </w:tabs>
        <w:spacing w:line="400" w:lineRule="exact"/>
        <w:jc w:val="right"/>
      </w:pPr>
      <w:r>
        <w:rPr>
          <w:sz w:val="20"/>
        </w:rPr>
        <w:t>09</w:t>
      </w:r>
      <w:r w:rsidR="00B95235" w:rsidRPr="00AE3818">
        <w:rPr>
          <w:sz w:val="20"/>
        </w:rPr>
        <w:t>/</w:t>
      </w:r>
      <w:r w:rsidR="002A41AA">
        <w:rPr>
          <w:sz w:val="20"/>
        </w:rPr>
        <w:t>2</w:t>
      </w:r>
      <w:r>
        <w:rPr>
          <w:sz w:val="20"/>
        </w:rPr>
        <w:t>1</w:t>
      </w:r>
      <w:r w:rsidR="00910124" w:rsidRPr="00AE3818">
        <w:rPr>
          <w:sz w:val="20"/>
        </w:rPr>
        <w:t>-</w:t>
      </w:r>
      <w:r w:rsidR="00946090" w:rsidRPr="00AE3818">
        <w:rPr>
          <w:sz w:val="20"/>
        </w:rPr>
        <w:t>06</w:t>
      </w:r>
    </w:p>
    <w:p w14:paraId="5A2A27E6" w14:textId="77777777" w:rsidR="00910124" w:rsidRPr="00AE3818" w:rsidRDefault="00910124">
      <w:pPr>
        <w:pStyle w:val="Kopfzeile"/>
        <w:tabs>
          <w:tab w:val="clear" w:pos="4536"/>
          <w:tab w:val="clear" w:pos="9072"/>
        </w:tabs>
        <w:spacing w:line="320" w:lineRule="exact"/>
        <w:jc w:val="both"/>
        <w:rPr>
          <w:sz w:val="28"/>
        </w:rPr>
      </w:pPr>
    </w:p>
    <w:p w14:paraId="1E499280" w14:textId="77777777" w:rsidR="00910124" w:rsidRPr="00AE3818" w:rsidRDefault="00910124">
      <w:pPr>
        <w:pStyle w:val="Kopfzeile"/>
        <w:tabs>
          <w:tab w:val="clear" w:pos="4536"/>
          <w:tab w:val="clear" w:pos="9072"/>
        </w:tabs>
        <w:spacing w:line="320" w:lineRule="exact"/>
        <w:jc w:val="both"/>
      </w:pPr>
      <w:r w:rsidRPr="00AE3818">
        <w:rPr>
          <w:sz w:val="28"/>
          <w:u w:val="single"/>
        </w:rPr>
        <w:t>Leipfinger-Bader G</w:t>
      </w:r>
      <w:r w:rsidR="00043F89">
        <w:rPr>
          <w:sz w:val="28"/>
          <w:u w:val="single"/>
        </w:rPr>
        <w:t>mbH</w:t>
      </w:r>
    </w:p>
    <w:p w14:paraId="0785FA37" w14:textId="77777777" w:rsidR="00910124" w:rsidRPr="00AE3818" w:rsidRDefault="00910124">
      <w:pPr>
        <w:rPr>
          <w:sz w:val="40"/>
          <w:szCs w:val="40"/>
          <w:u w:val="single"/>
        </w:rPr>
      </w:pPr>
    </w:p>
    <w:p w14:paraId="39DCCEEC" w14:textId="77777777" w:rsidR="00910124" w:rsidRPr="006F2CB4" w:rsidRDefault="003A00DF">
      <w:pPr>
        <w:rPr>
          <w:color w:val="000000" w:themeColor="text1"/>
        </w:rPr>
      </w:pPr>
      <w:r w:rsidRPr="006F2CB4">
        <w:rPr>
          <w:b/>
          <w:color w:val="000000" w:themeColor="text1"/>
          <w:sz w:val="40"/>
          <w:szCs w:val="40"/>
        </w:rPr>
        <w:t>Innovativ</w:t>
      </w:r>
      <w:r w:rsidR="004F08D1" w:rsidRPr="006F2CB4">
        <w:rPr>
          <w:b/>
          <w:color w:val="000000" w:themeColor="text1"/>
          <w:sz w:val="40"/>
          <w:szCs w:val="40"/>
        </w:rPr>
        <w:t xml:space="preserve">es </w:t>
      </w:r>
      <w:r w:rsidR="003E6BF6" w:rsidRPr="006F2CB4">
        <w:rPr>
          <w:b/>
          <w:color w:val="000000" w:themeColor="text1"/>
          <w:sz w:val="40"/>
          <w:szCs w:val="40"/>
        </w:rPr>
        <w:t>Bürogebäude ohne Heizung und Klimaanlage</w:t>
      </w:r>
    </w:p>
    <w:p w14:paraId="66FAFD63" w14:textId="77777777" w:rsidR="00910124" w:rsidRPr="006F2CB4" w:rsidRDefault="00910124">
      <w:pPr>
        <w:rPr>
          <w:color w:val="000000" w:themeColor="text1"/>
          <w:sz w:val="28"/>
          <w:szCs w:val="28"/>
        </w:rPr>
      </w:pPr>
    </w:p>
    <w:p w14:paraId="45D7AE02" w14:textId="77777777" w:rsidR="00910124" w:rsidRPr="006F2CB4" w:rsidRDefault="003E6BF6" w:rsidP="00C835A5">
      <w:pPr>
        <w:rPr>
          <w:color w:val="000000" w:themeColor="text1"/>
          <w:sz w:val="28"/>
          <w:szCs w:val="28"/>
        </w:rPr>
      </w:pPr>
      <w:r w:rsidRPr="006F2CB4">
        <w:rPr>
          <w:color w:val="000000" w:themeColor="text1"/>
          <w:sz w:val="28"/>
          <w:szCs w:val="28"/>
        </w:rPr>
        <w:t xml:space="preserve">Zweischaliges Ziegelmauerwerk </w:t>
      </w:r>
      <w:r w:rsidR="004F08D1" w:rsidRPr="006F2CB4">
        <w:rPr>
          <w:color w:val="000000" w:themeColor="text1"/>
          <w:sz w:val="28"/>
          <w:szCs w:val="28"/>
        </w:rPr>
        <w:t xml:space="preserve">in München-Gräfelfing </w:t>
      </w:r>
      <w:r w:rsidRPr="006F2CB4">
        <w:rPr>
          <w:color w:val="000000" w:themeColor="text1"/>
          <w:sz w:val="28"/>
          <w:szCs w:val="28"/>
        </w:rPr>
        <w:t>macht Haustechnik überflüssig</w:t>
      </w:r>
      <w:r w:rsidR="00002C46" w:rsidRPr="006F2CB4">
        <w:rPr>
          <w:color w:val="000000" w:themeColor="text1"/>
          <w:sz w:val="28"/>
          <w:szCs w:val="28"/>
        </w:rPr>
        <w:t xml:space="preserve"> </w:t>
      </w:r>
    </w:p>
    <w:p w14:paraId="7E3B63E8" w14:textId="77777777" w:rsidR="00FA5552" w:rsidRPr="006F2CB4" w:rsidRDefault="00FA5552">
      <w:pPr>
        <w:rPr>
          <w:color w:val="000000" w:themeColor="text1"/>
          <w:sz w:val="28"/>
          <w:szCs w:val="28"/>
        </w:rPr>
      </w:pPr>
    </w:p>
    <w:p w14:paraId="4774ABAC" w14:textId="77777777" w:rsidR="00910124" w:rsidRPr="006C1BD7" w:rsidRDefault="00030259">
      <w:pPr>
        <w:pStyle w:val="Textkrper"/>
        <w:spacing w:line="360" w:lineRule="auto"/>
        <w:rPr>
          <w:bCs w:val="0"/>
          <w:color w:val="000000" w:themeColor="text1"/>
        </w:rPr>
      </w:pPr>
      <w:r w:rsidRPr="006F2CB4">
        <w:rPr>
          <w:bCs w:val="0"/>
          <w:color w:val="000000" w:themeColor="text1"/>
        </w:rPr>
        <w:t xml:space="preserve">„Ist </w:t>
      </w:r>
      <w:r w:rsidR="003A00DF" w:rsidRPr="006F2CB4">
        <w:rPr>
          <w:bCs w:val="0"/>
          <w:color w:val="000000" w:themeColor="text1"/>
        </w:rPr>
        <w:t>es möglich, ein ganzjährig behagliches Gebäude ohne Heizung und Klimaanlage auf wirtschaftliche Weise zu realisieren</w:t>
      </w:r>
      <w:r w:rsidRPr="006F2CB4">
        <w:rPr>
          <w:bCs w:val="0"/>
          <w:color w:val="000000" w:themeColor="text1"/>
        </w:rPr>
        <w:t xml:space="preserve">?“ Diese </w:t>
      </w:r>
      <w:r w:rsidRPr="006C1BD7">
        <w:rPr>
          <w:bCs w:val="0"/>
          <w:color w:val="000000" w:themeColor="text1"/>
        </w:rPr>
        <w:t xml:space="preserve">aus Gründen des Klimaschutzes zukunftsweisende Frage beschäftigt viele Investoren und Planer. Eine interessante Lösung liefert ein Ende </w:t>
      </w:r>
      <w:r w:rsidR="00171856" w:rsidRPr="006C1BD7">
        <w:rPr>
          <w:bCs w:val="0"/>
          <w:color w:val="000000" w:themeColor="text1"/>
        </w:rPr>
        <w:t>November</w:t>
      </w:r>
      <w:r w:rsidRPr="006C1BD7">
        <w:rPr>
          <w:bCs w:val="0"/>
          <w:color w:val="000000" w:themeColor="text1"/>
        </w:rPr>
        <w:t xml:space="preserve"> 2021 fertiggestelltes fünfgeschossiges Bürohaus in München-Gräfelfing</w:t>
      </w:r>
      <w:r w:rsidR="009E61D6" w:rsidRPr="006C1BD7">
        <w:rPr>
          <w:bCs w:val="0"/>
          <w:color w:val="000000" w:themeColor="text1"/>
        </w:rPr>
        <w:t>: Hier</w:t>
      </w:r>
      <w:r w:rsidRPr="006C1BD7">
        <w:rPr>
          <w:bCs w:val="0"/>
          <w:color w:val="000000" w:themeColor="text1"/>
        </w:rPr>
        <w:t xml:space="preserve"> </w:t>
      </w:r>
      <w:r w:rsidR="00227D37" w:rsidRPr="006C1BD7">
        <w:rPr>
          <w:bCs w:val="0"/>
          <w:color w:val="000000" w:themeColor="text1"/>
        </w:rPr>
        <w:t xml:space="preserve">spielte </w:t>
      </w:r>
      <w:r w:rsidRPr="006C1BD7">
        <w:rPr>
          <w:bCs w:val="0"/>
          <w:color w:val="000000" w:themeColor="text1"/>
        </w:rPr>
        <w:t xml:space="preserve">wegen der zu erzielenden hohen Wärmedämmung sowie -speicherung die konzipierte Gebäudehülle aus zweischaligem </w:t>
      </w:r>
      <w:proofErr w:type="spellStart"/>
      <w:r w:rsidRPr="006C1BD7">
        <w:rPr>
          <w:bCs w:val="0"/>
          <w:color w:val="000000" w:themeColor="text1"/>
        </w:rPr>
        <w:t>Unipor</w:t>
      </w:r>
      <w:proofErr w:type="spellEnd"/>
      <w:r w:rsidRPr="006C1BD7">
        <w:rPr>
          <w:bCs w:val="0"/>
          <w:color w:val="000000" w:themeColor="text1"/>
        </w:rPr>
        <w:t xml:space="preserve">-Ziegelmauerwerk eine zentrale </w:t>
      </w:r>
      <w:r w:rsidR="00227D37" w:rsidRPr="006C1BD7">
        <w:rPr>
          <w:bCs w:val="0"/>
          <w:color w:val="000000" w:themeColor="text1"/>
        </w:rPr>
        <w:t>Rolle</w:t>
      </w:r>
      <w:r w:rsidRPr="006C1BD7">
        <w:rPr>
          <w:bCs w:val="0"/>
          <w:color w:val="000000" w:themeColor="text1"/>
        </w:rPr>
        <w:t xml:space="preserve">. </w:t>
      </w:r>
      <w:r w:rsidR="00227D37" w:rsidRPr="006C1BD7">
        <w:rPr>
          <w:bCs w:val="0"/>
          <w:color w:val="000000" w:themeColor="text1"/>
        </w:rPr>
        <w:t xml:space="preserve">So trägt der </w:t>
      </w:r>
      <w:r w:rsidR="00503F78" w:rsidRPr="006C1BD7">
        <w:rPr>
          <w:bCs w:val="0"/>
          <w:color w:val="000000" w:themeColor="text1"/>
        </w:rPr>
        <w:t xml:space="preserve">mineralisch </w:t>
      </w:r>
      <w:r w:rsidR="00227D37" w:rsidRPr="006C1BD7">
        <w:rPr>
          <w:bCs w:val="0"/>
          <w:color w:val="000000" w:themeColor="text1"/>
        </w:rPr>
        <w:t>gefüllte „</w:t>
      </w:r>
      <w:proofErr w:type="spellStart"/>
      <w:r w:rsidR="00B532DF" w:rsidRPr="006C1BD7">
        <w:rPr>
          <w:bCs w:val="0"/>
          <w:color w:val="000000" w:themeColor="text1"/>
        </w:rPr>
        <w:t>Unipor</w:t>
      </w:r>
      <w:proofErr w:type="spellEnd"/>
      <w:r w:rsidR="00B532DF" w:rsidRPr="006C1BD7">
        <w:rPr>
          <w:bCs w:val="0"/>
          <w:color w:val="000000" w:themeColor="text1"/>
        </w:rPr>
        <w:t xml:space="preserve"> </w:t>
      </w:r>
      <w:proofErr w:type="spellStart"/>
      <w:r w:rsidR="00227D37" w:rsidRPr="006C1BD7">
        <w:rPr>
          <w:bCs w:val="0"/>
          <w:color w:val="000000" w:themeColor="text1"/>
        </w:rPr>
        <w:t>Coriso</w:t>
      </w:r>
      <w:proofErr w:type="spellEnd"/>
      <w:r w:rsidR="00227D37" w:rsidRPr="006C1BD7">
        <w:rPr>
          <w:bCs w:val="0"/>
          <w:color w:val="000000" w:themeColor="text1"/>
        </w:rPr>
        <w:t>“-Ziegel m</w:t>
      </w:r>
      <w:r w:rsidRPr="006C1BD7">
        <w:rPr>
          <w:bCs w:val="0"/>
          <w:color w:val="000000" w:themeColor="text1"/>
        </w:rPr>
        <w:t>it einer Gesamtdicke von 65 Zentimetern inklusive Putz und Mörtelfuge wesentlich zu einer ganzjährig angenehmen Raumtemperatur von 22 bis 26 Grad Celsius bei</w:t>
      </w:r>
      <w:r w:rsidR="00227D37" w:rsidRPr="006C1BD7">
        <w:rPr>
          <w:bCs w:val="0"/>
          <w:color w:val="000000" w:themeColor="text1"/>
        </w:rPr>
        <w:t xml:space="preserve"> – </w:t>
      </w:r>
      <w:r w:rsidR="003A00DF" w:rsidRPr="006C1BD7">
        <w:rPr>
          <w:bCs w:val="0"/>
          <w:color w:val="000000" w:themeColor="text1"/>
        </w:rPr>
        <w:t xml:space="preserve">ganz </w:t>
      </w:r>
      <w:r w:rsidR="00227D37" w:rsidRPr="006C1BD7">
        <w:rPr>
          <w:bCs w:val="0"/>
          <w:color w:val="000000" w:themeColor="text1"/>
        </w:rPr>
        <w:t>ohne Einsatz kostenintensiver Haustechnik</w:t>
      </w:r>
      <w:r w:rsidRPr="006C1BD7">
        <w:rPr>
          <w:bCs w:val="0"/>
          <w:color w:val="000000" w:themeColor="text1"/>
        </w:rPr>
        <w:t>.</w:t>
      </w:r>
    </w:p>
    <w:p w14:paraId="61EAD101" w14:textId="77777777" w:rsidR="009F07C1" w:rsidRPr="007B7BB9" w:rsidRDefault="009F07C1" w:rsidP="00C835A5">
      <w:pPr>
        <w:spacing w:line="400" w:lineRule="atLeast"/>
        <w:jc w:val="both"/>
        <w:rPr>
          <w:color w:val="000000" w:themeColor="text1"/>
          <w:sz w:val="24"/>
        </w:rPr>
      </w:pPr>
    </w:p>
    <w:p w14:paraId="0861064F" w14:textId="72050BC4" w:rsidR="00C835A5" w:rsidRPr="006C1BD7" w:rsidRDefault="004F08D1" w:rsidP="00C835A5">
      <w:pPr>
        <w:spacing w:line="400" w:lineRule="atLeast"/>
        <w:jc w:val="both"/>
        <w:rPr>
          <w:color w:val="000000" w:themeColor="text1"/>
          <w:sz w:val="24"/>
        </w:rPr>
      </w:pPr>
      <w:r w:rsidRPr="007B7BB9">
        <w:rPr>
          <w:color w:val="000000" w:themeColor="text1"/>
          <w:sz w:val="24"/>
        </w:rPr>
        <w:t xml:space="preserve">Gewünscht wurde vom Bauherrn, der Heinrich </w:t>
      </w:r>
      <w:proofErr w:type="spellStart"/>
      <w:r w:rsidRPr="007B7BB9">
        <w:rPr>
          <w:color w:val="000000" w:themeColor="text1"/>
          <w:sz w:val="24"/>
        </w:rPr>
        <w:t>Nabholz</w:t>
      </w:r>
      <w:proofErr w:type="spellEnd"/>
      <w:r w:rsidRPr="007B7BB9">
        <w:rPr>
          <w:color w:val="000000" w:themeColor="text1"/>
          <w:sz w:val="24"/>
        </w:rPr>
        <w:t xml:space="preserve"> KG, am Standort ihrer Hauptverwaltung im Westen der bay</w:t>
      </w:r>
      <w:r w:rsidR="00B62FAB" w:rsidRPr="007B7BB9">
        <w:rPr>
          <w:color w:val="000000" w:themeColor="text1"/>
          <w:sz w:val="24"/>
        </w:rPr>
        <w:t>e</w:t>
      </w:r>
      <w:r w:rsidRPr="007B7BB9">
        <w:rPr>
          <w:color w:val="000000" w:themeColor="text1"/>
          <w:sz w:val="24"/>
        </w:rPr>
        <w:t xml:space="preserve">rischen Landeshauptstadt ein besonders nachhaltiger Büroneubau. </w:t>
      </w:r>
      <w:r w:rsidRPr="006C1BD7">
        <w:rPr>
          <w:color w:val="000000" w:themeColor="text1"/>
          <w:sz w:val="24"/>
        </w:rPr>
        <w:t xml:space="preserve">Umweltschonendes Handeln ist auch ein wesentlicher Bestandteil </w:t>
      </w:r>
      <w:r w:rsidR="00231F19" w:rsidRPr="006C1BD7">
        <w:rPr>
          <w:color w:val="000000" w:themeColor="text1"/>
          <w:sz w:val="24"/>
        </w:rPr>
        <w:t>ihrer</w:t>
      </w:r>
      <w:r w:rsidRPr="006C1BD7">
        <w:rPr>
          <w:color w:val="000000" w:themeColor="text1"/>
          <w:sz w:val="24"/>
        </w:rPr>
        <w:t xml:space="preserve"> Unternehmensphilosophie. „Die Idee, beim Neubau ganz auf die Heiz- und Klimatechnik zu verzichten, ergab sich nach und nach </w:t>
      </w:r>
      <w:r w:rsidRPr="006C1BD7">
        <w:rPr>
          <w:color w:val="000000" w:themeColor="text1"/>
          <w:sz w:val="24"/>
        </w:rPr>
        <w:lastRenderedPageBreak/>
        <w:t>im engen Austausch mit dem Auftraggeber</w:t>
      </w:r>
      <w:r w:rsidR="00227D37" w:rsidRPr="006C1BD7">
        <w:rPr>
          <w:color w:val="000000" w:themeColor="text1"/>
          <w:sz w:val="24"/>
        </w:rPr>
        <w:t xml:space="preserve"> – aus ökologischen und ökonomischen Gründen</w:t>
      </w:r>
      <w:r w:rsidRPr="006C1BD7">
        <w:rPr>
          <w:color w:val="000000" w:themeColor="text1"/>
          <w:sz w:val="24"/>
        </w:rPr>
        <w:t>“, erklärt Architekt Bernd-Simon</w:t>
      </w:r>
      <w:r w:rsidR="00227D37" w:rsidRPr="006C1BD7">
        <w:rPr>
          <w:color w:val="000000" w:themeColor="text1"/>
          <w:sz w:val="24"/>
        </w:rPr>
        <w:t xml:space="preserve"> </w:t>
      </w:r>
      <w:r w:rsidRPr="006C1BD7">
        <w:rPr>
          <w:color w:val="000000" w:themeColor="text1"/>
          <w:sz w:val="24"/>
        </w:rPr>
        <w:t>Schwarz</w:t>
      </w:r>
      <w:r w:rsidR="00171856" w:rsidRPr="006C1BD7">
        <w:rPr>
          <w:color w:val="000000" w:themeColor="text1"/>
          <w:sz w:val="24"/>
        </w:rPr>
        <w:t xml:space="preserve"> vom Schwarz Architekturbüro (Altdorf)</w:t>
      </w:r>
      <w:r w:rsidRPr="006C1BD7">
        <w:rPr>
          <w:color w:val="000000" w:themeColor="text1"/>
          <w:sz w:val="24"/>
        </w:rPr>
        <w:t>. „</w:t>
      </w:r>
      <w:r w:rsidR="00227D37" w:rsidRPr="006C1BD7">
        <w:rPr>
          <w:color w:val="000000" w:themeColor="text1"/>
          <w:sz w:val="24"/>
        </w:rPr>
        <w:t>N</w:t>
      </w:r>
      <w:r w:rsidR="004D2E30" w:rsidRPr="006C1BD7">
        <w:rPr>
          <w:color w:val="000000" w:themeColor="text1"/>
          <w:sz w:val="24"/>
        </w:rPr>
        <w:t>eben</w:t>
      </w:r>
      <w:r w:rsidRPr="006C1BD7">
        <w:rPr>
          <w:color w:val="000000" w:themeColor="text1"/>
          <w:sz w:val="24"/>
        </w:rPr>
        <w:t xml:space="preserve"> den hohen Anschaffungs- und Installationskosten </w:t>
      </w:r>
      <w:r w:rsidR="0050002E" w:rsidRPr="006C1BD7">
        <w:rPr>
          <w:color w:val="000000" w:themeColor="text1"/>
          <w:sz w:val="24"/>
        </w:rPr>
        <w:t>ha</w:t>
      </w:r>
      <w:r w:rsidR="00171856" w:rsidRPr="006C1BD7">
        <w:rPr>
          <w:color w:val="000000" w:themeColor="text1"/>
          <w:sz w:val="24"/>
        </w:rPr>
        <w:t>t</w:t>
      </w:r>
      <w:r w:rsidR="00227D37" w:rsidRPr="006C1BD7">
        <w:rPr>
          <w:color w:val="000000" w:themeColor="text1"/>
          <w:sz w:val="24"/>
        </w:rPr>
        <w:t xml:space="preserve"> </w:t>
      </w:r>
      <w:r w:rsidRPr="006C1BD7">
        <w:rPr>
          <w:color w:val="000000" w:themeColor="text1"/>
          <w:sz w:val="24"/>
        </w:rPr>
        <w:t xml:space="preserve">auch </w:t>
      </w:r>
      <w:r w:rsidR="00171856" w:rsidRPr="006C1BD7">
        <w:rPr>
          <w:color w:val="000000" w:themeColor="text1"/>
          <w:sz w:val="24"/>
        </w:rPr>
        <w:t>der Wegfall der</w:t>
      </w:r>
      <w:r w:rsidRPr="006C1BD7">
        <w:rPr>
          <w:color w:val="000000" w:themeColor="text1"/>
          <w:sz w:val="24"/>
        </w:rPr>
        <w:t xml:space="preserve"> erheblichen Wartungskosten von Heiz- und Klimatechnik zu dieser Entscheidung bei</w:t>
      </w:r>
      <w:r w:rsidR="0050002E" w:rsidRPr="006C1BD7">
        <w:rPr>
          <w:color w:val="000000" w:themeColor="text1"/>
          <w:sz w:val="24"/>
        </w:rPr>
        <w:t>getragen</w:t>
      </w:r>
      <w:r w:rsidR="006662FC" w:rsidRPr="006C1BD7">
        <w:rPr>
          <w:color w:val="000000" w:themeColor="text1"/>
          <w:sz w:val="24"/>
        </w:rPr>
        <w:t>.</w:t>
      </w:r>
      <w:r w:rsidRPr="006C1BD7">
        <w:rPr>
          <w:color w:val="000000" w:themeColor="text1"/>
          <w:sz w:val="24"/>
        </w:rPr>
        <w:t>“</w:t>
      </w:r>
    </w:p>
    <w:p w14:paraId="0D3BAA3E" w14:textId="77777777" w:rsidR="00C835A5" w:rsidRPr="006C1BD7" w:rsidRDefault="00C835A5" w:rsidP="00C835A5">
      <w:pPr>
        <w:spacing w:line="400" w:lineRule="atLeast"/>
        <w:jc w:val="both"/>
        <w:rPr>
          <w:b/>
          <w:color w:val="000000" w:themeColor="text1"/>
          <w:sz w:val="24"/>
        </w:rPr>
      </w:pPr>
    </w:p>
    <w:p w14:paraId="44FEC013" w14:textId="77777777" w:rsidR="00C835A5" w:rsidRPr="006C1BD7" w:rsidRDefault="006662FC" w:rsidP="00C835A5">
      <w:pPr>
        <w:spacing w:line="400" w:lineRule="atLeast"/>
        <w:jc w:val="both"/>
        <w:rPr>
          <w:color w:val="000000" w:themeColor="text1"/>
          <w:sz w:val="24"/>
        </w:rPr>
      </w:pPr>
      <w:r w:rsidRPr="006C1BD7">
        <w:rPr>
          <w:b/>
          <w:bCs/>
          <w:color w:val="000000" w:themeColor="text1"/>
          <w:sz w:val="24"/>
        </w:rPr>
        <w:t>Kompakter Gebäudekubus</w:t>
      </w:r>
    </w:p>
    <w:p w14:paraId="7C1B718A" w14:textId="77777777" w:rsidR="00C835A5" w:rsidRPr="006C1BD7" w:rsidRDefault="00C835A5" w:rsidP="00C835A5">
      <w:pPr>
        <w:spacing w:line="400" w:lineRule="atLeast"/>
        <w:jc w:val="both"/>
        <w:rPr>
          <w:color w:val="000000" w:themeColor="text1"/>
          <w:sz w:val="24"/>
        </w:rPr>
      </w:pPr>
    </w:p>
    <w:p w14:paraId="43DFB6C4" w14:textId="2E6C0EE2" w:rsidR="00E54027" w:rsidRPr="006C1BD7" w:rsidRDefault="006662FC" w:rsidP="00C835A5">
      <w:pPr>
        <w:spacing w:line="400" w:lineRule="atLeast"/>
        <w:jc w:val="both"/>
        <w:rPr>
          <w:color w:val="000000" w:themeColor="text1"/>
          <w:sz w:val="24"/>
        </w:rPr>
      </w:pPr>
      <w:r w:rsidRPr="006C1BD7">
        <w:rPr>
          <w:color w:val="000000" w:themeColor="text1"/>
          <w:sz w:val="24"/>
        </w:rPr>
        <w:t>Das Gebäude (</w:t>
      </w:r>
      <w:r w:rsidR="00171856" w:rsidRPr="006C1BD7">
        <w:rPr>
          <w:color w:val="000000" w:themeColor="text1"/>
          <w:sz w:val="24"/>
        </w:rPr>
        <w:t>52 x 15,20</w:t>
      </w:r>
      <w:r w:rsidRPr="006C1BD7">
        <w:rPr>
          <w:color w:val="000000" w:themeColor="text1"/>
          <w:sz w:val="24"/>
        </w:rPr>
        <w:t xml:space="preserve"> </w:t>
      </w:r>
      <w:r w:rsidR="0050002E" w:rsidRPr="006C1BD7">
        <w:rPr>
          <w:color w:val="000000" w:themeColor="text1"/>
          <w:sz w:val="24"/>
        </w:rPr>
        <w:t>Meter</w:t>
      </w:r>
      <w:r w:rsidRPr="006C1BD7">
        <w:rPr>
          <w:color w:val="000000" w:themeColor="text1"/>
          <w:sz w:val="24"/>
        </w:rPr>
        <w:t xml:space="preserve">) besitzt insgesamt fünf oberirdische Geschosse. Das </w:t>
      </w:r>
      <w:r w:rsidR="0050002E" w:rsidRPr="006C1BD7">
        <w:rPr>
          <w:color w:val="000000" w:themeColor="text1"/>
          <w:sz w:val="24"/>
        </w:rPr>
        <w:t>V</w:t>
      </w:r>
      <w:r w:rsidRPr="006C1BD7">
        <w:rPr>
          <w:color w:val="000000" w:themeColor="text1"/>
          <w:sz w:val="24"/>
        </w:rPr>
        <w:t xml:space="preserve">ierte ist etwas zurückgestaffelt, um Platz für eine Dachterrasse mit besonderer Atmosphäre zu schaffen und das ansonsten kompakte Erscheinungsbild optisch aufzulockern. </w:t>
      </w:r>
      <w:r w:rsidR="0050002E" w:rsidRPr="006C1BD7">
        <w:rPr>
          <w:color w:val="000000" w:themeColor="text1"/>
          <w:sz w:val="24"/>
        </w:rPr>
        <w:t>Dazu leistet</w:t>
      </w:r>
      <w:r w:rsidRPr="006C1BD7">
        <w:rPr>
          <w:color w:val="000000" w:themeColor="text1"/>
          <w:sz w:val="24"/>
        </w:rPr>
        <w:t xml:space="preserve"> auch der relativ mittig und gegenüber der Fassade zurückgesetzt angeordnete Erschließungskern mit </w:t>
      </w:r>
      <w:r w:rsidRPr="007B7BB9">
        <w:rPr>
          <w:color w:val="000000" w:themeColor="text1"/>
          <w:sz w:val="24"/>
        </w:rPr>
        <w:t>Eingangsbereich, Treppenhaus, Aufzügen und Sanitäranlagen</w:t>
      </w:r>
      <w:r w:rsidR="0050002E" w:rsidRPr="007B7BB9">
        <w:rPr>
          <w:color w:val="000000" w:themeColor="text1"/>
          <w:sz w:val="24"/>
        </w:rPr>
        <w:t xml:space="preserve"> einen</w:t>
      </w:r>
      <w:r w:rsidR="00336F4C" w:rsidRPr="007B7BB9">
        <w:rPr>
          <w:color w:val="000000" w:themeColor="text1"/>
          <w:sz w:val="24"/>
        </w:rPr>
        <w:t xml:space="preserve"> </w:t>
      </w:r>
      <w:r w:rsidR="007A5990" w:rsidRPr="007B7BB9">
        <w:rPr>
          <w:color w:val="000000" w:themeColor="text1"/>
          <w:sz w:val="24"/>
        </w:rPr>
        <w:t xml:space="preserve">essentiellen </w:t>
      </w:r>
      <w:r w:rsidR="0050002E" w:rsidRPr="007B7BB9">
        <w:rPr>
          <w:color w:val="000000" w:themeColor="text1"/>
          <w:sz w:val="24"/>
        </w:rPr>
        <w:t>Beitrag</w:t>
      </w:r>
      <w:r w:rsidRPr="007B7BB9">
        <w:rPr>
          <w:color w:val="000000" w:themeColor="text1"/>
          <w:sz w:val="24"/>
        </w:rPr>
        <w:t xml:space="preserve">. Er verbindet den größeren südlichen Gebäudetrakt mit dem kleineren nördlichen </w:t>
      </w:r>
      <w:r w:rsidR="0050002E" w:rsidRPr="007B7BB9">
        <w:rPr>
          <w:color w:val="000000" w:themeColor="text1"/>
          <w:sz w:val="24"/>
        </w:rPr>
        <w:t>T</w:t>
      </w:r>
      <w:r w:rsidRPr="007B7BB9">
        <w:rPr>
          <w:color w:val="000000" w:themeColor="text1"/>
          <w:sz w:val="24"/>
        </w:rPr>
        <w:t xml:space="preserve">eil. Diese </w:t>
      </w:r>
      <w:r w:rsidR="0050002E" w:rsidRPr="007B7BB9">
        <w:rPr>
          <w:color w:val="000000" w:themeColor="text1"/>
          <w:sz w:val="24"/>
        </w:rPr>
        <w:t>S</w:t>
      </w:r>
      <w:r w:rsidRPr="007B7BB9">
        <w:rPr>
          <w:color w:val="000000" w:themeColor="text1"/>
          <w:sz w:val="24"/>
        </w:rPr>
        <w:t xml:space="preserve">truktur zieht sich vom Erdgeschoss aufwärts durch alle Geschosse. </w:t>
      </w:r>
      <w:r w:rsidRPr="006C1BD7">
        <w:rPr>
          <w:color w:val="000000" w:themeColor="text1"/>
          <w:sz w:val="24"/>
        </w:rPr>
        <w:t>Zusätzlich verfügt das Bürohaus über zwei Tiefgaragen mit insgesamt 68 Pkw-Stellplätzen.</w:t>
      </w:r>
      <w:r w:rsidR="00E54027" w:rsidRPr="006C1BD7">
        <w:rPr>
          <w:color w:val="000000" w:themeColor="text1"/>
          <w:sz w:val="24"/>
        </w:rPr>
        <w:t xml:space="preserve"> Die nutzbare Bürofläche verteilt sich derweil auf insgesamt neun Büroeinheiten, die in Größe und Zuschnitt der einzelnen Räumlichkeiten variieren und so unterschiedliche Nutzeransprüche erfüllen.</w:t>
      </w:r>
    </w:p>
    <w:p w14:paraId="78734BF3" w14:textId="77777777" w:rsidR="00E54027" w:rsidRPr="006C1BD7" w:rsidRDefault="00E54027" w:rsidP="00C835A5">
      <w:pPr>
        <w:spacing w:line="400" w:lineRule="atLeast"/>
        <w:jc w:val="both"/>
        <w:rPr>
          <w:color w:val="000000" w:themeColor="text1"/>
          <w:sz w:val="24"/>
        </w:rPr>
      </w:pPr>
    </w:p>
    <w:p w14:paraId="7A35A5CE" w14:textId="77777777" w:rsidR="00E54027" w:rsidRPr="006C1BD7" w:rsidRDefault="00E54027" w:rsidP="00E54027">
      <w:pPr>
        <w:spacing w:line="400" w:lineRule="atLeast"/>
        <w:jc w:val="both"/>
        <w:rPr>
          <w:color w:val="000000" w:themeColor="text1"/>
          <w:sz w:val="24"/>
        </w:rPr>
      </w:pPr>
      <w:r w:rsidRPr="006C1BD7">
        <w:rPr>
          <w:b/>
          <w:bCs/>
          <w:color w:val="000000" w:themeColor="text1"/>
          <w:sz w:val="24"/>
        </w:rPr>
        <w:t>Am „Bürohaus 2226“ in Lustenau orientiert</w:t>
      </w:r>
    </w:p>
    <w:p w14:paraId="7726CBD7" w14:textId="77777777" w:rsidR="00C835A5" w:rsidRPr="006C1BD7" w:rsidRDefault="00C835A5" w:rsidP="00C835A5">
      <w:pPr>
        <w:spacing w:line="400" w:lineRule="atLeast"/>
        <w:jc w:val="both"/>
        <w:rPr>
          <w:color w:val="000000" w:themeColor="text1"/>
          <w:sz w:val="24"/>
        </w:rPr>
      </w:pPr>
    </w:p>
    <w:p w14:paraId="2666E8A0" w14:textId="77777777" w:rsidR="00E54027" w:rsidRPr="006C1BD7" w:rsidRDefault="00E54027" w:rsidP="00C835A5">
      <w:pPr>
        <w:spacing w:line="400" w:lineRule="atLeast"/>
        <w:jc w:val="both"/>
        <w:rPr>
          <w:color w:val="000000" w:themeColor="text1"/>
          <w:sz w:val="24"/>
        </w:rPr>
      </w:pPr>
      <w:r w:rsidRPr="006C1BD7">
        <w:rPr>
          <w:color w:val="000000" w:themeColor="text1"/>
          <w:sz w:val="24"/>
        </w:rPr>
        <w:t xml:space="preserve">Der Verzicht auf die übliche Haustechnik erforderte vom Architekten bei der detaillierten Gebäudeplanung zwangsläufig eine veränderte Herangehensweise. Ein allzeit angenehmes Raumklima lässt sich nämlich auch mithilfe wärmetechnisch optimierter Außenwände und Decken sowie einer lüftungstechnisch durchdachten Innenraumkonzeption erzielen. </w:t>
      </w:r>
    </w:p>
    <w:p w14:paraId="54F6FCCB" w14:textId="77777777" w:rsidR="0050002E" w:rsidRPr="006C1BD7" w:rsidRDefault="0050002E" w:rsidP="00C835A5">
      <w:pPr>
        <w:spacing w:line="400" w:lineRule="atLeast"/>
        <w:jc w:val="both"/>
        <w:rPr>
          <w:color w:val="000000" w:themeColor="text1"/>
          <w:sz w:val="24"/>
        </w:rPr>
      </w:pPr>
    </w:p>
    <w:p w14:paraId="224CDA34" w14:textId="77777777" w:rsidR="00171856" w:rsidRPr="006C1BD7" w:rsidRDefault="00E54027" w:rsidP="00C835A5">
      <w:pPr>
        <w:spacing w:line="400" w:lineRule="atLeast"/>
        <w:jc w:val="both"/>
        <w:rPr>
          <w:bCs/>
          <w:color w:val="000000" w:themeColor="text1"/>
          <w:sz w:val="24"/>
        </w:rPr>
      </w:pPr>
      <w:r w:rsidRPr="006C1BD7">
        <w:rPr>
          <w:bCs/>
          <w:color w:val="000000" w:themeColor="text1"/>
          <w:sz w:val="24"/>
        </w:rPr>
        <w:lastRenderedPageBreak/>
        <w:t>Neu ist diese Erkenntnis nicht. Schon die antiken Baumeister nutzten die dämmenden und speichernden Eigenschaften von Bauteilen zur Regulierung der Raumtemperatur. Entsprechend konsequent konzipierte Gebäude mit einem Minimum an Haustechnik werden aufgrund der wachsenden ökologischen und klimatischen Herausforderungen zukünftig wieder gefragt sein. Ein 2013 erbaute</w:t>
      </w:r>
      <w:r w:rsidR="0050002E" w:rsidRPr="006C1BD7">
        <w:rPr>
          <w:bCs/>
          <w:color w:val="000000" w:themeColor="text1"/>
          <w:sz w:val="24"/>
        </w:rPr>
        <w:t>s</w:t>
      </w:r>
      <w:r w:rsidRPr="006C1BD7">
        <w:rPr>
          <w:bCs/>
          <w:color w:val="000000" w:themeColor="text1"/>
          <w:sz w:val="24"/>
        </w:rPr>
        <w:t xml:space="preserve"> Büro</w:t>
      </w:r>
      <w:r w:rsidR="0050002E" w:rsidRPr="006C1BD7">
        <w:rPr>
          <w:bCs/>
          <w:color w:val="000000" w:themeColor="text1"/>
          <w:sz w:val="24"/>
        </w:rPr>
        <w:t>haus</w:t>
      </w:r>
      <w:r w:rsidRPr="006C1BD7">
        <w:rPr>
          <w:bCs/>
          <w:color w:val="000000" w:themeColor="text1"/>
          <w:sz w:val="24"/>
        </w:rPr>
        <w:t xml:space="preserve"> im Millennium-Park im österreichischen Lustenau zeigt beispielhaft, wie die Auslassung von Heiz- und Klimatechnik unter anderem durch ein zweischaliges Ziegelaußenmauerwerk wirtschaftlich </w:t>
      </w:r>
      <w:r w:rsidR="00C33C54" w:rsidRPr="006C1BD7">
        <w:rPr>
          <w:bCs/>
          <w:color w:val="000000" w:themeColor="text1"/>
          <w:sz w:val="24"/>
        </w:rPr>
        <w:t>realisierbar</w:t>
      </w:r>
      <w:r w:rsidRPr="006C1BD7">
        <w:rPr>
          <w:bCs/>
          <w:color w:val="000000" w:themeColor="text1"/>
          <w:sz w:val="24"/>
        </w:rPr>
        <w:t xml:space="preserve"> ist. „Eine Besichtigung des Gebäudes mit dem kennzeichnenden Namen </w:t>
      </w:r>
      <w:r w:rsidR="00C33C54" w:rsidRPr="006C1BD7">
        <w:rPr>
          <w:bCs/>
          <w:color w:val="000000" w:themeColor="text1"/>
          <w:sz w:val="24"/>
        </w:rPr>
        <w:t>‚</w:t>
      </w:r>
      <w:r w:rsidRPr="006C1BD7">
        <w:rPr>
          <w:bCs/>
          <w:color w:val="000000" w:themeColor="text1"/>
          <w:sz w:val="24"/>
        </w:rPr>
        <w:t>Bürohaus 2226</w:t>
      </w:r>
      <w:r w:rsidR="00C33C54" w:rsidRPr="006C1BD7">
        <w:rPr>
          <w:bCs/>
          <w:color w:val="000000" w:themeColor="text1"/>
          <w:sz w:val="24"/>
        </w:rPr>
        <w:t>‘</w:t>
      </w:r>
      <w:r w:rsidRPr="006C1BD7">
        <w:rPr>
          <w:bCs/>
          <w:color w:val="000000" w:themeColor="text1"/>
          <w:sz w:val="24"/>
        </w:rPr>
        <w:t xml:space="preserve"> nach der einzuhaltenden Raumtemperatur von 22 bis 26 Grad Celsius </w:t>
      </w:r>
      <w:r w:rsidR="00DC12B0" w:rsidRPr="006C1BD7">
        <w:rPr>
          <w:bCs/>
          <w:color w:val="000000" w:themeColor="text1"/>
          <w:sz w:val="24"/>
        </w:rPr>
        <w:t>weckte beim Bauherrn großes Interesse</w:t>
      </w:r>
      <w:r w:rsidRPr="006C1BD7">
        <w:rPr>
          <w:bCs/>
          <w:color w:val="000000" w:themeColor="text1"/>
          <w:sz w:val="24"/>
        </w:rPr>
        <w:t>“, schildert der Architekt dessen begeisterte Reaktion.</w:t>
      </w:r>
      <w:r w:rsidR="00171856" w:rsidRPr="006C1BD7">
        <w:rPr>
          <w:bCs/>
          <w:color w:val="000000" w:themeColor="text1"/>
          <w:sz w:val="24"/>
        </w:rPr>
        <w:t xml:space="preserve"> Für die Planung des Projekts der </w:t>
      </w:r>
      <w:proofErr w:type="spellStart"/>
      <w:r w:rsidR="00171856" w:rsidRPr="006C1BD7">
        <w:rPr>
          <w:bCs/>
          <w:color w:val="000000" w:themeColor="text1"/>
          <w:sz w:val="24"/>
        </w:rPr>
        <w:t>Nabholz</w:t>
      </w:r>
      <w:proofErr w:type="spellEnd"/>
      <w:r w:rsidR="00171856" w:rsidRPr="006C1BD7">
        <w:rPr>
          <w:bCs/>
          <w:color w:val="000000" w:themeColor="text1"/>
          <w:sz w:val="24"/>
        </w:rPr>
        <w:t xml:space="preserve"> KG wurde eng mit Herrn Dr. </w:t>
      </w:r>
      <w:proofErr w:type="spellStart"/>
      <w:r w:rsidR="00171856" w:rsidRPr="006C1BD7">
        <w:rPr>
          <w:bCs/>
          <w:color w:val="000000" w:themeColor="text1"/>
          <w:sz w:val="24"/>
        </w:rPr>
        <w:t>Widerin</w:t>
      </w:r>
      <w:proofErr w:type="spellEnd"/>
      <w:r w:rsidR="00171856" w:rsidRPr="006C1BD7">
        <w:rPr>
          <w:bCs/>
          <w:color w:val="000000" w:themeColor="text1"/>
          <w:sz w:val="24"/>
        </w:rPr>
        <w:t xml:space="preserve"> zusammengearbeitet, der das Konzept 2226 maßgeblich mitentwickelte. So konnte man von seinen Erfahrungen profitieren.</w:t>
      </w:r>
    </w:p>
    <w:p w14:paraId="795BCA4A" w14:textId="77777777" w:rsidR="00C33C54" w:rsidRPr="006C1BD7" w:rsidRDefault="00C33C54" w:rsidP="00C835A5">
      <w:pPr>
        <w:spacing w:line="400" w:lineRule="atLeast"/>
        <w:jc w:val="both"/>
        <w:rPr>
          <w:color w:val="000000" w:themeColor="text1"/>
          <w:sz w:val="24"/>
        </w:rPr>
      </w:pPr>
    </w:p>
    <w:p w14:paraId="516C6B13" w14:textId="77777777" w:rsidR="00C33C54" w:rsidRPr="006C1BD7" w:rsidRDefault="00C33C54" w:rsidP="00C33C54">
      <w:pPr>
        <w:spacing w:line="400" w:lineRule="atLeast"/>
        <w:jc w:val="both"/>
        <w:rPr>
          <w:color w:val="000000" w:themeColor="text1"/>
          <w:sz w:val="24"/>
        </w:rPr>
      </w:pPr>
      <w:r w:rsidRPr="006C1BD7">
        <w:rPr>
          <w:b/>
          <w:color w:val="000000" w:themeColor="text1"/>
          <w:sz w:val="24"/>
        </w:rPr>
        <w:t>Ausgeklügeltes natürliches Lüftungskonzept</w:t>
      </w:r>
    </w:p>
    <w:p w14:paraId="47548AD9" w14:textId="77777777" w:rsidR="00FF0477" w:rsidRPr="006C1BD7" w:rsidRDefault="00FF0477" w:rsidP="00C835A5">
      <w:pPr>
        <w:spacing w:line="400" w:lineRule="atLeast"/>
        <w:jc w:val="both"/>
        <w:rPr>
          <w:color w:val="000000" w:themeColor="text1"/>
          <w:sz w:val="24"/>
        </w:rPr>
      </w:pPr>
    </w:p>
    <w:p w14:paraId="115F8399" w14:textId="77777777" w:rsidR="005D0515" w:rsidRPr="006C1BD7" w:rsidRDefault="005D0515" w:rsidP="005D0515">
      <w:pPr>
        <w:spacing w:line="400" w:lineRule="atLeast"/>
        <w:jc w:val="both"/>
        <w:rPr>
          <w:color w:val="000000" w:themeColor="text1"/>
          <w:sz w:val="24"/>
        </w:rPr>
      </w:pPr>
      <w:r w:rsidRPr="006C1BD7">
        <w:rPr>
          <w:bCs/>
          <w:color w:val="000000" w:themeColor="text1"/>
          <w:sz w:val="24"/>
        </w:rPr>
        <w:t xml:space="preserve"> </w:t>
      </w:r>
      <w:r w:rsidR="00C33C54" w:rsidRPr="006C1BD7">
        <w:rPr>
          <w:bCs/>
          <w:color w:val="000000" w:themeColor="text1"/>
          <w:sz w:val="24"/>
        </w:rPr>
        <w:t xml:space="preserve">„Bei der Raumkonzeption gingen wir </w:t>
      </w:r>
      <w:r w:rsidR="00DC12B0" w:rsidRPr="006C1BD7">
        <w:rPr>
          <w:bCs/>
          <w:color w:val="000000" w:themeColor="text1"/>
          <w:sz w:val="24"/>
        </w:rPr>
        <w:t xml:space="preserve">jedoch </w:t>
      </w:r>
      <w:r w:rsidR="00C33C54" w:rsidRPr="006C1BD7">
        <w:rPr>
          <w:bCs/>
          <w:color w:val="000000" w:themeColor="text1"/>
          <w:sz w:val="24"/>
        </w:rPr>
        <w:t>andere Wege,“ betont Schwarz. „</w:t>
      </w:r>
      <w:r w:rsidR="00DC12B0" w:rsidRPr="006C1BD7">
        <w:rPr>
          <w:bCs/>
          <w:color w:val="000000" w:themeColor="text1"/>
          <w:sz w:val="24"/>
        </w:rPr>
        <w:t>R</w:t>
      </w:r>
      <w:r w:rsidR="00C33C54" w:rsidRPr="006C1BD7">
        <w:rPr>
          <w:bCs/>
          <w:color w:val="000000" w:themeColor="text1"/>
          <w:sz w:val="24"/>
        </w:rPr>
        <w:t xml:space="preserve">und 70 Prozent der </w:t>
      </w:r>
      <w:r w:rsidR="00ED24EA" w:rsidRPr="006C1BD7">
        <w:rPr>
          <w:bCs/>
          <w:color w:val="000000" w:themeColor="text1"/>
          <w:sz w:val="24"/>
        </w:rPr>
        <w:t>F</w:t>
      </w:r>
      <w:r w:rsidR="00C33C54" w:rsidRPr="006C1BD7">
        <w:rPr>
          <w:bCs/>
          <w:color w:val="000000" w:themeColor="text1"/>
          <w:sz w:val="24"/>
        </w:rPr>
        <w:t xml:space="preserve">läche </w:t>
      </w:r>
      <w:r w:rsidR="00DC12B0" w:rsidRPr="006C1BD7">
        <w:rPr>
          <w:bCs/>
          <w:color w:val="000000" w:themeColor="text1"/>
          <w:sz w:val="24"/>
        </w:rPr>
        <w:t>wird künftig an</w:t>
      </w:r>
      <w:r w:rsidR="00C33C54" w:rsidRPr="006C1BD7">
        <w:rPr>
          <w:bCs/>
          <w:color w:val="000000" w:themeColor="text1"/>
          <w:sz w:val="24"/>
        </w:rPr>
        <w:t xml:space="preserve"> Fremdnutzer vermietet</w:t>
      </w:r>
      <w:r w:rsidR="00DC12B0" w:rsidRPr="006C1BD7">
        <w:rPr>
          <w:bCs/>
          <w:color w:val="000000" w:themeColor="text1"/>
          <w:sz w:val="24"/>
        </w:rPr>
        <w:t xml:space="preserve">. </w:t>
      </w:r>
      <w:r w:rsidRPr="006C1BD7">
        <w:rPr>
          <w:bCs/>
          <w:color w:val="000000" w:themeColor="text1"/>
          <w:sz w:val="24"/>
        </w:rPr>
        <w:t xml:space="preserve">Daher wollten wir nicht nur Großraumbüros umsetzen, sondern auch abgeschlossene Büroeinheiten ermöglichen.“ Eine wichtige Voraussetzung für das Gebäudekonzept war die Schaffung eines großen, zusammenhängenden Raumes mit freier Luftzirkulation sowie steuerbaren, motorisierten Fensterklappen, die eine ausreichende Frischluftzufuhr sicherstellen. </w:t>
      </w:r>
      <w:r w:rsidRPr="006C1BD7">
        <w:rPr>
          <w:color w:val="000000" w:themeColor="text1"/>
          <w:sz w:val="24"/>
        </w:rPr>
        <w:t xml:space="preserve">An den mittig im Gebäude angeordneten Wandscheiben wurden zudem Überströmelemente aus Holz eingebaut, sodass trotz Abtrennung von Büroräumen eine dauerhafte Querlüftung bei gleichzeitiger Schallreduzierung möglich ist. So kann man leicht kleinere Büroeinheiten schaffen und dabei trotzdem die Luftzirkulation gewährleisten. Sollte der Bereich dann doch als Großraumbüro </w:t>
      </w:r>
      <w:r w:rsidRPr="006C1BD7">
        <w:rPr>
          <w:color w:val="000000" w:themeColor="text1"/>
          <w:sz w:val="24"/>
        </w:rPr>
        <w:lastRenderedPageBreak/>
        <w:t xml:space="preserve">genutzt werden, </w:t>
      </w:r>
      <w:r w:rsidR="00393C14" w:rsidRPr="006C1BD7">
        <w:rPr>
          <w:color w:val="000000" w:themeColor="text1"/>
          <w:sz w:val="24"/>
        </w:rPr>
        <w:t>dienen</w:t>
      </w:r>
      <w:r w:rsidRPr="006C1BD7">
        <w:rPr>
          <w:color w:val="000000" w:themeColor="text1"/>
          <w:sz w:val="24"/>
        </w:rPr>
        <w:t xml:space="preserve"> diese Elemente aus Holz automatisch </w:t>
      </w:r>
      <w:r w:rsidR="00393C14" w:rsidRPr="006C1BD7">
        <w:rPr>
          <w:color w:val="000000" w:themeColor="text1"/>
          <w:sz w:val="24"/>
        </w:rPr>
        <w:t>als</w:t>
      </w:r>
      <w:r w:rsidRPr="006C1BD7">
        <w:rPr>
          <w:color w:val="000000" w:themeColor="text1"/>
          <w:sz w:val="24"/>
        </w:rPr>
        <w:t xml:space="preserve"> prägendes Gestaltungselement des Innenraums. </w:t>
      </w:r>
    </w:p>
    <w:p w14:paraId="1848331E" w14:textId="77777777" w:rsidR="005D0515" w:rsidRPr="006C1BD7" w:rsidRDefault="005D0515" w:rsidP="00C835A5">
      <w:pPr>
        <w:spacing w:line="400" w:lineRule="atLeast"/>
        <w:jc w:val="both"/>
        <w:rPr>
          <w:bCs/>
          <w:color w:val="000000" w:themeColor="text1"/>
          <w:sz w:val="24"/>
        </w:rPr>
      </w:pPr>
    </w:p>
    <w:p w14:paraId="24DDB1A9" w14:textId="77777777" w:rsidR="00C835A5" w:rsidRPr="006C1BD7" w:rsidRDefault="00CB7F5E" w:rsidP="00C835A5">
      <w:pPr>
        <w:spacing w:line="400" w:lineRule="atLeast"/>
        <w:jc w:val="both"/>
        <w:rPr>
          <w:b/>
          <w:bCs/>
          <w:color w:val="000000" w:themeColor="text1"/>
          <w:sz w:val="24"/>
        </w:rPr>
      </w:pPr>
      <w:r w:rsidRPr="006C1BD7">
        <w:rPr>
          <w:b/>
          <w:bCs/>
          <w:color w:val="000000" w:themeColor="text1"/>
          <w:sz w:val="24"/>
        </w:rPr>
        <w:t xml:space="preserve">Zweischalige Außenwand aus </w:t>
      </w:r>
      <w:proofErr w:type="spellStart"/>
      <w:r w:rsidR="00B532DF" w:rsidRPr="006C1BD7">
        <w:rPr>
          <w:b/>
          <w:bCs/>
          <w:color w:val="000000" w:themeColor="text1"/>
          <w:sz w:val="24"/>
        </w:rPr>
        <w:t>Unipor</w:t>
      </w:r>
      <w:proofErr w:type="spellEnd"/>
      <w:r w:rsidR="00B532DF" w:rsidRPr="006C1BD7">
        <w:rPr>
          <w:b/>
          <w:bCs/>
          <w:color w:val="000000" w:themeColor="text1"/>
          <w:sz w:val="24"/>
        </w:rPr>
        <w:t xml:space="preserve"> </w:t>
      </w:r>
      <w:proofErr w:type="spellStart"/>
      <w:r w:rsidRPr="006C1BD7">
        <w:rPr>
          <w:b/>
          <w:bCs/>
          <w:color w:val="000000" w:themeColor="text1"/>
          <w:sz w:val="24"/>
        </w:rPr>
        <w:t>Coriso</w:t>
      </w:r>
      <w:proofErr w:type="spellEnd"/>
      <w:r w:rsidRPr="006C1BD7">
        <w:rPr>
          <w:b/>
          <w:bCs/>
          <w:color w:val="000000" w:themeColor="text1"/>
          <w:sz w:val="24"/>
        </w:rPr>
        <w:t>-Ziegeln</w:t>
      </w:r>
      <w:r w:rsidR="00C835A5" w:rsidRPr="006C1BD7">
        <w:rPr>
          <w:b/>
          <w:bCs/>
          <w:color w:val="000000" w:themeColor="text1"/>
          <w:sz w:val="24"/>
        </w:rPr>
        <w:t xml:space="preserve"> </w:t>
      </w:r>
    </w:p>
    <w:p w14:paraId="67F556DE" w14:textId="77777777" w:rsidR="00C835A5" w:rsidRPr="006C1BD7" w:rsidRDefault="00C835A5" w:rsidP="00C835A5">
      <w:pPr>
        <w:spacing w:line="400" w:lineRule="atLeast"/>
        <w:jc w:val="both"/>
        <w:rPr>
          <w:color w:val="000000" w:themeColor="text1"/>
          <w:sz w:val="24"/>
        </w:rPr>
      </w:pPr>
    </w:p>
    <w:p w14:paraId="4A125E83" w14:textId="2B0D78AC" w:rsidR="00C835A5" w:rsidRPr="007B7BB9" w:rsidRDefault="00CB7F5E" w:rsidP="00C835A5">
      <w:pPr>
        <w:spacing w:line="400" w:lineRule="atLeast"/>
        <w:jc w:val="both"/>
        <w:rPr>
          <w:color w:val="000000" w:themeColor="text1"/>
          <w:sz w:val="24"/>
        </w:rPr>
      </w:pPr>
      <w:r w:rsidRPr="006C1BD7">
        <w:rPr>
          <w:color w:val="000000" w:themeColor="text1"/>
          <w:sz w:val="24"/>
        </w:rPr>
        <w:t xml:space="preserve">Angesichts der speziellen Anforderungen galt der Außenwandkonstruktion und ihrer Dimensionierung ein Hauptaugenmerk. Wie beim Bauwerk in Lustenau entschied man sich aufgrund der gleichermaßen guten wärmedämmenden wie speichernden Eigenschaften für ein zweischaliges Ziegelmauerwerk. Da sich jeder Zentimeter eingesparter Außenwanddicke in </w:t>
      </w:r>
      <w:r w:rsidR="00B532DF" w:rsidRPr="006C1BD7">
        <w:rPr>
          <w:color w:val="000000" w:themeColor="text1"/>
          <w:sz w:val="24"/>
        </w:rPr>
        <w:t>zusätzlicher</w:t>
      </w:r>
      <w:r w:rsidRPr="006C1BD7">
        <w:rPr>
          <w:color w:val="000000" w:themeColor="text1"/>
          <w:sz w:val="24"/>
        </w:rPr>
        <w:t xml:space="preserve"> Nutzfläche auszahlt, wird durch den Einsatz </w:t>
      </w:r>
      <w:r w:rsidR="005716A5" w:rsidRPr="006C1BD7">
        <w:rPr>
          <w:color w:val="000000" w:themeColor="text1"/>
          <w:sz w:val="24"/>
        </w:rPr>
        <w:t>dämmstoffgefüllter</w:t>
      </w:r>
      <w:r w:rsidRPr="006C1BD7">
        <w:rPr>
          <w:color w:val="000000" w:themeColor="text1"/>
          <w:sz w:val="24"/>
        </w:rPr>
        <w:t xml:space="preserve"> „</w:t>
      </w:r>
      <w:proofErr w:type="spellStart"/>
      <w:r w:rsidRPr="006C1BD7">
        <w:rPr>
          <w:color w:val="000000" w:themeColor="text1"/>
          <w:sz w:val="24"/>
        </w:rPr>
        <w:t>Unipor</w:t>
      </w:r>
      <w:proofErr w:type="spellEnd"/>
      <w:r w:rsidRPr="006C1BD7">
        <w:rPr>
          <w:color w:val="000000" w:themeColor="text1"/>
          <w:sz w:val="24"/>
        </w:rPr>
        <w:t xml:space="preserve"> </w:t>
      </w:r>
      <w:proofErr w:type="spellStart"/>
      <w:r w:rsidRPr="006C1BD7">
        <w:rPr>
          <w:color w:val="000000" w:themeColor="text1"/>
          <w:sz w:val="24"/>
        </w:rPr>
        <w:t>Coriso</w:t>
      </w:r>
      <w:proofErr w:type="spellEnd"/>
      <w:r w:rsidRPr="006C1BD7">
        <w:rPr>
          <w:color w:val="000000" w:themeColor="text1"/>
          <w:sz w:val="24"/>
        </w:rPr>
        <w:t>“-Z</w:t>
      </w:r>
      <w:r w:rsidR="005716A5" w:rsidRPr="006C1BD7">
        <w:rPr>
          <w:color w:val="000000" w:themeColor="text1"/>
          <w:sz w:val="24"/>
        </w:rPr>
        <w:t>iegel</w:t>
      </w:r>
      <w:r w:rsidRPr="006C1BD7">
        <w:rPr>
          <w:color w:val="000000" w:themeColor="text1"/>
          <w:sz w:val="24"/>
        </w:rPr>
        <w:t xml:space="preserve"> die Dicke der Gebäudehülle minimiert. Beim Lustenau-Gebäude beträgt die </w:t>
      </w:r>
      <w:r w:rsidR="002B2741" w:rsidRPr="006C1BD7">
        <w:rPr>
          <w:color w:val="000000" w:themeColor="text1"/>
          <w:sz w:val="24"/>
        </w:rPr>
        <w:t>Stärke</w:t>
      </w:r>
      <w:r w:rsidRPr="006C1BD7">
        <w:rPr>
          <w:color w:val="000000" w:themeColor="text1"/>
          <w:sz w:val="24"/>
        </w:rPr>
        <w:t xml:space="preserve"> der Gebäudehülle noch 81,8 Zentimeter. Sie reduziert sich beim Münch</w:t>
      </w:r>
      <w:r w:rsidR="00EB1958" w:rsidRPr="006C1BD7">
        <w:rPr>
          <w:color w:val="000000" w:themeColor="text1"/>
          <w:sz w:val="24"/>
        </w:rPr>
        <w:t>e</w:t>
      </w:r>
      <w:r w:rsidRPr="006C1BD7">
        <w:rPr>
          <w:color w:val="000000" w:themeColor="text1"/>
          <w:sz w:val="24"/>
        </w:rPr>
        <w:t xml:space="preserve">ner Projekt durch eine Außenschale aus 30 </w:t>
      </w:r>
      <w:r w:rsidR="002B2741" w:rsidRPr="006C1BD7">
        <w:rPr>
          <w:color w:val="000000" w:themeColor="text1"/>
          <w:sz w:val="24"/>
        </w:rPr>
        <w:t>Zentimeter</w:t>
      </w:r>
      <w:r w:rsidRPr="006C1BD7">
        <w:rPr>
          <w:color w:val="000000" w:themeColor="text1"/>
          <w:sz w:val="24"/>
        </w:rPr>
        <w:t xml:space="preserve"> </w:t>
      </w:r>
      <w:r w:rsidR="002B2741" w:rsidRPr="006C1BD7">
        <w:rPr>
          <w:color w:val="000000" w:themeColor="text1"/>
          <w:sz w:val="24"/>
        </w:rPr>
        <w:t>dicken</w:t>
      </w:r>
      <w:r w:rsidRPr="006C1BD7">
        <w:rPr>
          <w:color w:val="000000" w:themeColor="text1"/>
          <w:sz w:val="24"/>
        </w:rPr>
        <w:t xml:space="preserve"> </w:t>
      </w:r>
      <w:r w:rsidR="002B2741" w:rsidRPr="006C1BD7">
        <w:rPr>
          <w:color w:val="000000" w:themeColor="text1"/>
          <w:sz w:val="24"/>
        </w:rPr>
        <w:t>„</w:t>
      </w:r>
      <w:proofErr w:type="spellStart"/>
      <w:r w:rsidR="00EB1958" w:rsidRPr="006C1BD7">
        <w:rPr>
          <w:color w:val="000000" w:themeColor="text1"/>
          <w:sz w:val="24"/>
        </w:rPr>
        <w:t>Unipor</w:t>
      </w:r>
      <w:proofErr w:type="spellEnd"/>
      <w:r w:rsidR="00EB1958" w:rsidRPr="006C1BD7">
        <w:rPr>
          <w:color w:val="000000" w:themeColor="text1"/>
          <w:sz w:val="24"/>
        </w:rPr>
        <w:t xml:space="preserve"> </w:t>
      </w:r>
      <w:r w:rsidRPr="006C1BD7">
        <w:rPr>
          <w:color w:val="000000" w:themeColor="text1"/>
          <w:sz w:val="24"/>
        </w:rPr>
        <w:t xml:space="preserve">WS08 </w:t>
      </w:r>
      <w:proofErr w:type="spellStart"/>
      <w:r w:rsidRPr="006C1BD7">
        <w:rPr>
          <w:color w:val="000000" w:themeColor="text1"/>
          <w:sz w:val="24"/>
        </w:rPr>
        <w:t>Coriso</w:t>
      </w:r>
      <w:proofErr w:type="spellEnd"/>
      <w:r w:rsidR="002B2741" w:rsidRPr="006C1BD7">
        <w:rPr>
          <w:color w:val="000000" w:themeColor="text1"/>
          <w:sz w:val="24"/>
        </w:rPr>
        <w:t>“</w:t>
      </w:r>
      <w:r w:rsidRPr="006C1BD7">
        <w:rPr>
          <w:color w:val="000000" w:themeColor="text1"/>
          <w:sz w:val="24"/>
        </w:rPr>
        <w:t xml:space="preserve">-Ziegeln und einer </w:t>
      </w:r>
      <w:r w:rsidRPr="007B7BB9">
        <w:rPr>
          <w:color w:val="000000" w:themeColor="text1"/>
          <w:sz w:val="24"/>
        </w:rPr>
        <w:t xml:space="preserve">ebenfalls 30 </w:t>
      </w:r>
      <w:r w:rsidR="002B2741" w:rsidRPr="007B7BB9">
        <w:rPr>
          <w:color w:val="000000" w:themeColor="text1"/>
          <w:sz w:val="24"/>
        </w:rPr>
        <w:t>Zentimeter</w:t>
      </w:r>
      <w:r w:rsidRPr="007B7BB9">
        <w:rPr>
          <w:color w:val="000000" w:themeColor="text1"/>
          <w:sz w:val="24"/>
        </w:rPr>
        <w:t xml:space="preserve"> </w:t>
      </w:r>
      <w:r w:rsidR="002B2741" w:rsidRPr="007B7BB9">
        <w:rPr>
          <w:color w:val="000000" w:themeColor="text1"/>
          <w:sz w:val="24"/>
        </w:rPr>
        <w:t>starken</w:t>
      </w:r>
      <w:r w:rsidRPr="007B7BB9">
        <w:rPr>
          <w:color w:val="000000" w:themeColor="text1"/>
          <w:sz w:val="24"/>
        </w:rPr>
        <w:t xml:space="preserve"> Innenschale aus </w:t>
      </w:r>
      <w:r w:rsidR="002B2741" w:rsidRPr="007B7BB9">
        <w:rPr>
          <w:color w:val="000000" w:themeColor="text1"/>
          <w:sz w:val="24"/>
        </w:rPr>
        <w:t>„</w:t>
      </w:r>
      <w:proofErr w:type="spellStart"/>
      <w:r w:rsidR="00EB1958" w:rsidRPr="007B7BB9">
        <w:rPr>
          <w:color w:val="000000" w:themeColor="text1"/>
          <w:sz w:val="24"/>
        </w:rPr>
        <w:t>Unipor</w:t>
      </w:r>
      <w:proofErr w:type="spellEnd"/>
      <w:r w:rsidR="00EB1958" w:rsidRPr="007B7BB9">
        <w:rPr>
          <w:color w:val="000000" w:themeColor="text1"/>
          <w:sz w:val="24"/>
        </w:rPr>
        <w:t xml:space="preserve"> </w:t>
      </w:r>
      <w:r w:rsidRPr="007B7BB9">
        <w:rPr>
          <w:color w:val="000000" w:themeColor="text1"/>
          <w:sz w:val="24"/>
        </w:rPr>
        <w:t xml:space="preserve">WS10 </w:t>
      </w:r>
      <w:proofErr w:type="spellStart"/>
      <w:r w:rsidRPr="007B7BB9">
        <w:rPr>
          <w:color w:val="000000" w:themeColor="text1"/>
          <w:sz w:val="24"/>
        </w:rPr>
        <w:t>Coriso</w:t>
      </w:r>
      <w:proofErr w:type="spellEnd"/>
      <w:r w:rsidR="002B2741" w:rsidRPr="007B7BB9">
        <w:rPr>
          <w:color w:val="000000" w:themeColor="text1"/>
          <w:sz w:val="24"/>
        </w:rPr>
        <w:t>“</w:t>
      </w:r>
      <w:r w:rsidRPr="007B7BB9">
        <w:rPr>
          <w:color w:val="000000" w:themeColor="text1"/>
          <w:sz w:val="24"/>
        </w:rPr>
        <w:t xml:space="preserve">-Ziegeln </w:t>
      </w:r>
      <w:r w:rsidR="002B2741" w:rsidRPr="007B7BB9">
        <w:rPr>
          <w:color w:val="000000" w:themeColor="text1"/>
          <w:sz w:val="24"/>
        </w:rPr>
        <w:t xml:space="preserve">– zuzüglich </w:t>
      </w:r>
      <w:r w:rsidRPr="007B7BB9">
        <w:rPr>
          <w:color w:val="000000" w:themeColor="text1"/>
          <w:sz w:val="24"/>
        </w:rPr>
        <w:t xml:space="preserve">trennender Mörtelfuge (1,5 </w:t>
      </w:r>
      <w:r w:rsidR="002B2741" w:rsidRPr="007B7BB9">
        <w:rPr>
          <w:color w:val="000000" w:themeColor="text1"/>
          <w:sz w:val="24"/>
        </w:rPr>
        <w:t>Zentimeter</w:t>
      </w:r>
      <w:r w:rsidRPr="007B7BB9">
        <w:rPr>
          <w:color w:val="000000" w:themeColor="text1"/>
          <w:sz w:val="24"/>
        </w:rPr>
        <w:t>)</w:t>
      </w:r>
      <w:r w:rsidR="00C41FE2" w:rsidRPr="007B7BB9">
        <w:rPr>
          <w:color w:val="000000" w:themeColor="text1"/>
          <w:sz w:val="24"/>
        </w:rPr>
        <w:t>, Kalkzementputz auf der Außen-</w:t>
      </w:r>
      <w:r w:rsidRPr="007B7BB9">
        <w:rPr>
          <w:color w:val="000000" w:themeColor="text1"/>
          <w:sz w:val="24"/>
        </w:rPr>
        <w:t xml:space="preserve"> </w:t>
      </w:r>
      <w:r w:rsidR="002B2741" w:rsidRPr="007B7BB9">
        <w:rPr>
          <w:color w:val="000000" w:themeColor="text1"/>
          <w:sz w:val="24"/>
        </w:rPr>
        <w:t>und</w:t>
      </w:r>
      <w:r w:rsidRPr="007B7BB9">
        <w:rPr>
          <w:color w:val="000000" w:themeColor="text1"/>
          <w:sz w:val="24"/>
        </w:rPr>
        <w:t xml:space="preserve"> Kalkputz</w:t>
      </w:r>
      <w:r w:rsidR="00C41FE2" w:rsidRPr="007B7BB9">
        <w:rPr>
          <w:color w:val="000000" w:themeColor="text1"/>
          <w:sz w:val="24"/>
        </w:rPr>
        <w:t xml:space="preserve"> auf der Innenwand</w:t>
      </w:r>
      <w:r w:rsidRPr="007B7BB9">
        <w:rPr>
          <w:color w:val="000000" w:themeColor="text1"/>
          <w:sz w:val="24"/>
        </w:rPr>
        <w:t xml:space="preserve"> (2,0 bzw. 1,5 </w:t>
      </w:r>
      <w:r w:rsidR="002B2741" w:rsidRPr="007B7BB9">
        <w:rPr>
          <w:color w:val="000000" w:themeColor="text1"/>
          <w:sz w:val="24"/>
        </w:rPr>
        <w:t>Zentimeter</w:t>
      </w:r>
      <w:r w:rsidRPr="007B7BB9">
        <w:rPr>
          <w:color w:val="000000" w:themeColor="text1"/>
          <w:sz w:val="24"/>
        </w:rPr>
        <w:t xml:space="preserve">) </w:t>
      </w:r>
      <w:r w:rsidR="002B2741" w:rsidRPr="007B7BB9">
        <w:rPr>
          <w:color w:val="000000" w:themeColor="text1"/>
          <w:sz w:val="24"/>
        </w:rPr>
        <w:t xml:space="preserve">– </w:t>
      </w:r>
      <w:r w:rsidRPr="007B7BB9">
        <w:rPr>
          <w:color w:val="000000" w:themeColor="text1"/>
          <w:sz w:val="24"/>
        </w:rPr>
        <w:t>auf insgesamt 65 Zentimeter.</w:t>
      </w:r>
    </w:p>
    <w:p w14:paraId="3DC09597" w14:textId="77777777" w:rsidR="00C835A5" w:rsidRPr="007B7BB9" w:rsidRDefault="00C835A5" w:rsidP="00C835A5">
      <w:pPr>
        <w:spacing w:line="400" w:lineRule="atLeast"/>
        <w:jc w:val="both"/>
        <w:rPr>
          <w:color w:val="000000" w:themeColor="text1"/>
          <w:sz w:val="24"/>
        </w:rPr>
      </w:pPr>
    </w:p>
    <w:p w14:paraId="20379F12" w14:textId="1B33BB25" w:rsidR="00C835A5" w:rsidRPr="006C1BD7" w:rsidRDefault="002B2741" w:rsidP="00C835A5">
      <w:pPr>
        <w:spacing w:line="400" w:lineRule="atLeast"/>
        <w:jc w:val="both"/>
        <w:rPr>
          <w:color w:val="000000" w:themeColor="text1"/>
          <w:sz w:val="24"/>
        </w:rPr>
      </w:pPr>
      <w:r w:rsidRPr="007B7BB9">
        <w:rPr>
          <w:color w:val="000000" w:themeColor="text1"/>
          <w:sz w:val="24"/>
        </w:rPr>
        <w:t xml:space="preserve">Ein weiterer wichtiger Faktor </w:t>
      </w:r>
      <w:r w:rsidR="00ED24EA" w:rsidRPr="007B7BB9">
        <w:rPr>
          <w:color w:val="000000" w:themeColor="text1"/>
          <w:sz w:val="24"/>
        </w:rPr>
        <w:t>ist</w:t>
      </w:r>
      <w:r w:rsidRPr="007B7BB9">
        <w:rPr>
          <w:color w:val="000000" w:themeColor="text1"/>
          <w:sz w:val="24"/>
        </w:rPr>
        <w:t xml:space="preserve"> neben dem erreichten geringen Wärmedurchgangskoeffizienten (U-Wert) von 0,143 W/</w:t>
      </w:r>
      <w:r w:rsidR="00ED24EA" w:rsidRPr="007B7BB9">
        <w:rPr>
          <w:color w:val="000000" w:themeColor="text1"/>
          <w:sz w:val="24"/>
        </w:rPr>
        <w:t>(</w:t>
      </w:r>
      <w:r w:rsidRPr="007B7BB9">
        <w:rPr>
          <w:color w:val="000000" w:themeColor="text1"/>
          <w:sz w:val="24"/>
        </w:rPr>
        <w:t>m²K</w:t>
      </w:r>
      <w:r w:rsidR="00ED24EA" w:rsidRPr="007B7BB9">
        <w:rPr>
          <w:color w:val="000000" w:themeColor="text1"/>
          <w:sz w:val="24"/>
        </w:rPr>
        <w:t>)</w:t>
      </w:r>
      <w:r w:rsidRPr="007B7BB9">
        <w:rPr>
          <w:color w:val="000000" w:themeColor="text1"/>
          <w:sz w:val="24"/>
        </w:rPr>
        <w:t xml:space="preserve"> </w:t>
      </w:r>
      <w:r w:rsidR="00ED24EA" w:rsidRPr="007B7BB9">
        <w:rPr>
          <w:color w:val="000000" w:themeColor="text1"/>
          <w:sz w:val="24"/>
        </w:rPr>
        <w:t xml:space="preserve">auch </w:t>
      </w:r>
      <w:r w:rsidRPr="007B7BB9">
        <w:rPr>
          <w:color w:val="000000" w:themeColor="text1"/>
          <w:sz w:val="24"/>
        </w:rPr>
        <w:t xml:space="preserve">die aufgrund des ausgeklügelten Lochbildes erzielte hohe Druckfestigkeit des </w:t>
      </w:r>
      <w:proofErr w:type="spellStart"/>
      <w:r w:rsidRPr="007B7BB9">
        <w:rPr>
          <w:color w:val="000000" w:themeColor="text1"/>
          <w:sz w:val="24"/>
        </w:rPr>
        <w:t>Coriso</w:t>
      </w:r>
      <w:proofErr w:type="spellEnd"/>
      <w:r w:rsidRPr="007B7BB9">
        <w:rPr>
          <w:color w:val="000000" w:themeColor="text1"/>
          <w:sz w:val="24"/>
        </w:rPr>
        <w:t>-Ziegels. Die lastabtragende WS</w:t>
      </w:r>
      <w:r w:rsidR="002947CC" w:rsidRPr="007B7BB9">
        <w:rPr>
          <w:color w:val="000000" w:themeColor="text1"/>
          <w:sz w:val="24"/>
        </w:rPr>
        <w:t>10</w:t>
      </w:r>
      <w:r w:rsidRPr="007B7BB9">
        <w:rPr>
          <w:color w:val="000000" w:themeColor="text1"/>
          <w:sz w:val="24"/>
        </w:rPr>
        <w:t xml:space="preserve">-Innenschale gewährleistet durch eine Druckfestigkeit von 5 </w:t>
      </w:r>
      <w:r w:rsidR="008148E4" w:rsidRPr="007B7BB9">
        <w:rPr>
          <w:color w:val="000000" w:themeColor="text1"/>
          <w:sz w:val="24"/>
        </w:rPr>
        <w:t>MN</w:t>
      </w:r>
      <w:r w:rsidRPr="007B7BB9">
        <w:rPr>
          <w:color w:val="000000" w:themeColor="text1"/>
          <w:sz w:val="24"/>
        </w:rPr>
        <w:t>/m² (</w:t>
      </w:r>
      <w:r w:rsidR="00ED24EA" w:rsidRPr="007B7BB9">
        <w:rPr>
          <w:color w:val="000000" w:themeColor="text1"/>
          <w:sz w:val="24"/>
        </w:rPr>
        <w:t>F</w:t>
      </w:r>
      <w:r w:rsidRPr="007B7BB9">
        <w:rPr>
          <w:color w:val="000000" w:themeColor="text1"/>
          <w:sz w:val="24"/>
        </w:rPr>
        <w:t xml:space="preserve">estigkeitsklasse 12) auch bei fünf Geschossen eine sichere </w:t>
      </w:r>
      <w:r w:rsidRPr="006C1BD7">
        <w:rPr>
          <w:color w:val="000000" w:themeColor="text1"/>
          <w:sz w:val="24"/>
        </w:rPr>
        <w:t>Tragfähigkeit der Außenwand.</w:t>
      </w:r>
    </w:p>
    <w:p w14:paraId="10DE2785" w14:textId="77777777" w:rsidR="00093F35" w:rsidRPr="006C1BD7" w:rsidRDefault="00093F35" w:rsidP="00C835A5">
      <w:pPr>
        <w:spacing w:line="400" w:lineRule="atLeast"/>
        <w:jc w:val="both"/>
        <w:rPr>
          <w:color w:val="000000" w:themeColor="text1"/>
          <w:sz w:val="24"/>
        </w:rPr>
      </w:pPr>
    </w:p>
    <w:p w14:paraId="359ED2B6" w14:textId="742B5C72" w:rsidR="00093F35" w:rsidRPr="006C1BD7" w:rsidRDefault="00197282" w:rsidP="00C835A5">
      <w:pPr>
        <w:spacing w:line="400" w:lineRule="atLeast"/>
        <w:jc w:val="both"/>
        <w:rPr>
          <w:color w:val="000000" w:themeColor="text1"/>
          <w:sz w:val="24"/>
        </w:rPr>
      </w:pPr>
      <w:r w:rsidRPr="006C1BD7">
        <w:rPr>
          <w:color w:val="000000" w:themeColor="text1"/>
          <w:sz w:val="24"/>
        </w:rPr>
        <w:t xml:space="preserve">Zum ökologischen Anspruch des Projektes passte auch die Auswahl des </w:t>
      </w:r>
      <w:r w:rsidR="003A0371" w:rsidRPr="006C1BD7">
        <w:rPr>
          <w:color w:val="000000" w:themeColor="text1"/>
          <w:sz w:val="24"/>
        </w:rPr>
        <w:t xml:space="preserve">Wandbaustoff-Lieferanten. Hier entschieden sich Planer und Bauherr für die niederbayerischen Ziegelwerke Leipfinger-Bader (Vatersdorf), deren </w:t>
      </w:r>
      <w:r w:rsidR="00271E2D" w:rsidRPr="006C1BD7">
        <w:rPr>
          <w:color w:val="000000" w:themeColor="text1"/>
          <w:sz w:val="24"/>
        </w:rPr>
        <w:t xml:space="preserve">mineralisch gefüllte </w:t>
      </w:r>
      <w:proofErr w:type="spellStart"/>
      <w:r w:rsidR="003A0371" w:rsidRPr="006C1BD7">
        <w:rPr>
          <w:color w:val="000000" w:themeColor="text1"/>
          <w:sz w:val="24"/>
        </w:rPr>
        <w:t>Coriso</w:t>
      </w:r>
      <w:proofErr w:type="spellEnd"/>
      <w:r w:rsidR="003A0371" w:rsidRPr="006C1BD7">
        <w:rPr>
          <w:color w:val="000000" w:themeColor="text1"/>
          <w:sz w:val="24"/>
        </w:rPr>
        <w:t>-Mauerziegel am Standort in Mainburg-</w:t>
      </w:r>
      <w:proofErr w:type="spellStart"/>
      <w:r w:rsidR="003A0371" w:rsidRPr="006C1BD7">
        <w:rPr>
          <w:color w:val="000000" w:themeColor="text1"/>
          <w:sz w:val="24"/>
        </w:rPr>
        <w:t>Puttenhausen</w:t>
      </w:r>
      <w:proofErr w:type="spellEnd"/>
      <w:r w:rsidR="003A0371" w:rsidRPr="006C1BD7">
        <w:rPr>
          <w:color w:val="000000" w:themeColor="text1"/>
          <w:sz w:val="24"/>
        </w:rPr>
        <w:t xml:space="preserve"> (Landkreis </w:t>
      </w:r>
      <w:r w:rsidR="003A0371" w:rsidRPr="006C1BD7">
        <w:rPr>
          <w:color w:val="000000" w:themeColor="text1"/>
          <w:sz w:val="24"/>
        </w:rPr>
        <w:lastRenderedPageBreak/>
        <w:t xml:space="preserve">Kelheim) hergestellt werden. Diese regionale Nähe war beim </w:t>
      </w:r>
      <w:r w:rsidR="003A0371" w:rsidRPr="007B7BB9">
        <w:rPr>
          <w:color w:val="000000" w:themeColor="text1"/>
          <w:sz w:val="24"/>
        </w:rPr>
        <w:t xml:space="preserve">Büroprojekt in München-Gräfelfing ein weiterer Pluspunkt in </w:t>
      </w:r>
      <w:r w:rsidR="0028643F" w:rsidRPr="007B7BB9">
        <w:rPr>
          <w:color w:val="000000" w:themeColor="text1"/>
          <w:sz w:val="24"/>
        </w:rPr>
        <w:t xml:space="preserve">puncto </w:t>
      </w:r>
      <w:r w:rsidR="003A0371" w:rsidRPr="007B7BB9">
        <w:rPr>
          <w:color w:val="000000" w:themeColor="text1"/>
          <w:sz w:val="24"/>
        </w:rPr>
        <w:t xml:space="preserve">Nachhaltigkeit, da die Baustoffe – anders als oft bei Holz – nicht aufwendig über Ländergrenzen hinweg transportiert werden </w:t>
      </w:r>
      <w:r w:rsidR="003A0371" w:rsidRPr="006C1BD7">
        <w:rPr>
          <w:color w:val="000000" w:themeColor="text1"/>
          <w:sz w:val="24"/>
        </w:rPr>
        <w:t>müssen. Zudem wurden die Ziegelwerke Leipfinger-Bader in den vergangenen Jahren mehrfach für ihre ökologische Ziegel</w:t>
      </w:r>
      <w:bookmarkStart w:id="0" w:name="_GoBack"/>
      <w:bookmarkEnd w:id="0"/>
      <w:r w:rsidR="003A0371" w:rsidRPr="006C1BD7">
        <w:rPr>
          <w:color w:val="000000" w:themeColor="text1"/>
          <w:sz w:val="24"/>
        </w:rPr>
        <w:t>produktion ausgezeichnet</w:t>
      </w:r>
      <w:r w:rsidR="00271E2D" w:rsidRPr="006C1BD7">
        <w:rPr>
          <w:color w:val="000000" w:themeColor="text1"/>
          <w:sz w:val="24"/>
        </w:rPr>
        <w:t>.</w:t>
      </w:r>
      <w:r w:rsidR="003A0371" w:rsidRPr="006C1BD7">
        <w:rPr>
          <w:color w:val="000000" w:themeColor="text1"/>
          <w:sz w:val="24"/>
        </w:rPr>
        <w:t xml:space="preserve"> </w:t>
      </w:r>
      <w:r w:rsidR="00271E2D" w:rsidRPr="006C1BD7">
        <w:rPr>
          <w:color w:val="000000" w:themeColor="text1"/>
          <w:sz w:val="24"/>
        </w:rPr>
        <w:t>A</w:t>
      </w:r>
      <w:r w:rsidR="003A0371" w:rsidRPr="006C1BD7">
        <w:rPr>
          <w:color w:val="000000" w:themeColor="text1"/>
          <w:sz w:val="24"/>
        </w:rPr>
        <w:t xml:space="preserve">ktuell </w:t>
      </w:r>
      <w:r w:rsidR="00271E2D" w:rsidRPr="006C1BD7">
        <w:rPr>
          <w:color w:val="000000" w:themeColor="text1"/>
          <w:sz w:val="24"/>
        </w:rPr>
        <w:t xml:space="preserve">setzt das innovative Familienunternehmen </w:t>
      </w:r>
      <w:r w:rsidR="003A0371" w:rsidRPr="006C1BD7">
        <w:rPr>
          <w:color w:val="000000" w:themeColor="text1"/>
          <w:sz w:val="24"/>
        </w:rPr>
        <w:t xml:space="preserve">bundesweit Maßstäbe im Bereich des Baustoff-Recyclings, wie die </w:t>
      </w:r>
      <w:r w:rsidR="00271E2D" w:rsidRPr="006C1BD7">
        <w:rPr>
          <w:color w:val="000000" w:themeColor="text1"/>
          <w:sz w:val="24"/>
        </w:rPr>
        <w:t>2020 erfolgte Inbetriebnahme</w:t>
      </w:r>
      <w:r w:rsidR="003A0371" w:rsidRPr="006C1BD7">
        <w:rPr>
          <w:color w:val="000000" w:themeColor="text1"/>
          <w:sz w:val="24"/>
        </w:rPr>
        <w:t xml:space="preserve"> einer einzigartigen Recycling-Anlage </w:t>
      </w:r>
      <w:r w:rsidR="00271E2D" w:rsidRPr="006C1BD7">
        <w:rPr>
          <w:color w:val="000000" w:themeColor="text1"/>
          <w:sz w:val="24"/>
        </w:rPr>
        <w:t xml:space="preserve">in </w:t>
      </w:r>
      <w:proofErr w:type="spellStart"/>
      <w:r w:rsidR="00271E2D" w:rsidRPr="006C1BD7">
        <w:rPr>
          <w:color w:val="000000" w:themeColor="text1"/>
          <w:sz w:val="24"/>
        </w:rPr>
        <w:t>Puttenhausen</w:t>
      </w:r>
      <w:proofErr w:type="spellEnd"/>
      <w:r w:rsidR="00271E2D" w:rsidRPr="006C1BD7">
        <w:rPr>
          <w:color w:val="000000" w:themeColor="text1"/>
          <w:sz w:val="24"/>
        </w:rPr>
        <w:t xml:space="preserve"> </w:t>
      </w:r>
      <w:r w:rsidR="003A0371" w:rsidRPr="006C1BD7">
        <w:rPr>
          <w:color w:val="000000" w:themeColor="text1"/>
          <w:sz w:val="24"/>
        </w:rPr>
        <w:t>beweist.</w:t>
      </w:r>
      <w:r w:rsidR="00271E2D" w:rsidRPr="006C1BD7">
        <w:rPr>
          <w:color w:val="000000" w:themeColor="text1"/>
          <w:sz w:val="24"/>
        </w:rPr>
        <w:t xml:space="preserve"> All diese Faktoren machten den regionalen Baustoffhersteller zum idealen Partner bei der Umsetzung des nachhaltigen Büro-Neubaus in Gräfelfing. </w:t>
      </w:r>
      <w:r w:rsidR="003A0371" w:rsidRPr="006C1BD7">
        <w:rPr>
          <w:color w:val="000000" w:themeColor="text1"/>
          <w:sz w:val="24"/>
        </w:rPr>
        <w:t xml:space="preserve"> </w:t>
      </w:r>
    </w:p>
    <w:p w14:paraId="29066F34" w14:textId="77777777" w:rsidR="00C835A5" w:rsidRPr="006C1BD7" w:rsidRDefault="00C835A5" w:rsidP="00C835A5">
      <w:pPr>
        <w:spacing w:line="400" w:lineRule="atLeast"/>
        <w:jc w:val="both"/>
        <w:rPr>
          <w:color w:val="000000" w:themeColor="text1"/>
          <w:sz w:val="24"/>
        </w:rPr>
      </w:pPr>
    </w:p>
    <w:p w14:paraId="76E4E49F" w14:textId="77777777" w:rsidR="00C835A5" w:rsidRPr="007B7BB9" w:rsidRDefault="002B2741" w:rsidP="00C835A5">
      <w:pPr>
        <w:spacing w:line="400" w:lineRule="atLeast"/>
        <w:jc w:val="both"/>
        <w:rPr>
          <w:b/>
          <w:color w:val="000000" w:themeColor="text1"/>
          <w:sz w:val="24"/>
        </w:rPr>
      </w:pPr>
      <w:r w:rsidRPr="007B7BB9">
        <w:rPr>
          <w:b/>
          <w:bCs/>
          <w:color w:val="000000" w:themeColor="text1"/>
          <w:sz w:val="24"/>
        </w:rPr>
        <w:t>Realitätsnahe Wärmebrückensimulationen</w:t>
      </w:r>
    </w:p>
    <w:p w14:paraId="46239395" w14:textId="77777777" w:rsidR="00C835A5" w:rsidRPr="007B7BB9" w:rsidRDefault="00C835A5" w:rsidP="00C835A5">
      <w:pPr>
        <w:spacing w:line="400" w:lineRule="atLeast"/>
        <w:jc w:val="both"/>
        <w:rPr>
          <w:b/>
          <w:color w:val="000000" w:themeColor="text1"/>
          <w:sz w:val="24"/>
        </w:rPr>
      </w:pPr>
    </w:p>
    <w:p w14:paraId="5DE1A3A7" w14:textId="5D152D6B" w:rsidR="00C835A5" w:rsidRPr="006C1BD7" w:rsidRDefault="00503F78" w:rsidP="00C835A5">
      <w:pPr>
        <w:spacing w:line="400" w:lineRule="atLeast"/>
        <w:jc w:val="both"/>
        <w:rPr>
          <w:bCs/>
          <w:color w:val="000000" w:themeColor="text1"/>
          <w:sz w:val="24"/>
        </w:rPr>
      </w:pPr>
      <w:r w:rsidRPr="007B7BB9">
        <w:rPr>
          <w:bCs/>
          <w:color w:val="000000" w:themeColor="text1"/>
          <w:sz w:val="24"/>
        </w:rPr>
        <w:t>Die Projekt</w:t>
      </w:r>
      <w:r w:rsidR="0028643F" w:rsidRPr="007B7BB9">
        <w:rPr>
          <w:bCs/>
          <w:color w:val="000000" w:themeColor="text1"/>
          <w:sz w:val="24"/>
        </w:rPr>
        <w:t>v</w:t>
      </w:r>
      <w:r w:rsidRPr="007B7BB9">
        <w:rPr>
          <w:bCs/>
          <w:color w:val="000000" w:themeColor="text1"/>
          <w:sz w:val="24"/>
        </w:rPr>
        <w:t>erantwortlichen gaben beim</w:t>
      </w:r>
      <w:r w:rsidR="002B2741" w:rsidRPr="007B7BB9">
        <w:rPr>
          <w:bCs/>
          <w:color w:val="000000" w:themeColor="text1"/>
          <w:sz w:val="24"/>
        </w:rPr>
        <w:t xml:space="preserve"> Energieverbrauch </w:t>
      </w:r>
      <w:r w:rsidRPr="007B7BB9">
        <w:rPr>
          <w:bCs/>
          <w:color w:val="000000" w:themeColor="text1"/>
          <w:sz w:val="24"/>
        </w:rPr>
        <w:t>den</w:t>
      </w:r>
      <w:r w:rsidR="002B2741" w:rsidRPr="007B7BB9">
        <w:rPr>
          <w:bCs/>
          <w:color w:val="000000" w:themeColor="text1"/>
          <w:sz w:val="24"/>
        </w:rPr>
        <w:t xml:space="preserve"> Effizienzhausstandard 55 für Nichtwohngebäude vor. Statt </w:t>
      </w:r>
      <w:r w:rsidR="002B2741" w:rsidRPr="006C1BD7">
        <w:rPr>
          <w:bCs/>
          <w:color w:val="000000" w:themeColor="text1"/>
          <w:sz w:val="24"/>
        </w:rPr>
        <w:t xml:space="preserve">energiezehrender Heiztechnik werden zur Erwärmung der Büroräume </w:t>
      </w:r>
      <w:r w:rsidR="00B532DF" w:rsidRPr="006C1BD7">
        <w:rPr>
          <w:bCs/>
          <w:color w:val="000000" w:themeColor="text1"/>
          <w:sz w:val="24"/>
        </w:rPr>
        <w:t>ausschließlich</w:t>
      </w:r>
      <w:r w:rsidR="002B2741" w:rsidRPr="006C1BD7">
        <w:rPr>
          <w:bCs/>
          <w:color w:val="000000" w:themeColor="text1"/>
          <w:sz w:val="24"/>
        </w:rPr>
        <w:t xml:space="preserve"> natürliche Quellen wie Körperwärme oder ebenso technische Gegenstände wie Lampen und PCs genutzt. Ihre Abwärme wird in den massiven Ziegelwänden zwischengespeichert und zeitverzögert an den Innenraum abgegeben. Ähnliches gilt aufgrund ihrer hohen Speicherkapazität für die 24 Zentimeter dicken Stahlbeton-Fertigteildecken mit ihrer Sichtbetonunterseite. Sie wirken in den Sommermonaten wie ein Kältespeicher und tragen so ebenfalls zur angenehmen Raumtemperatur bei.</w:t>
      </w:r>
      <w:r w:rsidR="00C835A5" w:rsidRPr="006C1BD7">
        <w:rPr>
          <w:bCs/>
          <w:color w:val="000000" w:themeColor="text1"/>
          <w:sz w:val="24"/>
        </w:rPr>
        <w:t xml:space="preserve"> </w:t>
      </w:r>
    </w:p>
    <w:p w14:paraId="3450266B" w14:textId="77777777" w:rsidR="00C835A5" w:rsidRPr="006C1BD7" w:rsidRDefault="00C835A5" w:rsidP="00C835A5">
      <w:pPr>
        <w:spacing w:line="400" w:lineRule="atLeast"/>
        <w:jc w:val="both"/>
        <w:rPr>
          <w:bCs/>
          <w:color w:val="000000" w:themeColor="text1"/>
          <w:sz w:val="24"/>
        </w:rPr>
      </w:pPr>
    </w:p>
    <w:p w14:paraId="01DEAE2B" w14:textId="77777777" w:rsidR="00EA122C" w:rsidRPr="006C1BD7" w:rsidRDefault="002B2741" w:rsidP="00C835A5">
      <w:pPr>
        <w:spacing w:line="400" w:lineRule="atLeast"/>
        <w:jc w:val="both"/>
        <w:rPr>
          <w:bCs/>
          <w:color w:val="000000" w:themeColor="text1"/>
          <w:sz w:val="24"/>
        </w:rPr>
      </w:pPr>
      <w:r w:rsidRPr="006C1BD7">
        <w:rPr>
          <w:bCs/>
          <w:color w:val="000000" w:themeColor="text1"/>
          <w:sz w:val="24"/>
        </w:rPr>
        <w:t>Der besondere Einfluss der Gebäudehülle auf das Raumklima erforderte zudem die Minimierung von Wärmebrücken. Deshalb wurden in allen relevanten Anschlussbereichen an die Außenwand</w:t>
      </w:r>
      <w:r w:rsidR="004C1A87" w:rsidRPr="006C1BD7">
        <w:rPr>
          <w:bCs/>
          <w:color w:val="000000" w:themeColor="text1"/>
          <w:sz w:val="24"/>
        </w:rPr>
        <w:t>,</w:t>
      </w:r>
      <w:r w:rsidRPr="006C1BD7">
        <w:rPr>
          <w:bCs/>
          <w:color w:val="000000" w:themeColor="text1"/>
          <w:sz w:val="24"/>
        </w:rPr>
        <w:t xml:space="preserve"> wie beispielsweise zwischen Fensteröffnungen und Mauerwerk sowie der Dachhautanbindung</w:t>
      </w:r>
      <w:r w:rsidR="004C1A87" w:rsidRPr="006C1BD7">
        <w:rPr>
          <w:bCs/>
          <w:color w:val="000000" w:themeColor="text1"/>
          <w:sz w:val="24"/>
        </w:rPr>
        <w:t>,</w:t>
      </w:r>
      <w:r w:rsidRPr="006C1BD7">
        <w:rPr>
          <w:bCs/>
          <w:color w:val="000000" w:themeColor="text1"/>
          <w:sz w:val="24"/>
        </w:rPr>
        <w:t xml:space="preserve"> sehr effiziente Dämmlösungen verwirklicht. Ihre Wirksamkeit ließ sich durch überaus detaillierte </w:t>
      </w:r>
      <w:r w:rsidRPr="006C1BD7">
        <w:rPr>
          <w:bCs/>
          <w:color w:val="000000" w:themeColor="text1"/>
          <w:sz w:val="24"/>
        </w:rPr>
        <w:lastRenderedPageBreak/>
        <w:t>und realitätsnahe Wärmebrückensimulationen rechnerisch überprüfen. Der Aufwand hat sich gelohnt: Unter Berücksichtigung aller zu erwartenden Wärmelasten konnte nachgewiesen werden, dass wie gewünscht eine ganzjährige Raumtemperatur von 22 bis 26 Grad Celsius erreicht wird.</w:t>
      </w:r>
    </w:p>
    <w:p w14:paraId="56CC4C2F" w14:textId="77777777" w:rsidR="00EA122C" w:rsidRPr="006C1BD7" w:rsidRDefault="00EA122C" w:rsidP="00C835A5">
      <w:pPr>
        <w:spacing w:line="400" w:lineRule="atLeast"/>
        <w:jc w:val="both"/>
        <w:rPr>
          <w:bCs/>
          <w:color w:val="000000" w:themeColor="text1"/>
          <w:sz w:val="24"/>
        </w:rPr>
      </w:pPr>
    </w:p>
    <w:p w14:paraId="7693997D" w14:textId="77777777" w:rsidR="00C835A5" w:rsidRPr="006C1BD7" w:rsidRDefault="008A6B64" w:rsidP="00C835A5">
      <w:pPr>
        <w:spacing w:line="400" w:lineRule="atLeast"/>
        <w:jc w:val="both"/>
        <w:rPr>
          <w:color w:val="000000" w:themeColor="text1"/>
          <w:sz w:val="28"/>
        </w:rPr>
      </w:pPr>
      <w:r w:rsidRPr="006C1BD7">
        <w:rPr>
          <w:b/>
          <w:color w:val="000000" w:themeColor="text1"/>
          <w:sz w:val="24"/>
        </w:rPr>
        <w:t>Hohe Qualität bei der Mauerwerkserstellung</w:t>
      </w:r>
      <w:r w:rsidR="00C835A5" w:rsidRPr="006C1BD7">
        <w:rPr>
          <w:b/>
          <w:color w:val="000000" w:themeColor="text1"/>
          <w:sz w:val="28"/>
        </w:rPr>
        <w:t xml:space="preserve"> </w:t>
      </w:r>
    </w:p>
    <w:p w14:paraId="17744F44" w14:textId="77777777" w:rsidR="00C835A5" w:rsidRPr="006C1BD7" w:rsidRDefault="00C835A5" w:rsidP="00C835A5">
      <w:pPr>
        <w:spacing w:line="400" w:lineRule="atLeast"/>
        <w:jc w:val="both"/>
        <w:rPr>
          <w:color w:val="000000" w:themeColor="text1"/>
          <w:sz w:val="24"/>
        </w:rPr>
      </w:pPr>
    </w:p>
    <w:p w14:paraId="6411AB1C" w14:textId="77777777" w:rsidR="00C835A5" w:rsidRPr="006C1BD7" w:rsidRDefault="008A6B64" w:rsidP="00C835A5">
      <w:pPr>
        <w:spacing w:line="400" w:lineRule="atLeast"/>
        <w:jc w:val="both"/>
        <w:rPr>
          <w:color w:val="000000" w:themeColor="text1"/>
          <w:sz w:val="28"/>
        </w:rPr>
      </w:pPr>
      <w:r w:rsidRPr="006C1BD7">
        <w:rPr>
          <w:color w:val="000000" w:themeColor="text1"/>
          <w:sz w:val="24"/>
        </w:rPr>
        <w:t>Das Rohbauteam des Generalunternehmers, der C + P Schlüsselfertiges Bauen GmbH &amp; Co. KG</w:t>
      </w:r>
      <w:r w:rsidR="00503F78" w:rsidRPr="006C1BD7">
        <w:rPr>
          <w:color w:val="000000" w:themeColor="text1"/>
          <w:sz w:val="24"/>
        </w:rPr>
        <w:t xml:space="preserve"> (Angelburg)</w:t>
      </w:r>
      <w:r w:rsidRPr="006C1BD7">
        <w:rPr>
          <w:color w:val="000000" w:themeColor="text1"/>
          <w:sz w:val="24"/>
        </w:rPr>
        <w:t xml:space="preserve">, erstellte das Außenmauerwerk entsprechend der Zulassung Z-17.1-1114 (WS08 </w:t>
      </w:r>
      <w:proofErr w:type="spellStart"/>
      <w:r w:rsidRPr="006C1BD7">
        <w:rPr>
          <w:color w:val="000000" w:themeColor="text1"/>
          <w:sz w:val="24"/>
        </w:rPr>
        <w:t>Coriso</w:t>
      </w:r>
      <w:proofErr w:type="spellEnd"/>
      <w:r w:rsidRPr="006C1BD7">
        <w:rPr>
          <w:color w:val="000000" w:themeColor="text1"/>
          <w:sz w:val="24"/>
        </w:rPr>
        <w:t xml:space="preserve">) beziehungsweise Z-17.1-1021 (WS10 </w:t>
      </w:r>
      <w:proofErr w:type="spellStart"/>
      <w:r w:rsidRPr="006C1BD7">
        <w:rPr>
          <w:color w:val="000000" w:themeColor="text1"/>
          <w:sz w:val="24"/>
        </w:rPr>
        <w:t>Coriso</w:t>
      </w:r>
      <w:proofErr w:type="spellEnd"/>
      <w:r w:rsidRPr="006C1BD7">
        <w:rPr>
          <w:color w:val="000000" w:themeColor="text1"/>
          <w:sz w:val="24"/>
        </w:rPr>
        <w:t xml:space="preserve">) und den Bestimmungen der DIN EN 1996 mit </w:t>
      </w:r>
      <w:r w:rsidR="00113817" w:rsidRPr="006C1BD7">
        <w:rPr>
          <w:color w:val="000000" w:themeColor="text1"/>
          <w:sz w:val="24"/>
        </w:rPr>
        <w:t xml:space="preserve">deckelndem </w:t>
      </w:r>
      <w:r w:rsidRPr="006C1BD7">
        <w:rPr>
          <w:color w:val="000000" w:themeColor="text1"/>
          <w:sz w:val="24"/>
        </w:rPr>
        <w:t xml:space="preserve">Dünnbettmörtel. Dank seiner leichten Verarbeitung erwies sich der </w:t>
      </w:r>
      <w:proofErr w:type="spellStart"/>
      <w:r w:rsidRPr="006C1BD7">
        <w:rPr>
          <w:color w:val="000000" w:themeColor="text1"/>
          <w:sz w:val="24"/>
        </w:rPr>
        <w:t>Unipor</w:t>
      </w:r>
      <w:proofErr w:type="spellEnd"/>
      <w:r w:rsidRPr="006C1BD7">
        <w:rPr>
          <w:color w:val="000000" w:themeColor="text1"/>
          <w:sz w:val="24"/>
        </w:rPr>
        <w:t xml:space="preserve"> </w:t>
      </w:r>
      <w:proofErr w:type="spellStart"/>
      <w:r w:rsidRPr="006C1BD7">
        <w:rPr>
          <w:color w:val="000000" w:themeColor="text1"/>
          <w:sz w:val="24"/>
        </w:rPr>
        <w:t>Coriso</w:t>
      </w:r>
      <w:proofErr w:type="spellEnd"/>
      <w:r w:rsidRPr="006C1BD7">
        <w:rPr>
          <w:color w:val="000000" w:themeColor="text1"/>
          <w:sz w:val="24"/>
        </w:rPr>
        <w:t>-Mauerziegel auch bei seiner Verlegung als wirtschaftlich vorteilhafter Baustoff. Besondere Sorgfalt erforderte dabei die Ausführung der ersten Mauerwerksschicht aus Kimmsteinen</w:t>
      </w:r>
      <w:r w:rsidR="006F2CB4" w:rsidRPr="006C1BD7">
        <w:rPr>
          <w:color w:val="000000" w:themeColor="text1"/>
          <w:sz w:val="24"/>
        </w:rPr>
        <w:t>, um einen Ausgleich von Deckenunebenheiten zu schaffen</w:t>
      </w:r>
      <w:r w:rsidRPr="006C1BD7">
        <w:rPr>
          <w:color w:val="000000" w:themeColor="text1"/>
          <w:sz w:val="24"/>
        </w:rPr>
        <w:t xml:space="preserve">. Sie diente angesichts des Ziegelformates zudem </w:t>
      </w:r>
      <w:r w:rsidR="006F2CB4" w:rsidRPr="006C1BD7">
        <w:rPr>
          <w:color w:val="000000" w:themeColor="text1"/>
          <w:sz w:val="24"/>
        </w:rPr>
        <w:t>der</w:t>
      </w:r>
      <w:r w:rsidRPr="006C1BD7">
        <w:rPr>
          <w:color w:val="000000" w:themeColor="text1"/>
          <w:sz w:val="24"/>
        </w:rPr>
        <w:t xml:space="preserve"> Anpassung der Außenwand an die Geschosshöhe.</w:t>
      </w:r>
      <w:r w:rsidR="00C835A5" w:rsidRPr="006C1BD7">
        <w:rPr>
          <w:color w:val="000000" w:themeColor="text1"/>
          <w:sz w:val="28"/>
        </w:rPr>
        <w:t xml:space="preserve"> </w:t>
      </w:r>
    </w:p>
    <w:p w14:paraId="14DE2EFC" w14:textId="77777777" w:rsidR="00C835A5" w:rsidRPr="006C1BD7" w:rsidRDefault="00C835A5" w:rsidP="00C835A5">
      <w:pPr>
        <w:spacing w:line="400" w:lineRule="atLeast"/>
        <w:jc w:val="both"/>
        <w:rPr>
          <w:color w:val="000000" w:themeColor="text1"/>
          <w:sz w:val="24"/>
        </w:rPr>
      </w:pPr>
    </w:p>
    <w:p w14:paraId="2ABD3CE9" w14:textId="77777777" w:rsidR="00C835A5" w:rsidRPr="006C1BD7" w:rsidRDefault="008A6B64" w:rsidP="00C835A5">
      <w:pPr>
        <w:spacing w:line="400" w:lineRule="atLeast"/>
        <w:jc w:val="both"/>
        <w:rPr>
          <w:color w:val="000000" w:themeColor="text1"/>
          <w:sz w:val="28"/>
        </w:rPr>
      </w:pPr>
      <w:r w:rsidRPr="006C1BD7">
        <w:rPr>
          <w:color w:val="000000" w:themeColor="text1"/>
          <w:sz w:val="24"/>
        </w:rPr>
        <w:t>Die zügige Errichtung des Rohbaus und die damit erzielte hohe Qualität des Mauerwerks stellten Bauherr und Architekt mehr als zufrieden. Trotz seiner integrierten Füllung unterschied sich der plangeschliffene</w:t>
      </w:r>
      <w:r w:rsidR="00B532DF" w:rsidRPr="006C1BD7">
        <w:rPr>
          <w:color w:val="000000" w:themeColor="text1"/>
          <w:sz w:val="24"/>
        </w:rPr>
        <w:t xml:space="preserve"> </w:t>
      </w:r>
      <w:proofErr w:type="spellStart"/>
      <w:r w:rsidR="00B532DF" w:rsidRPr="006C1BD7">
        <w:rPr>
          <w:color w:val="000000" w:themeColor="text1"/>
          <w:sz w:val="24"/>
        </w:rPr>
        <w:t>Unipor</w:t>
      </w:r>
      <w:proofErr w:type="spellEnd"/>
      <w:r w:rsidR="00B532DF" w:rsidRPr="006C1BD7">
        <w:rPr>
          <w:color w:val="000000" w:themeColor="text1"/>
          <w:sz w:val="24"/>
        </w:rPr>
        <w:t xml:space="preserve"> </w:t>
      </w:r>
      <w:proofErr w:type="spellStart"/>
      <w:r w:rsidRPr="006C1BD7">
        <w:rPr>
          <w:color w:val="000000" w:themeColor="text1"/>
          <w:sz w:val="24"/>
        </w:rPr>
        <w:t>Coriso</w:t>
      </w:r>
      <w:proofErr w:type="spellEnd"/>
      <w:r w:rsidRPr="006C1BD7">
        <w:rPr>
          <w:color w:val="000000" w:themeColor="text1"/>
          <w:sz w:val="24"/>
        </w:rPr>
        <w:t>-Ziegel auch bei erforderlichen Zuschnitten nicht von den bei Innenwänden verwendeten herkömmlichen Planziegeln und ließ sich problemlos sägen oder anbohren.</w:t>
      </w:r>
    </w:p>
    <w:p w14:paraId="38D6756F" w14:textId="77777777" w:rsidR="00C835A5" w:rsidRPr="006C1BD7" w:rsidRDefault="00C835A5" w:rsidP="00C835A5">
      <w:pPr>
        <w:spacing w:line="400" w:lineRule="atLeast"/>
        <w:jc w:val="both"/>
        <w:rPr>
          <w:color w:val="000000" w:themeColor="text1"/>
          <w:sz w:val="24"/>
        </w:rPr>
      </w:pPr>
    </w:p>
    <w:p w14:paraId="16640569" w14:textId="77777777" w:rsidR="00C835A5" w:rsidRPr="006C1BD7" w:rsidRDefault="008A6B64" w:rsidP="00C835A5">
      <w:pPr>
        <w:spacing w:line="400" w:lineRule="exact"/>
        <w:jc w:val="both"/>
        <w:rPr>
          <w:b/>
          <w:color w:val="000000" w:themeColor="text1"/>
          <w:sz w:val="28"/>
        </w:rPr>
      </w:pPr>
      <w:r w:rsidRPr="006C1BD7">
        <w:rPr>
          <w:b/>
          <w:bCs/>
          <w:color w:val="000000" w:themeColor="text1"/>
          <w:sz w:val="24"/>
        </w:rPr>
        <w:t>Zukunftsweisendes Gebäudemodell</w:t>
      </w:r>
    </w:p>
    <w:p w14:paraId="163037B5" w14:textId="77777777" w:rsidR="00C835A5" w:rsidRPr="006C1BD7" w:rsidRDefault="00C835A5" w:rsidP="00C835A5">
      <w:pPr>
        <w:spacing w:line="400" w:lineRule="exact"/>
        <w:jc w:val="both"/>
        <w:rPr>
          <w:b/>
          <w:color w:val="000000" w:themeColor="text1"/>
          <w:sz w:val="24"/>
        </w:rPr>
      </w:pPr>
    </w:p>
    <w:p w14:paraId="52D5D4D3" w14:textId="77777777" w:rsidR="00C835A5" w:rsidRPr="006C1BD7" w:rsidRDefault="008A6B64" w:rsidP="00C835A5">
      <w:pPr>
        <w:spacing w:line="400" w:lineRule="exact"/>
        <w:jc w:val="both"/>
        <w:rPr>
          <w:color w:val="000000" w:themeColor="text1"/>
          <w:sz w:val="24"/>
        </w:rPr>
      </w:pPr>
      <w:r w:rsidRPr="006C1BD7">
        <w:rPr>
          <w:color w:val="000000" w:themeColor="text1"/>
          <w:sz w:val="24"/>
        </w:rPr>
        <w:t xml:space="preserve">Dank der reibungslosen Zusammenarbeit aller Baubeteiligten konnte </w:t>
      </w:r>
      <w:r w:rsidR="009109A2" w:rsidRPr="006C1BD7">
        <w:rPr>
          <w:color w:val="000000" w:themeColor="text1"/>
          <w:sz w:val="24"/>
        </w:rPr>
        <w:t>das</w:t>
      </w:r>
      <w:r w:rsidRPr="006C1BD7">
        <w:rPr>
          <w:color w:val="000000" w:themeColor="text1"/>
          <w:sz w:val="24"/>
        </w:rPr>
        <w:t xml:space="preserve"> Büro</w:t>
      </w:r>
      <w:r w:rsidR="009109A2" w:rsidRPr="006C1BD7">
        <w:rPr>
          <w:color w:val="000000" w:themeColor="text1"/>
          <w:sz w:val="24"/>
        </w:rPr>
        <w:t>haus</w:t>
      </w:r>
      <w:r w:rsidRPr="006C1BD7">
        <w:rPr>
          <w:color w:val="000000" w:themeColor="text1"/>
          <w:sz w:val="24"/>
        </w:rPr>
        <w:t xml:space="preserve"> termingerecht bis Ende </w:t>
      </w:r>
      <w:r w:rsidR="009109A2" w:rsidRPr="006C1BD7">
        <w:rPr>
          <w:color w:val="000000" w:themeColor="text1"/>
          <w:sz w:val="24"/>
        </w:rPr>
        <w:t>November</w:t>
      </w:r>
      <w:r w:rsidR="00353640" w:rsidRPr="006C1BD7">
        <w:rPr>
          <w:color w:val="000000" w:themeColor="text1"/>
          <w:sz w:val="24"/>
        </w:rPr>
        <w:t xml:space="preserve"> 2021 </w:t>
      </w:r>
      <w:r w:rsidR="009109A2" w:rsidRPr="006C1BD7">
        <w:rPr>
          <w:color w:val="000000" w:themeColor="text1"/>
          <w:sz w:val="24"/>
        </w:rPr>
        <w:t xml:space="preserve">als erstes Gebäude seiner Art in Deutschland </w:t>
      </w:r>
      <w:r w:rsidR="00353640" w:rsidRPr="006C1BD7">
        <w:rPr>
          <w:color w:val="000000" w:themeColor="text1"/>
          <w:sz w:val="24"/>
        </w:rPr>
        <w:t>abgeschlossen werden. Bereits im</w:t>
      </w:r>
      <w:r w:rsidRPr="006C1BD7">
        <w:rPr>
          <w:color w:val="000000" w:themeColor="text1"/>
          <w:sz w:val="24"/>
        </w:rPr>
        <w:t xml:space="preserve"> November zogen die ersten Gebäudenutzer ein. „Die </w:t>
      </w:r>
      <w:r w:rsidRPr="006C1BD7">
        <w:rPr>
          <w:color w:val="000000" w:themeColor="text1"/>
          <w:sz w:val="24"/>
        </w:rPr>
        <w:lastRenderedPageBreak/>
        <w:t xml:space="preserve">Wintermonate </w:t>
      </w:r>
      <w:r w:rsidR="006F2CB4" w:rsidRPr="006C1BD7">
        <w:rPr>
          <w:color w:val="000000" w:themeColor="text1"/>
          <w:sz w:val="24"/>
        </w:rPr>
        <w:t>sind</w:t>
      </w:r>
      <w:r w:rsidRPr="006C1BD7">
        <w:rPr>
          <w:color w:val="000000" w:themeColor="text1"/>
          <w:sz w:val="24"/>
        </w:rPr>
        <w:t xml:space="preserve"> sozusagen der erste Härtetest“, erklärt Schwarz. „Wir haben bei der Planung auch berücksichtigt, dass die individuellen Ansprüche an Behaglichkeit sehr unterschiedlich sind. So wurde für warme Sommermonate ein außenliegender Sonnenschutz aus Raffstores eingeplant, obwohl er als Hitzeschutz nach den durchgeführten Berechnungen nicht erforderlich ist.“</w:t>
      </w:r>
    </w:p>
    <w:p w14:paraId="705273B9" w14:textId="77777777" w:rsidR="008A6B64" w:rsidRPr="006C1BD7" w:rsidRDefault="008A6B64" w:rsidP="00C835A5">
      <w:pPr>
        <w:spacing w:line="400" w:lineRule="exact"/>
        <w:jc w:val="both"/>
        <w:rPr>
          <w:bCs/>
          <w:color w:val="000000" w:themeColor="text1"/>
          <w:sz w:val="28"/>
        </w:rPr>
      </w:pPr>
    </w:p>
    <w:p w14:paraId="262E6E94" w14:textId="77777777" w:rsidR="008A6B64" w:rsidRPr="006C1BD7" w:rsidRDefault="008A6B64" w:rsidP="00C835A5">
      <w:pPr>
        <w:spacing w:line="400" w:lineRule="exact"/>
        <w:jc w:val="both"/>
        <w:rPr>
          <w:bCs/>
          <w:color w:val="000000" w:themeColor="text1"/>
          <w:sz w:val="32"/>
        </w:rPr>
      </w:pPr>
      <w:r w:rsidRPr="006C1BD7">
        <w:rPr>
          <w:color w:val="000000" w:themeColor="text1"/>
          <w:sz w:val="24"/>
        </w:rPr>
        <w:t xml:space="preserve">Der energiesparende Verzicht auf Heizung und Kühlung wird sinnvoll ergänzt durch die Nutzung regenerativer Energie. Dafür sind auf der Dachfläche Photovoltaik-Module mit einer Gesamtleistung von 60 </w:t>
      </w:r>
      <w:r w:rsidR="00ED03E8" w:rsidRPr="006C1BD7">
        <w:rPr>
          <w:color w:val="000000" w:themeColor="text1"/>
          <w:sz w:val="24"/>
        </w:rPr>
        <w:t>Kilowatt Peak (</w:t>
      </w:r>
      <w:r w:rsidRPr="006C1BD7">
        <w:rPr>
          <w:color w:val="000000" w:themeColor="text1"/>
          <w:sz w:val="24"/>
        </w:rPr>
        <w:t>k</w:t>
      </w:r>
      <w:r w:rsidR="00ED03E8" w:rsidRPr="006C1BD7">
        <w:rPr>
          <w:color w:val="000000" w:themeColor="text1"/>
          <w:sz w:val="24"/>
        </w:rPr>
        <w:t>W</w:t>
      </w:r>
      <w:r w:rsidRPr="006C1BD7">
        <w:rPr>
          <w:color w:val="000000" w:themeColor="text1"/>
          <w:sz w:val="24"/>
        </w:rPr>
        <w:t>p</w:t>
      </w:r>
      <w:r w:rsidR="00ED03E8" w:rsidRPr="006C1BD7">
        <w:rPr>
          <w:color w:val="000000" w:themeColor="text1"/>
          <w:sz w:val="24"/>
        </w:rPr>
        <w:t>)</w:t>
      </w:r>
      <w:r w:rsidRPr="006C1BD7">
        <w:rPr>
          <w:color w:val="000000" w:themeColor="text1"/>
          <w:sz w:val="24"/>
        </w:rPr>
        <w:t xml:space="preserve"> vorgesehen. Sie sollen </w:t>
      </w:r>
      <w:r w:rsidR="00ED03E8" w:rsidRPr="006C1BD7">
        <w:rPr>
          <w:color w:val="000000" w:themeColor="text1"/>
          <w:sz w:val="24"/>
        </w:rPr>
        <w:t>unter anderem</w:t>
      </w:r>
      <w:r w:rsidRPr="006C1BD7">
        <w:rPr>
          <w:color w:val="000000" w:themeColor="text1"/>
          <w:sz w:val="24"/>
        </w:rPr>
        <w:t xml:space="preserve"> </w:t>
      </w:r>
      <w:r w:rsidR="00ED03E8" w:rsidRPr="006C1BD7">
        <w:rPr>
          <w:color w:val="000000" w:themeColor="text1"/>
          <w:sz w:val="24"/>
        </w:rPr>
        <w:t xml:space="preserve">16 </w:t>
      </w:r>
      <w:r w:rsidRPr="006C1BD7">
        <w:rPr>
          <w:color w:val="000000" w:themeColor="text1"/>
          <w:sz w:val="24"/>
        </w:rPr>
        <w:t xml:space="preserve">in den Parkdecks installierte Schnell-E-Ladesäulen direkt bedienen. Schwarz hofft für die Zukunft, dass das </w:t>
      </w:r>
      <w:r w:rsidR="00ED03E8" w:rsidRPr="006C1BD7">
        <w:rPr>
          <w:color w:val="000000" w:themeColor="text1"/>
          <w:sz w:val="24"/>
        </w:rPr>
        <w:t>Gräfelfinger Bürohaus</w:t>
      </w:r>
      <w:r w:rsidRPr="006C1BD7">
        <w:rPr>
          <w:color w:val="000000" w:themeColor="text1"/>
          <w:sz w:val="24"/>
        </w:rPr>
        <w:t xml:space="preserve"> zu einem Gesinnungswandel bei der Gebäudeplanung beiträg</w:t>
      </w:r>
      <w:r w:rsidR="00ED03E8" w:rsidRPr="006C1BD7">
        <w:rPr>
          <w:color w:val="000000" w:themeColor="text1"/>
          <w:sz w:val="24"/>
        </w:rPr>
        <w:t>t</w:t>
      </w:r>
      <w:r w:rsidRPr="006C1BD7">
        <w:rPr>
          <w:color w:val="000000" w:themeColor="text1"/>
          <w:sz w:val="24"/>
        </w:rPr>
        <w:t xml:space="preserve">: weg von der </w:t>
      </w:r>
      <w:r w:rsidR="00ED03E8" w:rsidRPr="006C1BD7">
        <w:rPr>
          <w:color w:val="000000" w:themeColor="text1"/>
          <w:sz w:val="24"/>
        </w:rPr>
        <w:t xml:space="preserve">technischen </w:t>
      </w:r>
      <w:r w:rsidRPr="006C1BD7">
        <w:rPr>
          <w:color w:val="000000" w:themeColor="text1"/>
          <w:sz w:val="24"/>
        </w:rPr>
        <w:t>Überfrachtung eines Bauwerks zurück zu möglichst wartungsfreien Gebäuden mit geringen Folgekosten.</w:t>
      </w:r>
    </w:p>
    <w:p w14:paraId="5E54ECAB" w14:textId="77777777" w:rsidR="00C835A5" w:rsidRPr="006C1BD7" w:rsidRDefault="00C835A5" w:rsidP="00A36D6C">
      <w:pPr>
        <w:jc w:val="both"/>
        <w:rPr>
          <w:color w:val="000000" w:themeColor="text1"/>
          <w:sz w:val="24"/>
        </w:rPr>
      </w:pPr>
    </w:p>
    <w:p w14:paraId="7B085234" w14:textId="77777777" w:rsidR="005C4A5E" w:rsidRPr="006C1BD7" w:rsidRDefault="005C4A5E" w:rsidP="00BC1B92">
      <w:pPr>
        <w:tabs>
          <w:tab w:val="left" w:pos="7371"/>
        </w:tabs>
        <w:spacing w:line="360" w:lineRule="auto"/>
        <w:ind w:left="1416"/>
        <w:jc w:val="right"/>
        <w:rPr>
          <w:color w:val="000000" w:themeColor="text1"/>
          <w:sz w:val="24"/>
        </w:rPr>
      </w:pPr>
      <w:r w:rsidRPr="006C1BD7">
        <w:rPr>
          <w:bCs/>
          <w:color w:val="000000" w:themeColor="text1"/>
          <w:sz w:val="24"/>
        </w:rPr>
        <w:t xml:space="preserve">Autor: </w:t>
      </w:r>
      <w:r w:rsidRPr="006C1BD7">
        <w:rPr>
          <w:color w:val="000000" w:themeColor="text1"/>
          <w:sz w:val="24"/>
        </w:rPr>
        <w:t xml:space="preserve">Dipl.-Ing. </w:t>
      </w:r>
      <w:r w:rsidRPr="006C1BD7">
        <w:rPr>
          <w:rFonts w:eastAsia="Arial Unicode MS"/>
          <w:color w:val="000000" w:themeColor="text1"/>
          <w:sz w:val="24"/>
        </w:rPr>
        <w:t>Hans-Gerd Heye</w:t>
      </w:r>
      <w:r w:rsidRPr="006C1BD7">
        <w:rPr>
          <w:color w:val="000000" w:themeColor="text1"/>
          <w:sz w:val="24"/>
        </w:rPr>
        <w:br/>
        <w:t xml:space="preserve">ca. </w:t>
      </w:r>
      <w:r w:rsidR="003B0082" w:rsidRPr="006C1BD7">
        <w:rPr>
          <w:color w:val="000000" w:themeColor="text1"/>
          <w:sz w:val="24"/>
        </w:rPr>
        <w:t>10</w:t>
      </w:r>
      <w:r w:rsidRPr="006C1BD7">
        <w:rPr>
          <w:color w:val="000000" w:themeColor="text1"/>
          <w:sz w:val="24"/>
        </w:rPr>
        <w:t>.</w:t>
      </w:r>
      <w:r w:rsidR="003B0082" w:rsidRPr="006C1BD7">
        <w:rPr>
          <w:color w:val="000000" w:themeColor="text1"/>
          <w:sz w:val="24"/>
        </w:rPr>
        <w:t>8</w:t>
      </w:r>
      <w:r w:rsidRPr="006C1BD7">
        <w:rPr>
          <w:color w:val="000000" w:themeColor="text1"/>
          <w:sz w:val="24"/>
        </w:rPr>
        <w:t>00 Zeichen</w:t>
      </w:r>
    </w:p>
    <w:p w14:paraId="09469F49" w14:textId="77777777" w:rsidR="003B0082" w:rsidRPr="006C1BD7" w:rsidRDefault="003B0082" w:rsidP="00A36D6C">
      <w:pPr>
        <w:jc w:val="both"/>
        <w:rPr>
          <w:color w:val="000000" w:themeColor="text1"/>
          <w:sz w:val="24"/>
          <w:u w:val="single"/>
        </w:rPr>
      </w:pPr>
    </w:p>
    <w:p w14:paraId="755979E0" w14:textId="77777777" w:rsidR="00C835A5" w:rsidRPr="006C1BD7" w:rsidRDefault="00197282" w:rsidP="00C835A5">
      <w:pPr>
        <w:spacing w:line="400" w:lineRule="exact"/>
        <w:jc w:val="both"/>
        <w:rPr>
          <w:b/>
          <w:color w:val="000000" w:themeColor="text1"/>
          <w:sz w:val="24"/>
          <w:u w:val="single"/>
        </w:rPr>
      </w:pPr>
      <w:r w:rsidRPr="006C1BD7">
        <w:rPr>
          <w:b/>
          <w:color w:val="000000" w:themeColor="text1"/>
          <w:sz w:val="24"/>
          <w:u w:val="single"/>
        </w:rPr>
        <w:t>Bautafel</w:t>
      </w:r>
    </w:p>
    <w:p w14:paraId="04A575B9" w14:textId="77777777" w:rsidR="00C835A5" w:rsidRPr="006C1BD7" w:rsidRDefault="00C835A5" w:rsidP="00A36D6C">
      <w:pPr>
        <w:jc w:val="both"/>
        <w:rPr>
          <w:color w:val="000000" w:themeColor="text1"/>
          <w:sz w:val="24"/>
        </w:rPr>
      </w:pPr>
    </w:p>
    <w:p w14:paraId="5AA1EAAF" w14:textId="77777777" w:rsidR="00C835A5" w:rsidRPr="006C1BD7" w:rsidRDefault="00C835A5" w:rsidP="00C835A5">
      <w:pPr>
        <w:spacing w:line="400" w:lineRule="exact"/>
        <w:jc w:val="both"/>
        <w:rPr>
          <w:color w:val="000000" w:themeColor="text1"/>
          <w:sz w:val="28"/>
        </w:rPr>
      </w:pPr>
      <w:r w:rsidRPr="006C1BD7">
        <w:rPr>
          <w:b/>
          <w:color w:val="000000" w:themeColor="text1"/>
          <w:sz w:val="24"/>
        </w:rPr>
        <w:t>Bau</w:t>
      </w:r>
      <w:r w:rsidR="00C47B03" w:rsidRPr="006C1BD7">
        <w:rPr>
          <w:b/>
          <w:color w:val="000000" w:themeColor="text1"/>
          <w:sz w:val="24"/>
        </w:rPr>
        <w:t>herr</w:t>
      </w:r>
      <w:r w:rsidRPr="006C1BD7">
        <w:rPr>
          <w:b/>
          <w:color w:val="000000" w:themeColor="text1"/>
          <w:sz w:val="24"/>
        </w:rPr>
        <w:t>:</w:t>
      </w:r>
      <w:r w:rsidRPr="006C1BD7">
        <w:rPr>
          <w:color w:val="000000" w:themeColor="text1"/>
          <w:sz w:val="24"/>
        </w:rPr>
        <w:t xml:space="preserve"> </w:t>
      </w:r>
      <w:r w:rsidR="00C47B03" w:rsidRPr="006C1BD7">
        <w:rPr>
          <w:color w:val="000000" w:themeColor="text1"/>
          <w:sz w:val="24"/>
        </w:rPr>
        <w:t xml:space="preserve">Heinrich </w:t>
      </w:r>
      <w:proofErr w:type="spellStart"/>
      <w:r w:rsidR="00C47B03" w:rsidRPr="006C1BD7">
        <w:rPr>
          <w:color w:val="000000" w:themeColor="text1"/>
          <w:sz w:val="24"/>
        </w:rPr>
        <w:t>Nabholz</w:t>
      </w:r>
      <w:proofErr w:type="spellEnd"/>
      <w:r w:rsidR="00C47B03" w:rsidRPr="006C1BD7">
        <w:rPr>
          <w:color w:val="000000" w:themeColor="text1"/>
          <w:sz w:val="24"/>
        </w:rPr>
        <w:t xml:space="preserve"> KG, Neue Hauptverwaltung, </w:t>
      </w:r>
      <w:proofErr w:type="spellStart"/>
      <w:r w:rsidR="00C47B03" w:rsidRPr="006C1BD7">
        <w:rPr>
          <w:color w:val="000000" w:themeColor="text1"/>
          <w:sz w:val="24"/>
        </w:rPr>
        <w:t>Lochhamer</w:t>
      </w:r>
      <w:proofErr w:type="spellEnd"/>
      <w:r w:rsidR="00C47B03" w:rsidRPr="006C1BD7">
        <w:rPr>
          <w:color w:val="000000" w:themeColor="text1"/>
          <w:sz w:val="24"/>
        </w:rPr>
        <w:t xml:space="preserve"> Schlag 15, 82166 Gräfelfing</w:t>
      </w:r>
    </w:p>
    <w:p w14:paraId="10B5296C" w14:textId="77777777" w:rsidR="00C835A5" w:rsidRPr="006C1BD7" w:rsidRDefault="00C835A5" w:rsidP="00C835A5">
      <w:pPr>
        <w:spacing w:line="400" w:lineRule="exact"/>
        <w:jc w:val="both"/>
        <w:rPr>
          <w:color w:val="000000" w:themeColor="text1"/>
          <w:sz w:val="24"/>
        </w:rPr>
      </w:pPr>
      <w:r w:rsidRPr="006C1BD7">
        <w:rPr>
          <w:b/>
          <w:color w:val="000000" w:themeColor="text1"/>
          <w:sz w:val="24"/>
        </w:rPr>
        <w:t>Planung:</w:t>
      </w:r>
      <w:r w:rsidRPr="006C1BD7">
        <w:rPr>
          <w:color w:val="000000" w:themeColor="text1"/>
          <w:sz w:val="24"/>
        </w:rPr>
        <w:t xml:space="preserve"> </w:t>
      </w:r>
      <w:r w:rsidR="00C47B03" w:rsidRPr="006C1BD7">
        <w:rPr>
          <w:color w:val="000000" w:themeColor="text1"/>
          <w:sz w:val="24"/>
        </w:rPr>
        <w:t>Schwarz Architekturbüro, Architekt M.A. (TUM) Bernd-Simon Schwarz, Unterer Markt 3, 90518 Altdorf bei Nürnberg</w:t>
      </w:r>
    </w:p>
    <w:p w14:paraId="1102D2A7" w14:textId="77777777" w:rsidR="00C835A5" w:rsidRPr="00C47B03" w:rsidRDefault="00C47B03" w:rsidP="00C835A5">
      <w:pPr>
        <w:spacing w:line="400" w:lineRule="exact"/>
        <w:rPr>
          <w:color w:val="000000" w:themeColor="text1"/>
          <w:sz w:val="28"/>
        </w:rPr>
      </w:pPr>
      <w:r w:rsidRPr="00C47B03">
        <w:rPr>
          <w:b/>
          <w:sz w:val="24"/>
        </w:rPr>
        <w:t>Generalunternehmer und Verarbeiter Rohbau</w:t>
      </w:r>
      <w:r w:rsidR="00C835A5" w:rsidRPr="00C47B03">
        <w:rPr>
          <w:b/>
          <w:color w:val="000000" w:themeColor="text1"/>
          <w:sz w:val="24"/>
        </w:rPr>
        <w:t>:</w:t>
      </w:r>
      <w:r w:rsidR="00C835A5" w:rsidRPr="00C47B03">
        <w:rPr>
          <w:color w:val="000000" w:themeColor="text1"/>
          <w:sz w:val="28"/>
        </w:rPr>
        <w:t xml:space="preserve"> </w:t>
      </w:r>
      <w:r w:rsidRPr="00C47B03">
        <w:rPr>
          <w:sz w:val="24"/>
        </w:rPr>
        <w:t>C+P Schlüsselfertiges Bauen GmbH &amp; Co.</w:t>
      </w:r>
      <w:r>
        <w:rPr>
          <w:sz w:val="24"/>
        </w:rPr>
        <w:t xml:space="preserve"> </w:t>
      </w:r>
      <w:r w:rsidRPr="00C47B03">
        <w:rPr>
          <w:sz w:val="24"/>
        </w:rPr>
        <w:t xml:space="preserve">KG, In der </w:t>
      </w:r>
      <w:proofErr w:type="spellStart"/>
      <w:r w:rsidRPr="00C47B03">
        <w:rPr>
          <w:sz w:val="24"/>
        </w:rPr>
        <w:t>Werr</w:t>
      </w:r>
      <w:proofErr w:type="spellEnd"/>
      <w:r w:rsidRPr="00C47B03">
        <w:rPr>
          <w:sz w:val="24"/>
        </w:rPr>
        <w:t xml:space="preserve"> 11, 35719 Angelburg</w:t>
      </w:r>
    </w:p>
    <w:p w14:paraId="34580FE9" w14:textId="77777777" w:rsidR="00C835A5" w:rsidRPr="00C47B03" w:rsidRDefault="00C47B03" w:rsidP="00C835A5">
      <w:pPr>
        <w:spacing w:line="400" w:lineRule="exact"/>
        <w:jc w:val="both"/>
        <w:rPr>
          <w:color w:val="000000" w:themeColor="text1"/>
          <w:sz w:val="28"/>
        </w:rPr>
      </w:pPr>
      <w:r w:rsidRPr="00C47B03">
        <w:rPr>
          <w:b/>
          <w:bCs/>
          <w:sz w:val="24"/>
        </w:rPr>
        <w:t>Grundstücksfläche</w:t>
      </w:r>
      <w:r w:rsidR="00C835A5" w:rsidRPr="00C47B03">
        <w:rPr>
          <w:color w:val="000000" w:themeColor="text1"/>
          <w:sz w:val="24"/>
        </w:rPr>
        <w:t>:</w:t>
      </w:r>
      <w:r w:rsidR="00C835A5" w:rsidRPr="00C47B03">
        <w:rPr>
          <w:color w:val="000000" w:themeColor="text1"/>
          <w:sz w:val="28"/>
        </w:rPr>
        <w:t xml:space="preserve"> </w:t>
      </w:r>
      <w:r w:rsidRPr="00C47B03">
        <w:rPr>
          <w:sz w:val="24"/>
        </w:rPr>
        <w:t>1.500 m²</w:t>
      </w:r>
    </w:p>
    <w:p w14:paraId="31671CCF" w14:textId="77777777" w:rsidR="00C835A5" w:rsidRPr="00C47B03" w:rsidRDefault="00C47B03" w:rsidP="00C835A5">
      <w:pPr>
        <w:spacing w:line="400" w:lineRule="exact"/>
        <w:jc w:val="both"/>
        <w:rPr>
          <w:color w:val="000000" w:themeColor="text1"/>
          <w:sz w:val="28"/>
        </w:rPr>
      </w:pPr>
      <w:r w:rsidRPr="00C47B03">
        <w:rPr>
          <w:b/>
          <w:sz w:val="24"/>
        </w:rPr>
        <w:t>Nutzfläche</w:t>
      </w:r>
      <w:r w:rsidR="00C835A5" w:rsidRPr="00C47B03">
        <w:rPr>
          <w:b/>
          <w:color w:val="000000" w:themeColor="text1"/>
        </w:rPr>
        <w:t>:</w:t>
      </w:r>
      <w:r w:rsidR="00C835A5" w:rsidRPr="00C47B03">
        <w:rPr>
          <w:color w:val="000000" w:themeColor="text1"/>
        </w:rPr>
        <w:t xml:space="preserve"> </w:t>
      </w:r>
      <w:r w:rsidR="00C835A5" w:rsidRPr="00C47B03">
        <w:rPr>
          <w:color w:val="000000" w:themeColor="text1"/>
          <w:sz w:val="24"/>
        </w:rPr>
        <w:t>ca.</w:t>
      </w:r>
      <w:r w:rsidR="00C835A5" w:rsidRPr="00C47B03">
        <w:rPr>
          <w:color w:val="000000" w:themeColor="text1"/>
          <w:sz w:val="28"/>
        </w:rPr>
        <w:t xml:space="preserve"> </w:t>
      </w:r>
      <w:r w:rsidRPr="00C47B03">
        <w:rPr>
          <w:sz w:val="24"/>
        </w:rPr>
        <w:t>2.800 m²</w:t>
      </w:r>
    </w:p>
    <w:p w14:paraId="5BC90FC2" w14:textId="77777777" w:rsidR="00C835A5" w:rsidRPr="004852C3" w:rsidRDefault="00C47B03" w:rsidP="00C835A5">
      <w:pPr>
        <w:spacing w:line="400" w:lineRule="exact"/>
        <w:jc w:val="both"/>
        <w:rPr>
          <w:color w:val="000000" w:themeColor="text1"/>
          <w:sz w:val="24"/>
        </w:rPr>
      </w:pPr>
      <w:r w:rsidRPr="00C47B03">
        <w:rPr>
          <w:b/>
          <w:sz w:val="24"/>
        </w:rPr>
        <w:t>Errechneter Jahresheizwärmebedarf</w:t>
      </w:r>
      <w:r w:rsidR="00C835A5" w:rsidRPr="004852C3">
        <w:rPr>
          <w:b/>
          <w:color w:val="000000" w:themeColor="text1"/>
          <w:sz w:val="24"/>
        </w:rPr>
        <w:t xml:space="preserve">: </w:t>
      </w:r>
      <w:r w:rsidRPr="00C47B03">
        <w:rPr>
          <w:bCs/>
          <w:sz w:val="24"/>
        </w:rPr>
        <w:t>46,8 kWh/m²a</w:t>
      </w:r>
    </w:p>
    <w:p w14:paraId="4B6E6828" w14:textId="77777777" w:rsidR="00C835A5" w:rsidRPr="00C1547F" w:rsidRDefault="00C47B03" w:rsidP="00C835A5">
      <w:pPr>
        <w:spacing w:line="400" w:lineRule="exact"/>
        <w:jc w:val="both"/>
        <w:rPr>
          <w:color w:val="000000" w:themeColor="text1"/>
          <w:sz w:val="24"/>
        </w:rPr>
      </w:pPr>
      <w:r w:rsidRPr="00C47B03">
        <w:rPr>
          <w:b/>
          <w:sz w:val="24"/>
        </w:rPr>
        <w:t>Zweischalige Außenwand</w:t>
      </w:r>
      <w:r w:rsidR="00C835A5" w:rsidRPr="004852C3">
        <w:rPr>
          <w:b/>
          <w:color w:val="000000" w:themeColor="text1"/>
          <w:sz w:val="24"/>
        </w:rPr>
        <w:t xml:space="preserve">: </w:t>
      </w:r>
      <w:r w:rsidRPr="00C47B03">
        <w:rPr>
          <w:bCs/>
          <w:sz w:val="24"/>
        </w:rPr>
        <w:t xml:space="preserve">Außenschale 30 cm </w:t>
      </w:r>
      <w:r>
        <w:rPr>
          <w:bCs/>
          <w:sz w:val="24"/>
        </w:rPr>
        <w:t>„</w:t>
      </w:r>
      <w:proofErr w:type="spellStart"/>
      <w:r w:rsidRPr="00B62FAB">
        <w:rPr>
          <w:bCs/>
          <w:sz w:val="24"/>
        </w:rPr>
        <w:t>Unipor</w:t>
      </w:r>
      <w:proofErr w:type="spellEnd"/>
      <w:r w:rsidRPr="00B62FAB">
        <w:rPr>
          <w:bCs/>
          <w:sz w:val="24"/>
        </w:rPr>
        <w:t xml:space="preserve"> WS08 </w:t>
      </w:r>
      <w:proofErr w:type="spellStart"/>
      <w:r w:rsidRPr="00B62FAB">
        <w:rPr>
          <w:bCs/>
          <w:sz w:val="24"/>
        </w:rPr>
        <w:t>Coriso</w:t>
      </w:r>
      <w:proofErr w:type="spellEnd"/>
      <w:r w:rsidRPr="00B62FAB">
        <w:rPr>
          <w:bCs/>
          <w:sz w:val="24"/>
        </w:rPr>
        <w:t>“-Ziegel</w:t>
      </w:r>
      <w:r w:rsidRPr="00C47B03">
        <w:rPr>
          <w:bCs/>
          <w:sz w:val="24"/>
        </w:rPr>
        <w:t xml:space="preserve">, Innenschale 30 cm </w:t>
      </w:r>
      <w:r>
        <w:rPr>
          <w:bCs/>
          <w:sz w:val="24"/>
        </w:rPr>
        <w:t>„</w:t>
      </w:r>
      <w:proofErr w:type="spellStart"/>
      <w:r w:rsidRPr="00C47B03">
        <w:rPr>
          <w:bCs/>
          <w:sz w:val="24"/>
        </w:rPr>
        <w:t>Unipor</w:t>
      </w:r>
      <w:proofErr w:type="spellEnd"/>
      <w:r w:rsidRPr="00C47B03">
        <w:rPr>
          <w:bCs/>
          <w:sz w:val="24"/>
        </w:rPr>
        <w:t xml:space="preserve"> WS10 </w:t>
      </w:r>
      <w:proofErr w:type="spellStart"/>
      <w:r w:rsidRPr="00C47B03">
        <w:rPr>
          <w:bCs/>
          <w:sz w:val="24"/>
        </w:rPr>
        <w:t>Coriso</w:t>
      </w:r>
      <w:proofErr w:type="spellEnd"/>
      <w:r>
        <w:rPr>
          <w:bCs/>
          <w:sz w:val="24"/>
        </w:rPr>
        <w:t>“</w:t>
      </w:r>
      <w:r w:rsidRPr="00C47B03">
        <w:rPr>
          <w:bCs/>
          <w:sz w:val="24"/>
        </w:rPr>
        <w:t>-Ziegel</w:t>
      </w:r>
      <w:r w:rsidR="00C835A5" w:rsidRPr="00C47B03">
        <w:rPr>
          <w:color w:val="000000" w:themeColor="text1"/>
          <w:sz w:val="28"/>
        </w:rPr>
        <w:t xml:space="preserve"> </w:t>
      </w:r>
    </w:p>
    <w:p w14:paraId="659EA8D6" w14:textId="77777777" w:rsidR="00C835A5" w:rsidRPr="003B0082" w:rsidRDefault="00C835A5" w:rsidP="00C835A5">
      <w:pPr>
        <w:spacing w:line="400" w:lineRule="exact"/>
        <w:jc w:val="both"/>
        <w:rPr>
          <w:color w:val="000000" w:themeColor="text1"/>
          <w:sz w:val="24"/>
        </w:rPr>
      </w:pPr>
      <w:r w:rsidRPr="00C1547F">
        <w:rPr>
          <w:b/>
          <w:color w:val="000000" w:themeColor="text1"/>
          <w:sz w:val="24"/>
        </w:rPr>
        <w:lastRenderedPageBreak/>
        <w:t>Ziegelhersteller:</w:t>
      </w:r>
      <w:r w:rsidRPr="00C1547F">
        <w:rPr>
          <w:color w:val="000000" w:themeColor="text1"/>
          <w:sz w:val="24"/>
        </w:rPr>
        <w:t xml:space="preserve"> </w:t>
      </w:r>
      <w:r w:rsidR="00E112B0" w:rsidRPr="00C1547F">
        <w:rPr>
          <w:color w:val="000000" w:themeColor="text1"/>
          <w:sz w:val="24"/>
        </w:rPr>
        <w:t xml:space="preserve">Ziegelwerke </w:t>
      </w:r>
      <w:r w:rsidRPr="00C1547F">
        <w:rPr>
          <w:color w:val="000000" w:themeColor="text1"/>
          <w:sz w:val="24"/>
        </w:rPr>
        <w:t>Leipfinger</w:t>
      </w:r>
      <w:r w:rsidR="00F243D0" w:rsidRPr="00C1547F">
        <w:rPr>
          <w:color w:val="000000" w:themeColor="text1"/>
          <w:sz w:val="24"/>
        </w:rPr>
        <w:t>-</w:t>
      </w:r>
      <w:r w:rsidR="00E112B0" w:rsidRPr="00C1547F">
        <w:rPr>
          <w:color w:val="000000" w:themeColor="text1"/>
          <w:sz w:val="24"/>
        </w:rPr>
        <w:t>Bader</w:t>
      </w:r>
      <w:r w:rsidR="00BD3F3B">
        <w:rPr>
          <w:color w:val="000000" w:themeColor="text1"/>
          <w:sz w:val="24"/>
        </w:rPr>
        <w:t xml:space="preserve"> GmbH</w:t>
      </w:r>
      <w:r w:rsidR="00E112B0" w:rsidRPr="00C1547F">
        <w:rPr>
          <w:color w:val="000000" w:themeColor="text1"/>
          <w:sz w:val="24"/>
        </w:rPr>
        <w:t>,</w:t>
      </w:r>
      <w:r w:rsidRPr="00C1547F">
        <w:rPr>
          <w:color w:val="000000" w:themeColor="text1"/>
          <w:sz w:val="24"/>
        </w:rPr>
        <w:t xml:space="preserve"> </w:t>
      </w:r>
      <w:r w:rsidR="00B13822" w:rsidRPr="003B0082">
        <w:rPr>
          <w:color w:val="000000" w:themeColor="text1"/>
          <w:sz w:val="24"/>
        </w:rPr>
        <w:t xml:space="preserve">Ziegeleistraße 15, </w:t>
      </w:r>
      <w:r w:rsidRPr="003B0082">
        <w:rPr>
          <w:color w:val="000000" w:themeColor="text1"/>
          <w:sz w:val="24"/>
        </w:rPr>
        <w:t>84172 Vatersdorf</w:t>
      </w:r>
      <w:r w:rsidR="00503F78" w:rsidRPr="003B0082">
        <w:rPr>
          <w:color w:val="000000" w:themeColor="text1"/>
          <w:sz w:val="24"/>
        </w:rPr>
        <w:t xml:space="preserve">, Mitgliedsunternehmen der </w:t>
      </w:r>
      <w:proofErr w:type="spellStart"/>
      <w:r w:rsidR="00503F78" w:rsidRPr="003B0082">
        <w:rPr>
          <w:color w:val="000000" w:themeColor="text1"/>
          <w:sz w:val="24"/>
        </w:rPr>
        <w:t>Unipor</w:t>
      </w:r>
      <w:proofErr w:type="spellEnd"/>
      <w:r w:rsidR="00503F78" w:rsidRPr="003B0082">
        <w:rPr>
          <w:color w:val="000000" w:themeColor="text1"/>
          <w:sz w:val="24"/>
        </w:rPr>
        <w:t>-Ziegel-Gruppe</w:t>
      </w:r>
    </w:p>
    <w:p w14:paraId="12BFFF93" w14:textId="77777777" w:rsidR="00C835A5" w:rsidRPr="00C1547F" w:rsidRDefault="00C47B03" w:rsidP="00C835A5">
      <w:pPr>
        <w:spacing w:line="400" w:lineRule="exact"/>
        <w:jc w:val="both"/>
        <w:rPr>
          <w:color w:val="000000" w:themeColor="text1"/>
          <w:sz w:val="24"/>
        </w:rPr>
      </w:pPr>
      <w:r w:rsidRPr="00C47B03">
        <w:rPr>
          <w:b/>
          <w:sz w:val="24"/>
        </w:rPr>
        <w:t>Bauzeit</w:t>
      </w:r>
      <w:r w:rsidR="00C835A5" w:rsidRPr="00C1547F">
        <w:rPr>
          <w:b/>
          <w:color w:val="000000" w:themeColor="text1"/>
          <w:sz w:val="24"/>
        </w:rPr>
        <w:t>:</w:t>
      </w:r>
      <w:r w:rsidR="00C835A5" w:rsidRPr="00C1547F">
        <w:rPr>
          <w:color w:val="000000" w:themeColor="text1"/>
          <w:sz w:val="24"/>
        </w:rPr>
        <w:t xml:space="preserve"> </w:t>
      </w:r>
      <w:r w:rsidRPr="00C47B03">
        <w:rPr>
          <w:bCs/>
          <w:sz w:val="24"/>
        </w:rPr>
        <w:t>Januar 2020 bis</w:t>
      </w:r>
      <w:r w:rsidRPr="00C47B03">
        <w:rPr>
          <w:b/>
          <w:sz w:val="24"/>
        </w:rPr>
        <w:t xml:space="preserve"> </w:t>
      </w:r>
      <w:r w:rsidRPr="00C47B03">
        <w:rPr>
          <w:sz w:val="24"/>
        </w:rPr>
        <w:t>Oktober 2021</w:t>
      </w:r>
    </w:p>
    <w:p w14:paraId="6ABC581B" w14:textId="77777777" w:rsidR="00AC05C2" w:rsidRPr="00CC0C33" w:rsidRDefault="00AC05C2" w:rsidP="003B0082">
      <w:pPr>
        <w:rPr>
          <w:color w:val="000000" w:themeColor="text1"/>
          <w:sz w:val="24"/>
        </w:rPr>
      </w:pPr>
    </w:p>
    <w:p w14:paraId="568CFC5E" w14:textId="77777777" w:rsidR="00910124" w:rsidRPr="00CC0C33" w:rsidRDefault="00910124">
      <w:pPr>
        <w:spacing w:line="400" w:lineRule="exact"/>
        <w:jc w:val="both"/>
        <w:rPr>
          <w:color w:val="000000" w:themeColor="text1"/>
          <w:sz w:val="24"/>
        </w:rPr>
      </w:pPr>
      <w:r w:rsidRPr="00CC0C33">
        <w:rPr>
          <w:b/>
          <w:color w:val="000000" w:themeColor="text1"/>
          <w:sz w:val="24"/>
        </w:rPr>
        <w:t>Hinweis</w:t>
      </w:r>
      <w:r w:rsidRPr="00CC0C33">
        <w:rPr>
          <w:color w:val="000000" w:themeColor="text1"/>
          <w:sz w:val="24"/>
        </w:rPr>
        <w:t xml:space="preserve">: Dieser Text inklusive Bilder kann auch online abgerufen werden unter </w:t>
      </w:r>
      <w:r w:rsidRPr="00CC0C33">
        <w:rPr>
          <w:b/>
          <w:color w:val="000000" w:themeColor="text1"/>
          <w:sz w:val="24"/>
        </w:rPr>
        <w:t>www.leipfinger-bader.de</w:t>
      </w:r>
      <w:r w:rsidRPr="00CC0C33">
        <w:rPr>
          <w:color w:val="000000" w:themeColor="text1"/>
          <w:sz w:val="24"/>
        </w:rPr>
        <w:t xml:space="preserve"> (Rubrik Unternehmen/ News) oder </w:t>
      </w:r>
      <w:r w:rsidRPr="00CC0C33">
        <w:rPr>
          <w:b/>
          <w:color w:val="000000" w:themeColor="text1"/>
          <w:sz w:val="24"/>
        </w:rPr>
        <w:t>www.dako-pr.de</w:t>
      </w:r>
      <w:r w:rsidRPr="00CC0C33">
        <w:rPr>
          <w:color w:val="000000" w:themeColor="text1"/>
          <w:sz w:val="24"/>
        </w:rPr>
        <w:t>.</w:t>
      </w:r>
    </w:p>
    <w:p w14:paraId="79BA85F3" w14:textId="77777777" w:rsidR="00F436A0" w:rsidRDefault="00F436A0" w:rsidP="00400B4B">
      <w:pPr>
        <w:spacing w:line="360" w:lineRule="auto"/>
        <w:jc w:val="both"/>
        <w:rPr>
          <w:color w:val="000000" w:themeColor="text1"/>
          <w:sz w:val="24"/>
          <w:u w:val="single"/>
        </w:rPr>
      </w:pPr>
    </w:p>
    <w:p w14:paraId="03B1B963" w14:textId="77777777" w:rsidR="00910124" w:rsidRPr="00CC0C33" w:rsidRDefault="00910124">
      <w:pPr>
        <w:spacing w:line="400" w:lineRule="exact"/>
        <w:jc w:val="both"/>
        <w:rPr>
          <w:color w:val="000000" w:themeColor="text1"/>
        </w:rPr>
      </w:pPr>
      <w:r w:rsidRPr="00CC0C33">
        <w:rPr>
          <w:b/>
          <w:color w:val="000000" w:themeColor="text1"/>
          <w:sz w:val="24"/>
          <w:u w:val="single"/>
        </w:rPr>
        <w:t>Bildunterschriften</w:t>
      </w:r>
    </w:p>
    <w:p w14:paraId="5421B30D" w14:textId="77777777" w:rsidR="00910124" w:rsidRPr="00CC0C33" w:rsidRDefault="00910124" w:rsidP="00400B4B">
      <w:pPr>
        <w:pStyle w:val="Textkrper21"/>
        <w:spacing w:line="240" w:lineRule="auto"/>
        <w:jc w:val="left"/>
        <w:rPr>
          <w:i w:val="0"/>
          <w:iCs w:val="0"/>
          <w:color w:val="000000" w:themeColor="text1"/>
          <w:u w:val="single"/>
        </w:rPr>
      </w:pPr>
    </w:p>
    <w:p w14:paraId="2BDEDA62" w14:textId="77777777" w:rsidR="00572529" w:rsidRPr="00CC0C33" w:rsidRDefault="004704CE" w:rsidP="00E219FC">
      <w:pPr>
        <w:pStyle w:val="Textkrper21"/>
        <w:spacing w:line="360" w:lineRule="auto"/>
        <w:jc w:val="left"/>
        <w:rPr>
          <w:b/>
          <w:i w:val="0"/>
          <w:iCs w:val="0"/>
          <w:color w:val="000000" w:themeColor="text1"/>
        </w:rPr>
      </w:pPr>
      <w:r w:rsidRPr="00CC0C33">
        <w:rPr>
          <w:b/>
          <w:i w:val="0"/>
          <w:iCs w:val="0"/>
          <w:color w:val="000000" w:themeColor="text1"/>
        </w:rPr>
        <w:t>[</w:t>
      </w:r>
      <w:r w:rsidR="00423940" w:rsidRPr="00CC0C33">
        <w:rPr>
          <w:b/>
          <w:i w:val="0"/>
          <w:iCs w:val="0"/>
          <w:color w:val="000000" w:themeColor="text1"/>
        </w:rPr>
        <w:t>2</w:t>
      </w:r>
      <w:r w:rsidR="009009BC">
        <w:rPr>
          <w:b/>
          <w:i w:val="0"/>
          <w:iCs w:val="0"/>
          <w:color w:val="000000" w:themeColor="text1"/>
        </w:rPr>
        <w:t>1</w:t>
      </w:r>
      <w:r w:rsidR="00572529" w:rsidRPr="00CC0C33">
        <w:rPr>
          <w:b/>
          <w:i w:val="0"/>
          <w:iCs w:val="0"/>
          <w:color w:val="000000" w:themeColor="text1"/>
        </w:rPr>
        <w:t>-0</w:t>
      </w:r>
      <w:r w:rsidR="00C07985" w:rsidRPr="00CC0C33">
        <w:rPr>
          <w:b/>
          <w:i w:val="0"/>
          <w:iCs w:val="0"/>
          <w:color w:val="000000" w:themeColor="text1"/>
        </w:rPr>
        <w:t>6</w:t>
      </w:r>
      <w:r w:rsidR="00572529" w:rsidRPr="00CC0C33">
        <w:rPr>
          <w:b/>
          <w:i w:val="0"/>
          <w:iCs w:val="0"/>
          <w:color w:val="000000" w:themeColor="text1"/>
        </w:rPr>
        <w:t xml:space="preserve"> </w:t>
      </w:r>
      <w:proofErr w:type="spellStart"/>
      <w:r w:rsidR="00AC3273">
        <w:rPr>
          <w:b/>
          <w:i w:val="0"/>
          <w:iCs w:val="0"/>
          <w:color w:val="000000" w:themeColor="text1"/>
        </w:rPr>
        <w:t>Buero</w:t>
      </w:r>
      <w:r w:rsidR="006549E7">
        <w:rPr>
          <w:b/>
          <w:i w:val="0"/>
          <w:iCs w:val="0"/>
          <w:color w:val="000000" w:themeColor="text1"/>
        </w:rPr>
        <w:t>haus</w:t>
      </w:r>
      <w:proofErr w:type="spellEnd"/>
      <w:r w:rsidR="00572529" w:rsidRPr="00CC0C33">
        <w:rPr>
          <w:b/>
          <w:i w:val="0"/>
          <w:iCs w:val="0"/>
          <w:color w:val="000000" w:themeColor="text1"/>
        </w:rPr>
        <w:t>]</w:t>
      </w:r>
    </w:p>
    <w:p w14:paraId="3D137039" w14:textId="77777777" w:rsidR="008F106F" w:rsidRPr="00400B4B" w:rsidRDefault="00553B14" w:rsidP="00E219FC">
      <w:pPr>
        <w:pStyle w:val="Textkrper21"/>
        <w:spacing w:line="360" w:lineRule="auto"/>
        <w:rPr>
          <w:iCs w:val="0"/>
          <w:color w:val="000000" w:themeColor="text1"/>
        </w:rPr>
      </w:pPr>
      <w:r w:rsidRPr="00400B4B">
        <w:rPr>
          <w:iCs w:val="0"/>
          <w:color w:val="000000" w:themeColor="text1"/>
        </w:rPr>
        <w:t xml:space="preserve">Nachhaltiger Büroneubau: Eine wärmetechnisch optimierte Gebäudehülle und eine durchdachte Innenraumkonzeption </w:t>
      </w:r>
      <w:r w:rsidR="001769E3" w:rsidRPr="00400B4B">
        <w:rPr>
          <w:iCs w:val="0"/>
          <w:color w:val="000000" w:themeColor="text1"/>
        </w:rPr>
        <w:t>ersetzen</w:t>
      </w:r>
      <w:r w:rsidRPr="00400B4B">
        <w:rPr>
          <w:iCs w:val="0"/>
          <w:color w:val="000000" w:themeColor="text1"/>
        </w:rPr>
        <w:t xml:space="preserve"> in München-Gräfelfing </w:t>
      </w:r>
      <w:r w:rsidR="001769E3" w:rsidRPr="00400B4B">
        <w:rPr>
          <w:iCs w:val="0"/>
          <w:color w:val="000000" w:themeColor="text1"/>
        </w:rPr>
        <w:t>die</w:t>
      </w:r>
      <w:r w:rsidRPr="00400B4B">
        <w:rPr>
          <w:iCs w:val="0"/>
          <w:color w:val="000000" w:themeColor="text1"/>
        </w:rPr>
        <w:t xml:space="preserve"> herkömmliche Heiz- und Klimatechnik.</w:t>
      </w:r>
    </w:p>
    <w:p w14:paraId="2DC50197" w14:textId="5B2CC342" w:rsidR="001D623C" w:rsidRPr="00400B4B" w:rsidRDefault="004704CE" w:rsidP="00E219FC">
      <w:pPr>
        <w:pStyle w:val="Textkrper21"/>
        <w:spacing w:line="360" w:lineRule="auto"/>
        <w:jc w:val="right"/>
        <w:rPr>
          <w:i w:val="0"/>
          <w:iCs w:val="0"/>
          <w:color w:val="000000" w:themeColor="text1"/>
        </w:rPr>
      </w:pPr>
      <w:r w:rsidRPr="00400B4B">
        <w:rPr>
          <w:i w:val="0"/>
          <w:iCs w:val="0"/>
          <w:color w:val="000000" w:themeColor="text1"/>
        </w:rPr>
        <w:t>Foto</w:t>
      </w:r>
      <w:r w:rsidR="00572529" w:rsidRPr="00400B4B">
        <w:rPr>
          <w:i w:val="0"/>
          <w:iCs w:val="0"/>
          <w:color w:val="000000" w:themeColor="text1"/>
        </w:rPr>
        <w:t xml:space="preserve">: </w:t>
      </w:r>
      <w:r w:rsidR="00BA783B">
        <w:rPr>
          <w:i w:val="0"/>
          <w:iCs w:val="0"/>
          <w:color w:val="000000" w:themeColor="text1"/>
        </w:rPr>
        <w:t>Heiko Stahl</w:t>
      </w:r>
    </w:p>
    <w:p w14:paraId="79DAD13F" w14:textId="77777777" w:rsidR="009009BC" w:rsidRPr="00400B4B" w:rsidRDefault="009009BC" w:rsidP="00E219FC">
      <w:pPr>
        <w:pStyle w:val="Textkrper21"/>
        <w:spacing w:line="360" w:lineRule="auto"/>
        <w:jc w:val="left"/>
        <w:rPr>
          <w:i w:val="0"/>
          <w:iCs w:val="0"/>
          <w:color w:val="000000" w:themeColor="text1"/>
        </w:rPr>
      </w:pPr>
    </w:p>
    <w:p w14:paraId="5A9A6475" w14:textId="77777777" w:rsidR="006925C8" w:rsidRPr="00400B4B" w:rsidRDefault="006925C8" w:rsidP="00E219FC">
      <w:pPr>
        <w:pStyle w:val="Textkrper21"/>
        <w:spacing w:line="360" w:lineRule="auto"/>
        <w:jc w:val="left"/>
        <w:rPr>
          <w:b/>
          <w:i w:val="0"/>
          <w:iCs w:val="0"/>
          <w:color w:val="000000" w:themeColor="text1"/>
        </w:rPr>
      </w:pPr>
      <w:r w:rsidRPr="00400B4B">
        <w:rPr>
          <w:b/>
          <w:i w:val="0"/>
          <w:iCs w:val="0"/>
          <w:color w:val="000000" w:themeColor="text1"/>
        </w:rPr>
        <w:t xml:space="preserve">[21-06 </w:t>
      </w:r>
      <w:r w:rsidR="000B3C89" w:rsidRPr="00400B4B">
        <w:rPr>
          <w:b/>
          <w:i w:val="0"/>
          <w:iCs w:val="0"/>
          <w:color w:val="000000" w:themeColor="text1"/>
        </w:rPr>
        <w:t>Grundriss</w:t>
      </w:r>
      <w:r w:rsidRPr="00400B4B">
        <w:rPr>
          <w:b/>
          <w:i w:val="0"/>
          <w:iCs w:val="0"/>
          <w:color w:val="000000" w:themeColor="text1"/>
        </w:rPr>
        <w:t>]</w:t>
      </w:r>
    </w:p>
    <w:p w14:paraId="0BCE15C5" w14:textId="77777777" w:rsidR="006925C8" w:rsidRPr="00400B4B" w:rsidRDefault="001F7AE4" w:rsidP="00E219FC">
      <w:pPr>
        <w:pStyle w:val="Textkrper21"/>
        <w:spacing w:line="360" w:lineRule="auto"/>
        <w:rPr>
          <w:iCs w:val="0"/>
          <w:color w:val="000000" w:themeColor="text1"/>
        </w:rPr>
      </w:pPr>
      <w:r w:rsidRPr="00400B4B">
        <w:rPr>
          <w:iCs w:val="0"/>
          <w:color w:val="000000" w:themeColor="text1"/>
        </w:rPr>
        <w:t>Das Treppenhaus mit Aufzügen und Sanitäranlagen verbind</w:t>
      </w:r>
      <w:r w:rsidR="00553B14" w:rsidRPr="00400B4B">
        <w:rPr>
          <w:iCs w:val="0"/>
          <w:color w:val="000000" w:themeColor="text1"/>
        </w:rPr>
        <w:t>et</w:t>
      </w:r>
      <w:r w:rsidRPr="00400B4B">
        <w:rPr>
          <w:iCs w:val="0"/>
          <w:color w:val="000000" w:themeColor="text1"/>
        </w:rPr>
        <w:t xml:space="preserve"> den größeren südlichen Gebäudetrakt mit dem kleineren nördlichen. Vom Erdgeschoss aufwärts zieht sich diese Struktur durch alle fünf Geschosse.</w:t>
      </w:r>
    </w:p>
    <w:p w14:paraId="7C25EB46" w14:textId="77777777" w:rsidR="006925C8" w:rsidRDefault="006925C8" w:rsidP="00E219FC">
      <w:pPr>
        <w:pStyle w:val="Textkrper21"/>
        <w:spacing w:line="360" w:lineRule="auto"/>
        <w:jc w:val="right"/>
        <w:rPr>
          <w:i w:val="0"/>
          <w:iCs w:val="0"/>
          <w:color w:val="000000" w:themeColor="text1"/>
        </w:rPr>
      </w:pPr>
      <w:r w:rsidRPr="00400B4B">
        <w:rPr>
          <w:i w:val="0"/>
          <w:iCs w:val="0"/>
          <w:color w:val="000000" w:themeColor="text1"/>
        </w:rPr>
        <w:t xml:space="preserve">Foto: </w:t>
      </w:r>
      <w:r w:rsidR="00621A6B" w:rsidRPr="00400B4B">
        <w:rPr>
          <w:i w:val="0"/>
          <w:iCs w:val="0"/>
          <w:color w:val="000000" w:themeColor="text1"/>
        </w:rPr>
        <w:t>Architekturbüro Schwarz</w:t>
      </w:r>
    </w:p>
    <w:p w14:paraId="39FF015D" w14:textId="77777777" w:rsidR="001F7AE4" w:rsidRPr="00400B4B" w:rsidRDefault="009009BC" w:rsidP="00E219FC">
      <w:pPr>
        <w:pStyle w:val="Textkrper21"/>
        <w:spacing w:line="360" w:lineRule="auto"/>
        <w:jc w:val="left"/>
        <w:rPr>
          <w:b/>
          <w:i w:val="0"/>
          <w:iCs w:val="0"/>
          <w:color w:val="000000" w:themeColor="text1"/>
        </w:rPr>
      </w:pPr>
      <w:r w:rsidRPr="00400B4B">
        <w:rPr>
          <w:b/>
          <w:i w:val="0"/>
          <w:iCs w:val="0"/>
          <w:color w:val="000000" w:themeColor="text1"/>
        </w:rPr>
        <w:t xml:space="preserve">[21-06 </w:t>
      </w:r>
      <w:r w:rsidR="006925C8" w:rsidRPr="00400B4B">
        <w:rPr>
          <w:b/>
          <w:i w:val="0"/>
          <w:iCs w:val="0"/>
          <w:color w:val="000000" w:themeColor="text1"/>
        </w:rPr>
        <w:t>Innenraum</w:t>
      </w:r>
      <w:r w:rsidRPr="00400B4B">
        <w:rPr>
          <w:b/>
          <w:i w:val="0"/>
          <w:iCs w:val="0"/>
          <w:color w:val="000000" w:themeColor="text1"/>
        </w:rPr>
        <w:t>]</w:t>
      </w:r>
    </w:p>
    <w:p w14:paraId="57430977" w14:textId="60508BC4" w:rsidR="00400B4B" w:rsidRPr="00274EC2" w:rsidRDefault="001F7AE4" w:rsidP="00E219FC">
      <w:pPr>
        <w:pStyle w:val="Textkrper21"/>
        <w:spacing w:line="360" w:lineRule="auto"/>
        <w:rPr>
          <w:iCs w:val="0"/>
          <w:color w:val="000000" w:themeColor="text1"/>
        </w:rPr>
      </w:pPr>
      <w:r w:rsidRPr="00274EC2">
        <w:rPr>
          <w:iCs w:val="0"/>
          <w:color w:val="000000" w:themeColor="text1"/>
        </w:rPr>
        <w:t xml:space="preserve">Die </w:t>
      </w:r>
      <w:r w:rsidR="00FB3AF4" w:rsidRPr="00274EC2">
        <w:rPr>
          <w:iCs w:val="0"/>
          <w:color w:val="000000" w:themeColor="text1"/>
        </w:rPr>
        <w:t xml:space="preserve">neuen </w:t>
      </w:r>
      <w:r w:rsidR="00553B14" w:rsidRPr="00274EC2">
        <w:rPr>
          <w:iCs w:val="0"/>
          <w:color w:val="000000" w:themeColor="text1"/>
        </w:rPr>
        <w:t>Geschäftsräume</w:t>
      </w:r>
      <w:r w:rsidRPr="00274EC2">
        <w:rPr>
          <w:iCs w:val="0"/>
          <w:color w:val="000000" w:themeColor="text1"/>
        </w:rPr>
        <w:t xml:space="preserve"> </w:t>
      </w:r>
      <w:r w:rsidR="00FB3AF4" w:rsidRPr="00274EC2">
        <w:rPr>
          <w:iCs w:val="0"/>
          <w:color w:val="000000" w:themeColor="text1"/>
        </w:rPr>
        <w:t xml:space="preserve">in München-Gräfelfing </w:t>
      </w:r>
      <w:r w:rsidRPr="00274EC2">
        <w:rPr>
          <w:iCs w:val="0"/>
          <w:color w:val="000000" w:themeColor="text1"/>
        </w:rPr>
        <w:t>umfasse</w:t>
      </w:r>
      <w:r w:rsidR="00B32D54" w:rsidRPr="00274EC2">
        <w:rPr>
          <w:iCs w:val="0"/>
          <w:color w:val="000000" w:themeColor="text1"/>
        </w:rPr>
        <w:t xml:space="preserve">n </w:t>
      </w:r>
      <w:r w:rsidRPr="00274EC2">
        <w:rPr>
          <w:iCs w:val="0"/>
          <w:color w:val="000000" w:themeColor="text1"/>
        </w:rPr>
        <w:t>insgesamt neun Büroeinheiten</w:t>
      </w:r>
      <w:r w:rsidR="001769E3" w:rsidRPr="00274EC2">
        <w:rPr>
          <w:iCs w:val="0"/>
          <w:color w:val="000000" w:themeColor="text1"/>
        </w:rPr>
        <w:t xml:space="preserve"> in unterschiedlichen</w:t>
      </w:r>
      <w:r w:rsidRPr="00274EC2">
        <w:rPr>
          <w:iCs w:val="0"/>
          <w:color w:val="000000" w:themeColor="text1"/>
        </w:rPr>
        <w:t xml:space="preserve"> Größen und Zuschnitten.</w:t>
      </w:r>
      <w:r w:rsidR="00896E19" w:rsidRPr="00274EC2">
        <w:rPr>
          <w:iCs w:val="0"/>
          <w:color w:val="000000" w:themeColor="text1"/>
        </w:rPr>
        <w:t xml:space="preserve"> Überströmeleme</w:t>
      </w:r>
      <w:r w:rsidR="000A0BED" w:rsidRPr="00274EC2">
        <w:rPr>
          <w:iCs w:val="0"/>
          <w:color w:val="000000" w:themeColor="text1"/>
        </w:rPr>
        <w:t>nte</w:t>
      </w:r>
      <w:r w:rsidR="00896E19" w:rsidRPr="00274EC2">
        <w:rPr>
          <w:iCs w:val="0"/>
          <w:color w:val="000000" w:themeColor="text1"/>
        </w:rPr>
        <w:t xml:space="preserve"> an den Wandscheiben prägen das Erscheinungsbild.</w:t>
      </w:r>
    </w:p>
    <w:p w14:paraId="41CF01B5" w14:textId="2AD580F1" w:rsidR="009009BC" w:rsidRPr="00274EC2" w:rsidRDefault="009009BC" w:rsidP="00E219FC">
      <w:pPr>
        <w:pStyle w:val="Textkrper21"/>
        <w:spacing w:line="360" w:lineRule="auto"/>
        <w:jc w:val="right"/>
        <w:rPr>
          <w:i w:val="0"/>
          <w:iCs w:val="0"/>
          <w:color w:val="000000" w:themeColor="text1"/>
        </w:rPr>
      </w:pPr>
      <w:r w:rsidRPr="00274EC2">
        <w:rPr>
          <w:i w:val="0"/>
          <w:iCs w:val="0"/>
          <w:color w:val="000000" w:themeColor="text1"/>
        </w:rPr>
        <w:t xml:space="preserve">Foto: </w:t>
      </w:r>
      <w:r w:rsidR="007B7BB9" w:rsidRPr="00274EC2">
        <w:rPr>
          <w:i w:val="0"/>
          <w:iCs w:val="0"/>
          <w:color w:val="000000" w:themeColor="text1"/>
        </w:rPr>
        <w:t>Heiko Stahl</w:t>
      </w:r>
    </w:p>
    <w:p w14:paraId="3D8150AD" w14:textId="77777777" w:rsidR="009109A2" w:rsidRPr="00274EC2" w:rsidRDefault="009109A2" w:rsidP="00E219FC">
      <w:pPr>
        <w:pStyle w:val="Textkrper21"/>
        <w:spacing w:line="360" w:lineRule="auto"/>
        <w:jc w:val="left"/>
        <w:rPr>
          <w:i w:val="0"/>
          <w:iCs w:val="0"/>
          <w:color w:val="000000" w:themeColor="text1"/>
        </w:rPr>
      </w:pPr>
    </w:p>
    <w:p w14:paraId="2443ED89" w14:textId="0830A6AD" w:rsidR="007B7BB9" w:rsidRPr="00274EC2" w:rsidRDefault="007B7BB9" w:rsidP="00E219FC">
      <w:pPr>
        <w:pStyle w:val="Textkrper21"/>
        <w:spacing w:line="360" w:lineRule="auto"/>
        <w:jc w:val="left"/>
        <w:rPr>
          <w:b/>
          <w:i w:val="0"/>
          <w:iCs w:val="0"/>
          <w:color w:val="000000" w:themeColor="text1"/>
        </w:rPr>
      </w:pPr>
      <w:r w:rsidRPr="00274EC2">
        <w:rPr>
          <w:b/>
          <w:i w:val="0"/>
          <w:iCs w:val="0"/>
          <w:color w:val="000000" w:themeColor="text1"/>
        </w:rPr>
        <w:t>[21-06 Arbeitsplatz]</w:t>
      </w:r>
    </w:p>
    <w:p w14:paraId="0049AABB" w14:textId="72A53B2F" w:rsidR="007B7BB9" w:rsidRPr="00274EC2" w:rsidRDefault="007B7BB9" w:rsidP="00E219FC">
      <w:pPr>
        <w:pStyle w:val="Textkrper21"/>
        <w:spacing w:line="360" w:lineRule="auto"/>
        <w:jc w:val="left"/>
        <w:rPr>
          <w:iCs w:val="0"/>
          <w:color w:val="000000" w:themeColor="text1"/>
        </w:rPr>
      </w:pPr>
      <w:r w:rsidRPr="00E219FC">
        <w:rPr>
          <w:iCs w:val="0"/>
          <w:color w:val="000000" w:themeColor="text1"/>
        </w:rPr>
        <w:t>Zeitgemäßer Arbeitsplatz: Alle Büros sind modern und funktional</w:t>
      </w:r>
      <w:r w:rsidRPr="00274EC2">
        <w:rPr>
          <w:iCs w:val="0"/>
          <w:color w:val="000000" w:themeColor="text1"/>
        </w:rPr>
        <w:t xml:space="preserve"> eingerichtet – so auch die Besprechungs- und Konferenzräume.</w:t>
      </w:r>
    </w:p>
    <w:p w14:paraId="3676E5DD" w14:textId="4811E459" w:rsidR="007B7BB9" w:rsidRPr="00274EC2" w:rsidRDefault="007B7BB9" w:rsidP="00E219FC">
      <w:pPr>
        <w:pStyle w:val="Textkrper21"/>
        <w:spacing w:line="360" w:lineRule="auto"/>
        <w:jc w:val="right"/>
        <w:rPr>
          <w:i w:val="0"/>
          <w:iCs w:val="0"/>
          <w:color w:val="000000" w:themeColor="text1"/>
        </w:rPr>
      </w:pPr>
      <w:r w:rsidRPr="00274EC2">
        <w:rPr>
          <w:i w:val="0"/>
          <w:iCs w:val="0"/>
          <w:color w:val="000000" w:themeColor="text1"/>
        </w:rPr>
        <w:t>Foto: Heiko Stahl</w:t>
      </w:r>
    </w:p>
    <w:p w14:paraId="18219099" w14:textId="150C7D12" w:rsidR="00896E19" w:rsidRPr="00274EC2" w:rsidRDefault="00896E19" w:rsidP="00E219FC">
      <w:pPr>
        <w:pStyle w:val="Textkrper21"/>
        <w:spacing w:line="360" w:lineRule="auto"/>
        <w:jc w:val="left"/>
        <w:rPr>
          <w:b/>
          <w:i w:val="0"/>
          <w:iCs w:val="0"/>
          <w:color w:val="000000" w:themeColor="text1"/>
        </w:rPr>
      </w:pPr>
      <w:r w:rsidRPr="00274EC2">
        <w:rPr>
          <w:b/>
          <w:i w:val="0"/>
          <w:iCs w:val="0"/>
          <w:color w:val="000000" w:themeColor="text1"/>
        </w:rPr>
        <w:lastRenderedPageBreak/>
        <w:t xml:space="preserve">[21-06 </w:t>
      </w:r>
      <w:r w:rsidR="002A384A">
        <w:rPr>
          <w:b/>
          <w:i w:val="0"/>
          <w:iCs w:val="0"/>
          <w:color w:val="000000" w:themeColor="text1"/>
        </w:rPr>
        <w:t>Flurbereich</w:t>
      </w:r>
      <w:r w:rsidRPr="00274EC2">
        <w:rPr>
          <w:b/>
          <w:i w:val="0"/>
          <w:iCs w:val="0"/>
          <w:color w:val="000000" w:themeColor="text1"/>
        </w:rPr>
        <w:t>]</w:t>
      </w:r>
    </w:p>
    <w:p w14:paraId="1A155AE8" w14:textId="03B4F2BD" w:rsidR="00D008C8" w:rsidRPr="00D77BB5" w:rsidRDefault="00896E19" w:rsidP="00E219FC">
      <w:pPr>
        <w:pStyle w:val="Textkrper21"/>
        <w:spacing w:line="360" w:lineRule="auto"/>
        <w:rPr>
          <w:iCs w:val="0"/>
          <w:color w:val="000000" w:themeColor="text1"/>
        </w:rPr>
      </w:pPr>
      <w:r w:rsidRPr="00D77BB5">
        <w:rPr>
          <w:iCs w:val="0"/>
          <w:color w:val="000000" w:themeColor="text1"/>
        </w:rPr>
        <w:t>Beton, Glas und Holz</w:t>
      </w:r>
      <w:r w:rsidR="00D008C8" w:rsidRPr="00D77BB5">
        <w:rPr>
          <w:iCs w:val="0"/>
          <w:color w:val="000000" w:themeColor="text1"/>
        </w:rPr>
        <w:t xml:space="preserve"> wurden in einem stimmigen Innenraumkonzept vereint.</w:t>
      </w:r>
    </w:p>
    <w:p w14:paraId="60BB612A" w14:textId="77777777" w:rsidR="00896E19" w:rsidRPr="00274EC2" w:rsidRDefault="00896E19" w:rsidP="00E219FC">
      <w:pPr>
        <w:pStyle w:val="Textkrper21"/>
        <w:spacing w:line="360" w:lineRule="auto"/>
        <w:jc w:val="right"/>
        <w:rPr>
          <w:i w:val="0"/>
          <w:iCs w:val="0"/>
          <w:color w:val="000000" w:themeColor="text1"/>
        </w:rPr>
      </w:pPr>
      <w:r w:rsidRPr="00274EC2">
        <w:rPr>
          <w:i w:val="0"/>
          <w:iCs w:val="0"/>
          <w:color w:val="000000" w:themeColor="text1"/>
        </w:rPr>
        <w:t>Foto: Heiko Stahl</w:t>
      </w:r>
    </w:p>
    <w:p w14:paraId="6A178ED4" w14:textId="77777777" w:rsidR="007B7BB9" w:rsidRPr="00274EC2" w:rsidRDefault="007B7BB9" w:rsidP="00E219FC">
      <w:pPr>
        <w:pStyle w:val="Textkrper21"/>
        <w:spacing w:line="360" w:lineRule="auto"/>
        <w:jc w:val="left"/>
        <w:rPr>
          <w:i w:val="0"/>
          <w:iCs w:val="0"/>
          <w:color w:val="000000" w:themeColor="text1"/>
        </w:rPr>
      </w:pPr>
    </w:p>
    <w:p w14:paraId="6560B0E3" w14:textId="1AAA48FC" w:rsidR="009009BC" w:rsidRPr="00274EC2" w:rsidRDefault="00A01015" w:rsidP="00E219FC">
      <w:pPr>
        <w:pStyle w:val="Textkrper21"/>
        <w:spacing w:line="360" w:lineRule="auto"/>
        <w:jc w:val="left"/>
        <w:rPr>
          <w:b/>
          <w:i w:val="0"/>
          <w:iCs w:val="0"/>
          <w:color w:val="000000" w:themeColor="text1"/>
        </w:rPr>
      </w:pPr>
      <w:r w:rsidRPr="00274EC2">
        <w:rPr>
          <w:b/>
          <w:i w:val="0"/>
          <w:iCs w:val="0"/>
          <w:color w:val="000000" w:themeColor="text1"/>
        </w:rPr>
        <w:t>[</w:t>
      </w:r>
      <w:r w:rsidR="009009BC" w:rsidRPr="00274EC2">
        <w:rPr>
          <w:b/>
          <w:i w:val="0"/>
          <w:iCs w:val="0"/>
          <w:color w:val="000000" w:themeColor="text1"/>
        </w:rPr>
        <w:t xml:space="preserve">21-06 </w:t>
      </w:r>
      <w:r w:rsidR="00621A6B" w:rsidRPr="00274EC2">
        <w:rPr>
          <w:b/>
          <w:i w:val="0"/>
          <w:iCs w:val="0"/>
          <w:color w:val="000000" w:themeColor="text1"/>
        </w:rPr>
        <w:t>Rohbau</w:t>
      </w:r>
      <w:r w:rsidR="009009BC" w:rsidRPr="00274EC2">
        <w:rPr>
          <w:b/>
          <w:i w:val="0"/>
          <w:iCs w:val="0"/>
          <w:color w:val="000000" w:themeColor="text1"/>
        </w:rPr>
        <w:t>]</w:t>
      </w:r>
    </w:p>
    <w:p w14:paraId="615DEB38" w14:textId="77777777" w:rsidR="009009BC" w:rsidRPr="00274EC2" w:rsidRDefault="00553B14" w:rsidP="00E219FC">
      <w:pPr>
        <w:pStyle w:val="Textkrper21"/>
        <w:spacing w:line="360" w:lineRule="auto"/>
        <w:rPr>
          <w:iCs w:val="0"/>
          <w:color w:val="000000" w:themeColor="text1"/>
        </w:rPr>
      </w:pPr>
      <w:r w:rsidRPr="00274EC2">
        <w:rPr>
          <w:iCs w:val="0"/>
          <w:color w:val="000000" w:themeColor="text1"/>
        </w:rPr>
        <w:t>Energetisch autark: Das Bürohaus in München-Gräfelfing hält dank seiner 65 Zentimeter dicken Ziegel-Außenwand die Raumtemperatur konstant zwischen 22 und 26 Grad Celsius – und zwar ohne zusätzliche Heizung oder Klimaanlage.</w:t>
      </w:r>
    </w:p>
    <w:p w14:paraId="39ABA9AF" w14:textId="77777777" w:rsidR="009009BC" w:rsidRPr="00274EC2" w:rsidRDefault="009009BC" w:rsidP="00E219FC">
      <w:pPr>
        <w:pStyle w:val="Textkrper21"/>
        <w:spacing w:line="360" w:lineRule="auto"/>
        <w:jc w:val="right"/>
        <w:rPr>
          <w:i w:val="0"/>
          <w:iCs w:val="0"/>
          <w:color w:val="000000" w:themeColor="text1"/>
        </w:rPr>
      </w:pPr>
      <w:r w:rsidRPr="00274EC2">
        <w:rPr>
          <w:i w:val="0"/>
          <w:iCs w:val="0"/>
          <w:color w:val="000000" w:themeColor="text1"/>
        </w:rPr>
        <w:t xml:space="preserve">Foto: </w:t>
      </w:r>
      <w:r w:rsidR="00621A6B" w:rsidRPr="00274EC2">
        <w:rPr>
          <w:i w:val="0"/>
          <w:iCs w:val="0"/>
          <w:color w:val="000000" w:themeColor="text1"/>
        </w:rPr>
        <w:t>Heiko Stahl</w:t>
      </w:r>
    </w:p>
    <w:p w14:paraId="09996C21" w14:textId="77777777" w:rsidR="009009BC" w:rsidRPr="00274EC2" w:rsidRDefault="009009BC" w:rsidP="00E219FC">
      <w:pPr>
        <w:pStyle w:val="Textkrper21"/>
        <w:spacing w:line="360" w:lineRule="auto"/>
        <w:jc w:val="left"/>
        <w:rPr>
          <w:i w:val="0"/>
          <w:iCs w:val="0"/>
          <w:color w:val="000000" w:themeColor="text1"/>
        </w:rPr>
      </w:pPr>
    </w:p>
    <w:p w14:paraId="5DD5E163" w14:textId="77777777" w:rsidR="009009BC" w:rsidRPr="00274EC2" w:rsidRDefault="009009BC" w:rsidP="00E219FC">
      <w:pPr>
        <w:pStyle w:val="Textkrper21"/>
        <w:spacing w:line="360" w:lineRule="auto"/>
        <w:jc w:val="left"/>
        <w:rPr>
          <w:b/>
          <w:i w:val="0"/>
          <w:iCs w:val="0"/>
          <w:color w:val="000000" w:themeColor="text1"/>
        </w:rPr>
      </w:pPr>
      <w:r w:rsidRPr="00274EC2">
        <w:rPr>
          <w:b/>
          <w:i w:val="0"/>
          <w:iCs w:val="0"/>
          <w:color w:val="000000" w:themeColor="text1"/>
        </w:rPr>
        <w:t xml:space="preserve">[21-06 </w:t>
      </w:r>
      <w:r w:rsidR="00621A6B" w:rsidRPr="00274EC2">
        <w:rPr>
          <w:b/>
          <w:i w:val="0"/>
          <w:iCs w:val="0"/>
          <w:color w:val="000000" w:themeColor="text1"/>
        </w:rPr>
        <w:t>Baustelle</w:t>
      </w:r>
      <w:r w:rsidRPr="00274EC2">
        <w:rPr>
          <w:b/>
          <w:i w:val="0"/>
          <w:iCs w:val="0"/>
          <w:color w:val="000000" w:themeColor="text1"/>
        </w:rPr>
        <w:t>]</w:t>
      </w:r>
    </w:p>
    <w:p w14:paraId="0C7FB83F" w14:textId="77777777" w:rsidR="009009BC" w:rsidRPr="00274EC2" w:rsidRDefault="003B0082" w:rsidP="00E219FC">
      <w:pPr>
        <w:pStyle w:val="Textkrper21"/>
        <w:spacing w:line="360" w:lineRule="auto"/>
        <w:rPr>
          <w:iCs w:val="0"/>
          <w:color w:val="000000" w:themeColor="text1"/>
        </w:rPr>
      </w:pPr>
      <w:r w:rsidRPr="00274EC2">
        <w:rPr>
          <w:iCs w:val="0"/>
          <w:color w:val="000000" w:themeColor="text1"/>
        </w:rPr>
        <w:t>D</w:t>
      </w:r>
      <w:r w:rsidR="00B32D54" w:rsidRPr="00274EC2">
        <w:rPr>
          <w:iCs w:val="0"/>
          <w:color w:val="000000" w:themeColor="text1"/>
        </w:rPr>
        <w:t>ie fünf Stockwerke des Bürogebäudes in München-Gräfelfing w</w:t>
      </w:r>
      <w:r w:rsidR="00353640" w:rsidRPr="00274EC2">
        <w:rPr>
          <w:iCs w:val="0"/>
          <w:color w:val="000000" w:themeColor="text1"/>
        </w:rPr>
        <w:t>u</w:t>
      </w:r>
      <w:r w:rsidR="00B32D54" w:rsidRPr="00274EC2">
        <w:rPr>
          <w:iCs w:val="0"/>
          <w:color w:val="000000" w:themeColor="text1"/>
        </w:rPr>
        <w:t xml:space="preserve">rden aus zweischaligem </w:t>
      </w:r>
      <w:proofErr w:type="spellStart"/>
      <w:r w:rsidR="00B32D54" w:rsidRPr="00274EC2">
        <w:rPr>
          <w:iCs w:val="0"/>
          <w:color w:val="000000" w:themeColor="text1"/>
        </w:rPr>
        <w:t>Coriso</w:t>
      </w:r>
      <w:proofErr w:type="spellEnd"/>
      <w:r w:rsidR="00B32D54" w:rsidRPr="00274EC2">
        <w:rPr>
          <w:iCs w:val="0"/>
          <w:color w:val="000000" w:themeColor="text1"/>
        </w:rPr>
        <w:t xml:space="preserve">-Ziegelmauerwerk von </w:t>
      </w:r>
      <w:proofErr w:type="spellStart"/>
      <w:r w:rsidR="00B32D54" w:rsidRPr="00274EC2">
        <w:rPr>
          <w:iCs w:val="0"/>
          <w:color w:val="000000" w:themeColor="text1"/>
        </w:rPr>
        <w:t>Leipfinger</w:t>
      </w:r>
      <w:proofErr w:type="spellEnd"/>
      <w:r w:rsidR="00B32D54" w:rsidRPr="00274EC2">
        <w:rPr>
          <w:iCs w:val="0"/>
          <w:color w:val="000000" w:themeColor="text1"/>
        </w:rPr>
        <w:t>-Bader errichtet</w:t>
      </w:r>
      <w:r w:rsidR="009009BC" w:rsidRPr="00274EC2">
        <w:rPr>
          <w:iCs w:val="0"/>
          <w:color w:val="000000" w:themeColor="text1"/>
        </w:rPr>
        <w:t>.</w:t>
      </w:r>
    </w:p>
    <w:p w14:paraId="1ACC1278" w14:textId="5E0E0D09" w:rsidR="009009BC" w:rsidRPr="00274EC2" w:rsidRDefault="00400B4B" w:rsidP="00E219FC">
      <w:pPr>
        <w:pStyle w:val="Textkrper21"/>
        <w:spacing w:line="360" w:lineRule="auto"/>
        <w:jc w:val="right"/>
        <w:rPr>
          <w:i w:val="0"/>
          <w:iCs w:val="0"/>
          <w:color w:val="000000" w:themeColor="text1"/>
        </w:rPr>
      </w:pPr>
      <w:r w:rsidRPr="00274EC2">
        <w:rPr>
          <w:i w:val="0"/>
          <w:iCs w:val="0"/>
          <w:color w:val="000000" w:themeColor="text1"/>
        </w:rPr>
        <w:t>F</w:t>
      </w:r>
      <w:r w:rsidR="009009BC" w:rsidRPr="00274EC2">
        <w:rPr>
          <w:i w:val="0"/>
          <w:iCs w:val="0"/>
          <w:color w:val="000000" w:themeColor="text1"/>
        </w:rPr>
        <w:t xml:space="preserve">oto: </w:t>
      </w:r>
      <w:r w:rsidR="00B32D54" w:rsidRPr="00274EC2">
        <w:rPr>
          <w:i w:val="0"/>
          <w:iCs w:val="0"/>
          <w:color w:val="000000" w:themeColor="text1"/>
        </w:rPr>
        <w:t>Heiko Stahl</w:t>
      </w:r>
    </w:p>
    <w:p w14:paraId="5C16EBCF" w14:textId="77777777" w:rsidR="002F563C" w:rsidRPr="00274EC2" w:rsidRDefault="002F563C" w:rsidP="00E219FC">
      <w:pPr>
        <w:pStyle w:val="Textkrper21"/>
        <w:spacing w:line="360" w:lineRule="auto"/>
        <w:jc w:val="left"/>
        <w:rPr>
          <w:i w:val="0"/>
          <w:iCs w:val="0"/>
          <w:color w:val="000000" w:themeColor="text1"/>
        </w:rPr>
      </w:pPr>
    </w:p>
    <w:p w14:paraId="0616AAE5" w14:textId="77777777" w:rsidR="002F563C" w:rsidRPr="00274EC2" w:rsidRDefault="002F563C" w:rsidP="00E219FC">
      <w:pPr>
        <w:pStyle w:val="Textkrper21"/>
        <w:spacing w:line="360" w:lineRule="auto"/>
        <w:jc w:val="left"/>
        <w:rPr>
          <w:b/>
          <w:i w:val="0"/>
          <w:iCs w:val="0"/>
          <w:color w:val="000000" w:themeColor="text1"/>
        </w:rPr>
      </w:pPr>
      <w:r w:rsidRPr="00274EC2">
        <w:rPr>
          <w:b/>
          <w:i w:val="0"/>
          <w:iCs w:val="0"/>
          <w:color w:val="000000" w:themeColor="text1"/>
        </w:rPr>
        <w:t xml:space="preserve">[21-06 Verarbeitung </w:t>
      </w:r>
      <w:proofErr w:type="spellStart"/>
      <w:r w:rsidRPr="00274EC2">
        <w:rPr>
          <w:b/>
          <w:i w:val="0"/>
          <w:iCs w:val="0"/>
          <w:color w:val="000000" w:themeColor="text1"/>
        </w:rPr>
        <w:t>Coriso</w:t>
      </w:r>
      <w:proofErr w:type="spellEnd"/>
      <w:r w:rsidRPr="00274EC2">
        <w:rPr>
          <w:b/>
          <w:i w:val="0"/>
          <w:iCs w:val="0"/>
          <w:color w:val="000000" w:themeColor="text1"/>
        </w:rPr>
        <w:t>]</w:t>
      </w:r>
    </w:p>
    <w:p w14:paraId="551339FC" w14:textId="77777777" w:rsidR="002F563C" w:rsidRPr="00274EC2" w:rsidRDefault="002F563C" w:rsidP="00E219FC">
      <w:pPr>
        <w:pStyle w:val="Textkrper21"/>
        <w:spacing w:line="360" w:lineRule="auto"/>
        <w:rPr>
          <w:iCs w:val="0"/>
          <w:color w:val="000000" w:themeColor="text1"/>
        </w:rPr>
      </w:pPr>
      <w:r w:rsidRPr="00274EC2">
        <w:rPr>
          <w:iCs w:val="0"/>
          <w:color w:val="000000" w:themeColor="text1"/>
        </w:rPr>
        <w:t xml:space="preserve">Wirtschaftlich vorteilhaft: Der dämmstoffgefüllte </w:t>
      </w:r>
      <w:proofErr w:type="spellStart"/>
      <w:r w:rsidRPr="00274EC2">
        <w:rPr>
          <w:iCs w:val="0"/>
          <w:color w:val="000000" w:themeColor="text1"/>
        </w:rPr>
        <w:t>Coriso</w:t>
      </w:r>
      <w:proofErr w:type="spellEnd"/>
      <w:r w:rsidRPr="00274EC2">
        <w:rPr>
          <w:iCs w:val="0"/>
          <w:color w:val="000000" w:themeColor="text1"/>
        </w:rPr>
        <w:t>-Mauerziegel lässt sich gut verarbeiten, sodass der Büro-Rohbau in München-Gräfelfing zügig entstehen konnte.</w:t>
      </w:r>
    </w:p>
    <w:p w14:paraId="5DA450A9" w14:textId="77777777" w:rsidR="002F563C" w:rsidRPr="00274EC2" w:rsidRDefault="002F563C" w:rsidP="00E219FC">
      <w:pPr>
        <w:pStyle w:val="Textkrper21"/>
        <w:spacing w:line="360" w:lineRule="auto"/>
        <w:rPr>
          <w:i w:val="0"/>
          <w:iCs w:val="0"/>
          <w:color w:val="000000" w:themeColor="text1"/>
          <w:sz w:val="22"/>
          <w:szCs w:val="22"/>
        </w:rPr>
      </w:pPr>
    </w:p>
    <w:p w14:paraId="03B7549D" w14:textId="77777777" w:rsidR="002F563C" w:rsidRPr="00274EC2" w:rsidRDefault="002F563C" w:rsidP="00E219FC">
      <w:pPr>
        <w:pStyle w:val="Textkrper21"/>
        <w:spacing w:line="360" w:lineRule="auto"/>
        <w:jc w:val="right"/>
        <w:rPr>
          <w:i w:val="0"/>
          <w:iCs w:val="0"/>
          <w:color w:val="000000" w:themeColor="text1"/>
        </w:rPr>
      </w:pPr>
      <w:r w:rsidRPr="00274EC2">
        <w:rPr>
          <w:i w:val="0"/>
          <w:iCs w:val="0"/>
          <w:color w:val="000000" w:themeColor="text1"/>
        </w:rPr>
        <w:t>Foto: Heiko Stahl</w:t>
      </w:r>
    </w:p>
    <w:p w14:paraId="26D560A4" w14:textId="38E57969" w:rsidR="009009BC" w:rsidRPr="00274EC2" w:rsidRDefault="009009BC" w:rsidP="00E219FC">
      <w:pPr>
        <w:pStyle w:val="Textkrper21"/>
        <w:spacing w:line="360" w:lineRule="auto"/>
        <w:jc w:val="left"/>
        <w:rPr>
          <w:b/>
          <w:i w:val="0"/>
          <w:iCs w:val="0"/>
          <w:color w:val="000000" w:themeColor="text1"/>
        </w:rPr>
      </w:pPr>
      <w:r w:rsidRPr="00274EC2">
        <w:rPr>
          <w:b/>
          <w:i w:val="0"/>
          <w:iCs w:val="0"/>
          <w:color w:val="000000" w:themeColor="text1"/>
        </w:rPr>
        <w:t xml:space="preserve">[21-06 </w:t>
      </w:r>
      <w:r w:rsidR="00621A6B" w:rsidRPr="00274EC2">
        <w:rPr>
          <w:b/>
          <w:i w:val="0"/>
          <w:iCs w:val="0"/>
          <w:color w:val="000000" w:themeColor="text1"/>
        </w:rPr>
        <w:t>Kimmschicht</w:t>
      </w:r>
      <w:r w:rsidRPr="00274EC2">
        <w:rPr>
          <w:b/>
          <w:i w:val="0"/>
          <w:iCs w:val="0"/>
          <w:color w:val="000000" w:themeColor="text1"/>
        </w:rPr>
        <w:t>]</w:t>
      </w:r>
    </w:p>
    <w:p w14:paraId="292F7FA8" w14:textId="77777777" w:rsidR="009009BC" w:rsidRPr="00274EC2" w:rsidRDefault="00B32D54" w:rsidP="00E219FC">
      <w:pPr>
        <w:pStyle w:val="Textkrper21"/>
        <w:spacing w:line="360" w:lineRule="auto"/>
        <w:rPr>
          <w:iCs w:val="0"/>
          <w:color w:val="000000" w:themeColor="text1"/>
        </w:rPr>
      </w:pPr>
      <w:r w:rsidRPr="00274EC2">
        <w:rPr>
          <w:iCs w:val="0"/>
          <w:color w:val="000000" w:themeColor="text1"/>
        </w:rPr>
        <w:t>Erste Lage: Das Anlegen der Kimmschicht erforderte eine besondere Sorgfalt, um Deckenunebenheiten auszugleichen und die Außenwand an die Geschosshöhe anzupassen.</w:t>
      </w:r>
    </w:p>
    <w:p w14:paraId="426F1E86" w14:textId="66A79047" w:rsidR="009009BC" w:rsidRDefault="009009BC" w:rsidP="00E219FC">
      <w:pPr>
        <w:pStyle w:val="Textkrper21"/>
        <w:spacing w:line="360" w:lineRule="auto"/>
        <w:jc w:val="right"/>
        <w:rPr>
          <w:i w:val="0"/>
          <w:iCs w:val="0"/>
          <w:color w:val="000000" w:themeColor="text1"/>
        </w:rPr>
      </w:pPr>
      <w:r w:rsidRPr="00274EC2">
        <w:rPr>
          <w:i w:val="0"/>
          <w:iCs w:val="0"/>
          <w:color w:val="000000" w:themeColor="text1"/>
        </w:rPr>
        <w:t xml:space="preserve">Foto: </w:t>
      </w:r>
      <w:r w:rsidR="00B32D54" w:rsidRPr="00274EC2">
        <w:rPr>
          <w:i w:val="0"/>
          <w:iCs w:val="0"/>
          <w:color w:val="000000" w:themeColor="text1"/>
        </w:rPr>
        <w:t>Heiko Stahl</w:t>
      </w:r>
    </w:p>
    <w:p w14:paraId="4556D473" w14:textId="7AD77A72" w:rsidR="00E219FC" w:rsidRDefault="00E219FC" w:rsidP="00E219FC">
      <w:pPr>
        <w:pStyle w:val="Textkrper21"/>
        <w:spacing w:line="360" w:lineRule="auto"/>
        <w:jc w:val="left"/>
        <w:rPr>
          <w:i w:val="0"/>
          <w:iCs w:val="0"/>
          <w:color w:val="000000" w:themeColor="text1"/>
        </w:rPr>
      </w:pPr>
    </w:p>
    <w:p w14:paraId="3781502A" w14:textId="76ED32B2" w:rsidR="00E219FC" w:rsidRDefault="00E219FC" w:rsidP="00E219FC">
      <w:pPr>
        <w:pStyle w:val="Textkrper21"/>
        <w:spacing w:line="360" w:lineRule="auto"/>
        <w:jc w:val="left"/>
        <w:rPr>
          <w:i w:val="0"/>
          <w:iCs w:val="0"/>
          <w:color w:val="000000" w:themeColor="text1"/>
        </w:rPr>
      </w:pPr>
    </w:p>
    <w:p w14:paraId="04BED5E5" w14:textId="28207627" w:rsidR="00E219FC" w:rsidRDefault="00E219FC" w:rsidP="00E219FC">
      <w:pPr>
        <w:pStyle w:val="Textkrper21"/>
        <w:spacing w:line="360" w:lineRule="auto"/>
        <w:jc w:val="left"/>
        <w:rPr>
          <w:i w:val="0"/>
          <w:iCs w:val="0"/>
          <w:color w:val="000000" w:themeColor="text1"/>
        </w:rPr>
      </w:pPr>
    </w:p>
    <w:p w14:paraId="00618658" w14:textId="386B9F15" w:rsidR="00E219FC" w:rsidRDefault="00E219FC" w:rsidP="00E219FC">
      <w:pPr>
        <w:pStyle w:val="Textkrper21"/>
        <w:spacing w:line="360" w:lineRule="auto"/>
        <w:jc w:val="left"/>
        <w:rPr>
          <w:i w:val="0"/>
          <w:iCs w:val="0"/>
          <w:color w:val="000000" w:themeColor="text1"/>
        </w:rPr>
      </w:pPr>
    </w:p>
    <w:p w14:paraId="13C2BC8E" w14:textId="77777777" w:rsidR="00E219FC" w:rsidRPr="00274EC2" w:rsidRDefault="00E219FC" w:rsidP="00E219FC">
      <w:pPr>
        <w:pStyle w:val="Textkrper21"/>
        <w:spacing w:line="360" w:lineRule="auto"/>
        <w:jc w:val="left"/>
        <w:rPr>
          <w:i w:val="0"/>
          <w:iCs w:val="0"/>
          <w:color w:val="000000" w:themeColor="text1"/>
        </w:rPr>
      </w:pPr>
    </w:p>
    <w:p w14:paraId="3F71A35F" w14:textId="1855E118" w:rsidR="00621A6B" w:rsidRPr="00274EC2" w:rsidRDefault="00621A6B" w:rsidP="00E219FC">
      <w:pPr>
        <w:pStyle w:val="Textkrper21"/>
        <w:spacing w:line="360" w:lineRule="auto"/>
        <w:jc w:val="left"/>
        <w:rPr>
          <w:b/>
          <w:i w:val="0"/>
          <w:iCs w:val="0"/>
          <w:color w:val="000000" w:themeColor="text1"/>
        </w:rPr>
      </w:pPr>
      <w:r w:rsidRPr="00274EC2">
        <w:rPr>
          <w:b/>
          <w:i w:val="0"/>
          <w:iCs w:val="0"/>
          <w:color w:val="000000" w:themeColor="text1"/>
        </w:rPr>
        <w:lastRenderedPageBreak/>
        <w:t xml:space="preserve">[21-06 </w:t>
      </w:r>
      <w:r w:rsidR="00FF76F1" w:rsidRPr="00274EC2">
        <w:rPr>
          <w:b/>
          <w:i w:val="0"/>
          <w:iCs w:val="0"/>
          <w:color w:val="000000" w:themeColor="text1"/>
        </w:rPr>
        <w:t>Zweischaliges Mauerwerk</w:t>
      </w:r>
      <w:r w:rsidRPr="00274EC2">
        <w:rPr>
          <w:b/>
          <w:i w:val="0"/>
          <w:iCs w:val="0"/>
          <w:color w:val="000000" w:themeColor="text1"/>
        </w:rPr>
        <w:t>]</w:t>
      </w:r>
    </w:p>
    <w:p w14:paraId="05955BAA" w14:textId="77777777" w:rsidR="00621A6B" w:rsidRPr="00274EC2" w:rsidRDefault="00197282" w:rsidP="00E219FC">
      <w:pPr>
        <w:pStyle w:val="Textkrper21"/>
        <w:spacing w:line="360" w:lineRule="auto"/>
        <w:rPr>
          <w:iCs w:val="0"/>
          <w:color w:val="000000" w:themeColor="text1"/>
        </w:rPr>
      </w:pPr>
      <w:r w:rsidRPr="00274EC2">
        <w:rPr>
          <w:iCs w:val="0"/>
          <w:color w:val="000000" w:themeColor="text1"/>
        </w:rPr>
        <w:t xml:space="preserve">Ungewöhnlich: </w:t>
      </w:r>
      <w:r w:rsidR="00ED5A15" w:rsidRPr="00274EC2">
        <w:rPr>
          <w:iCs w:val="0"/>
          <w:color w:val="000000" w:themeColor="text1"/>
        </w:rPr>
        <w:t>Ein</w:t>
      </w:r>
      <w:r w:rsidR="00B61A05" w:rsidRPr="00274EC2">
        <w:rPr>
          <w:iCs w:val="0"/>
          <w:color w:val="000000" w:themeColor="text1"/>
        </w:rPr>
        <w:t>e</w:t>
      </w:r>
      <w:r w:rsidR="00ED5A15" w:rsidRPr="00274EC2">
        <w:rPr>
          <w:iCs w:val="0"/>
          <w:color w:val="000000" w:themeColor="text1"/>
        </w:rPr>
        <w:t xml:space="preserve"> 65 Zentimeter dicke </w:t>
      </w:r>
      <w:r w:rsidRPr="00274EC2">
        <w:rPr>
          <w:iCs w:val="0"/>
          <w:color w:val="000000" w:themeColor="text1"/>
        </w:rPr>
        <w:t>Ziegelw</w:t>
      </w:r>
      <w:r w:rsidR="00ED5A15" w:rsidRPr="00274EC2">
        <w:rPr>
          <w:iCs w:val="0"/>
          <w:color w:val="000000" w:themeColor="text1"/>
        </w:rPr>
        <w:t xml:space="preserve">and </w:t>
      </w:r>
      <w:r w:rsidRPr="00274EC2">
        <w:rPr>
          <w:iCs w:val="0"/>
          <w:color w:val="000000" w:themeColor="text1"/>
        </w:rPr>
        <w:t>sorgt im Gräfelfinger</w:t>
      </w:r>
      <w:r w:rsidR="00ED5A15" w:rsidRPr="00274EC2">
        <w:rPr>
          <w:iCs w:val="0"/>
          <w:color w:val="000000" w:themeColor="text1"/>
        </w:rPr>
        <w:t xml:space="preserve"> Bürogebäude </w:t>
      </w:r>
      <w:r w:rsidRPr="00274EC2">
        <w:rPr>
          <w:iCs w:val="0"/>
          <w:color w:val="000000" w:themeColor="text1"/>
        </w:rPr>
        <w:t>für</w:t>
      </w:r>
      <w:r w:rsidR="00ED5A15" w:rsidRPr="00274EC2">
        <w:rPr>
          <w:iCs w:val="0"/>
          <w:color w:val="000000" w:themeColor="text1"/>
        </w:rPr>
        <w:t xml:space="preserve"> hohen Wärmeschutz. Sie besteht aus einer Außen- und einer Innenschale von jeweils 30 Zent</w:t>
      </w:r>
      <w:r w:rsidR="00B61A05" w:rsidRPr="00274EC2">
        <w:rPr>
          <w:iCs w:val="0"/>
          <w:color w:val="000000" w:themeColor="text1"/>
        </w:rPr>
        <w:t>i</w:t>
      </w:r>
      <w:r w:rsidR="00ED5A15" w:rsidRPr="00274EC2">
        <w:rPr>
          <w:iCs w:val="0"/>
          <w:color w:val="000000" w:themeColor="text1"/>
        </w:rPr>
        <w:t>metern zuzüglich Mörtelfuge.</w:t>
      </w:r>
    </w:p>
    <w:p w14:paraId="4DEA4EAA" w14:textId="30C83FDF" w:rsidR="00621A6B" w:rsidRDefault="008A7BCE" w:rsidP="00E219FC">
      <w:pPr>
        <w:pStyle w:val="Textkrper21"/>
        <w:spacing w:line="360" w:lineRule="auto"/>
        <w:jc w:val="right"/>
        <w:rPr>
          <w:i w:val="0"/>
          <w:iCs w:val="0"/>
          <w:color w:val="000000" w:themeColor="text1"/>
        </w:rPr>
      </w:pPr>
      <w:r w:rsidRPr="00274EC2">
        <w:rPr>
          <w:i w:val="0"/>
          <w:iCs w:val="0"/>
          <w:color w:val="000000" w:themeColor="text1"/>
          <w:sz w:val="22"/>
          <w:szCs w:val="22"/>
        </w:rPr>
        <w:t>F</w:t>
      </w:r>
      <w:r w:rsidR="00621A6B" w:rsidRPr="00274EC2">
        <w:rPr>
          <w:i w:val="0"/>
          <w:iCs w:val="0"/>
          <w:color w:val="000000" w:themeColor="text1"/>
          <w:sz w:val="22"/>
          <w:szCs w:val="22"/>
        </w:rPr>
        <w:t>oto:</w:t>
      </w:r>
      <w:r w:rsidR="00621A6B" w:rsidRPr="00274EC2">
        <w:rPr>
          <w:i w:val="0"/>
          <w:iCs w:val="0"/>
          <w:color w:val="000000" w:themeColor="text1"/>
        </w:rPr>
        <w:t xml:space="preserve"> Heiko Stahl</w:t>
      </w:r>
    </w:p>
    <w:p w14:paraId="0D470EE7" w14:textId="7A1372EE" w:rsidR="00E219FC" w:rsidRDefault="00E219FC" w:rsidP="00E219FC">
      <w:pPr>
        <w:pStyle w:val="Textkrper21"/>
        <w:spacing w:line="360" w:lineRule="auto"/>
        <w:jc w:val="left"/>
        <w:rPr>
          <w:i w:val="0"/>
          <w:iCs w:val="0"/>
          <w:color w:val="000000" w:themeColor="text1"/>
        </w:rPr>
      </w:pPr>
    </w:p>
    <w:p w14:paraId="572D0B72" w14:textId="761CFF55" w:rsidR="00E219FC" w:rsidRDefault="00E219FC" w:rsidP="00E219FC">
      <w:pPr>
        <w:pStyle w:val="Textkrper21"/>
        <w:spacing w:line="360" w:lineRule="auto"/>
        <w:jc w:val="left"/>
        <w:rPr>
          <w:i w:val="0"/>
          <w:iCs w:val="0"/>
          <w:color w:val="000000" w:themeColor="text1"/>
        </w:rPr>
      </w:pPr>
    </w:p>
    <w:p w14:paraId="517C67CC" w14:textId="2CA6EA22" w:rsidR="00E219FC" w:rsidRDefault="00E219FC" w:rsidP="00E219FC">
      <w:pPr>
        <w:pStyle w:val="Textkrper21"/>
        <w:spacing w:line="360" w:lineRule="auto"/>
        <w:jc w:val="left"/>
        <w:rPr>
          <w:i w:val="0"/>
          <w:iCs w:val="0"/>
          <w:color w:val="000000" w:themeColor="text1"/>
        </w:rPr>
      </w:pPr>
    </w:p>
    <w:p w14:paraId="67F67A41" w14:textId="77777777" w:rsidR="00E219FC" w:rsidRPr="00274EC2" w:rsidRDefault="00E219FC" w:rsidP="00E219FC">
      <w:pPr>
        <w:pStyle w:val="Textkrper21"/>
        <w:spacing w:line="360" w:lineRule="auto"/>
        <w:jc w:val="left"/>
        <w:rPr>
          <w:i w:val="0"/>
          <w:iCs w:val="0"/>
          <w:color w:val="000000" w:themeColor="text1"/>
        </w:rPr>
      </w:pPr>
    </w:p>
    <w:p w14:paraId="427E139C" w14:textId="77777777" w:rsidR="00910124" w:rsidRPr="00AE3818" w:rsidRDefault="00910124">
      <w:pPr>
        <w:pStyle w:val="berschrift6"/>
        <w:numPr>
          <w:ilvl w:val="0"/>
          <w:numId w:val="0"/>
        </w:numPr>
      </w:pPr>
      <w:r w:rsidRPr="00274EC2">
        <w:rPr>
          <w:b w:val="0"/>
          <w:bCs w:val="0"/>
          <w:color w:val="000000" w:themeColor="text1"/>
        </w:rPr>
        <w:t>R</w:t>
      </w:r>
      <w:r w:rsidRPr="00AE3818">
        <w:rPr>
          <w:b w:val="0"/>
          <w:bCs w:val="0"/>
        </w:rPr>
        <w:t>ückfragen beantwortet gern</w:t>
      </w:r>
    </w:p>
    <w:p w14:paraId="79C32FF8" w14:textId="77777777" w:rsidR="00910124" w:rsidRPr="002F563C" w:rsidRDefault="00910124">
      <w:pPr>
        <w:rPr>
          <w:bCs/>
          <w:sz w:val="24"/>
        </w:rPr>
      </w:pPr>
    </w:p>
    <w:p w14:paraId="5014374D" w14:textId="77777777" w:rsidR="00910124" w:rsidRPr="00AE3818" w:rsidRDefault="00910124">
      <w:pPr>
        <w:ind w:left="3402" w:hanging="3402"/>
      </w:pPr>
      <w:r w:rsidRPr="00AE3818">
        <w:rPr>
          <w:b/>
          <w:sz w:val="20"/>
        </w:rPr>
        <w:t xml:space="preserve">Ziegelwerke </w:t>
      </w:r>
      <w:proofErr w:type="spellStart"/>
      <w:r w:rsidRPr="00AE3818">
        <w:rPr>
          <w:b/>
          <w:sz w:val="20"/>
        </w:rPr>
        <w:t>Leipfinger</w:t>
      </w:r>
      <w:proofErr w:type="spellEnd"/>
      <w:r w:rsidRPr="00AE3818">
        <w:rPr>
          <w:b/>
          <w:sz w:val="20"/>
        </w:rPr>
        <w:t>-Bader</w:t>
      </w:r>
      <w:r w:rsidRPr="00AE3818">
        <w:rPr>
          <w:b/>
          <w:sz w:val="20"/>
        </w:rPr>
        <w:tab/>
      </w:r>
      <w:proofErr w:type="spellStart"/>
      <w:r w:rsidRPr="00AE3818">
        <w:rPr>
          <w:b/>
          <w:sz w:val="20"/>
        </w:rPr>
        <w:t>dako</w:t>
      </w:r>
      <w:proofErr w:type="spellEnd"/>
      <w:r w:rsidRPr="00AE3818">
        <w:rPr>
          <w:b/>
          <w:sz w:val="20"/>
        </w:rPr>
        <w:t xml:space="preserve"> </w:t>
      </w:r>
      <w:proofErr w:type="spellStart"/>
      <w:r w:rsidRPr="00AE3818">
        <w:rPr>
          <w:b/>
          <w:sz w:val="20"/>
        </w:rPr>
        <w:t>pr</w:t>
      </w:r>
      <w:proofErr w:type="spellEnd"/>
      <w:r w:rsidRPr="00AE3818">
        <w:rPr>
          <w:b/>
          <w:sz w:val="20"/>
        </w:rPr>
        <w:t xml:space="preserve"> </w:t>
      </w:r>
      <w:proofErr w:type="spellStart"/>
      <w:r w:rsidRPr="00AE3818">
        <w:rPr>
          <w:b/>
          <w:sz w:val="20"/>
        </w:rPr>
        <w:t>corporate</w:t>
      </w:r>
      <w:proofErr w:type="spellEnd"/>
      <w:r w:rsidRPr="00AE3818">
        <w:rPr>
          <w:b/>
          <w:sz w:val="20"/>
        </w:rPr>
        <w:t xml:space="preserve"> </w:t>
      </w:r>
      <w:proofErr w:type="spellStart"/>
      <w:r w:rsidRPr="00AE3818">
        <w:rPr>
          <w:b/>
          <w:sz w:val="20"/>
        </w:rPr>
        <w:t>communications</w:t>
      </w:r>
      <w:proofErr w:type="spellEnd"/>
    </w:p>
    <w:p w14:paraId="329A68B4" w14:textId="77777777" w:rsidR="00910124" w:rsidRPr="00AE3818" w:rsidRDefault="009009BC">
      <w:pPr>
        <w:ind w:left="3402" w:hanging="3402"/>
      </w:pPr>
      <w:r>
        <w:rPr>
          <w:bCs/>
          <w:sz w:val="20"/>
          <w:lang w:val="en-US"/>
        </w:rPr>
        <w:t xml:space="preserve">Bernhard </w:t>
      </w:r>
      <w:proofErr w:type="spellStart"/>
      <w:r>
        <w:rPr>
          <w:bCs/>
          <w:sz w:val="20"/>
          <w:lang w:val="en-US"/>
        </w:rPr>
        <w:t>Reger</w:t>
      </w:r>
      <w:proofErr w:type="spellEnd"/>
      <w:r w:rsidR="00910124" w:rsidRPr="00AE3818">
        <w:rPr>
          <w:bCs/>
          <w:sz w:val="20"/>
          <w:lang w:val="en-US"/>
        </w:rPr>
        <w:tab/>
      </w:r>
      <w:r w:rsidR="00460286">
        <w:rPr>
          <w:bCs/>
          <w:sz w:val="20"/>
          <w:lang w:val="en-US"/>
        </w:rPr>
        <w:t>Janina Wolter</w:t>
      </w:r>
    </w:p>
    <w:p w14:paraId="68AF9229" w14:textId="77777777" w:rsidR="00910124" w:rsidRPr="00AE3818" w:rsidRDefault="00910124">
      <w:pPr>
        <w:ind w:left="3402" w:hanging="3402"/>
        <w:rPr>
          <w:lang w:val="en-GB"/>
        </w:rPr>
      </w:pPr>
      <w:r w:rsidRPr="00AE3818">
        <w:rPr>
          <w:bCs/>
          <w:sz w:val="20"/>
          <w:lang w:val="fr-FR"/>
        </w:rPr>
        <w:t>Tel.: 0 87 62 – 73 30</w:t>
      </w:r>
      <w:r w:rsidRPr="00AE3818">
        <w:rPr>
          <w:bCs/>
          <w:sz w:val="20"/>
          <w:lang w:val="fr-FR"/>
        </w:rPr>
        <w:tab/>
        <w:t>Tel.: 02 14 – 20 69 1-0</w:t>
      </w:r>
    </w:p>
    <w:p w14:paraId="328727C1" w14:textId="77777777" w:rsidR="00910124" w:rsidRPr="00AE3818" w:rsidRDefault="00910124">
      <w:pPr>
        <w:ind w:left="3402" w:hanging="3402"/>
        <w:rPr>
          <w:lang w:val="en-GB"/>
        </w:rPr>
      </w:pPr>
      <w:r w:rsidRPr="00AE3818">
        <w:rPr>
          <w:bCs/>
          <w:sz w:val="20"/>
          <w:lang w:val="fr-FR"/>
        </w:rPr>
        <w:t>Fax: 0 87 62 – 73 31 10</w:t>
      </w:r>
      <w:r w:rsidRPr="00AE3818">
        <w:rPr>
          <w:bCs/>
          <w:sz w:val="20"/>
          <w:lang w:val="fr-FR"/>
        </w:rPr>
        <w:tab/>
        <w:t>Fax: 02 14 – 20 69 1-50</w:t>
      </w:r>
    </w:p>
    <w:p w14:paraId="060CF06F" w14:textId="77777777" w:rsidR="00910124" w:rsidRPr="00AE3818" w:rsidRDefault="00910124">
      <w:pPr>
        <w:ind w:left="3402" w:hanging="3402"/>
        <w:rPr>
          <w:lang w:val="en-GB"/>
        </w:rPr>
      </w:pPr>
      <w:r w:rsidRPr="00AE3818">
        <w:rPr>
          <w:sz w:val="20"/>
          <w:lang w:val="fr-FR"/>
        </w:rPr>
        <w:t xml:space="preserve">Mail: info@leipfinger-bader.de </w:t>
      </w:r>
      <w:r w:rsidRPr="00AE3818">
        <w:rPr>
          <w:sz w:val="20"/>
          <w:lang w:val="fr-FR"/>
        </w:rPr>
        <w:tab/>
        <w:t xml:space="preserve">Mail: </w:t>
      </w:r>
      <w:r w:rsidR="00460286">
        <w:rPr>
          <w:sz w:val="20"/>
          <w:lang w:val="fr-FR"/>
        </w:rPr>
        <w:t>j.wolter</w:t>
      </w:r>
      <w:r w:rsidRPr="00AE3818">
        <w:rPr>
          <w:sz w:val="20"/>
          <w:lang w:val="fr-FR"/>
        </w:rPr>
        <w:t>@dako-pr.de</w:t>
      </w:r>
    </w:p>
    <w:sectPr w:rsidR="00910124" w:rsidRPr="00AE3818" w:rsidSect="00C33A20">
      <w:footerReference w:type="default" r:id="rId9"/>
      <w:pgSz w:w="11906" w:h="16838"/>
      <w:pgMar w:top="1247" w:right="3117" w:bottom="1418" w:left="1701" w:header="720" w:footer="10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97B468" w14:textId="77777777" w:rsidR="008C62F0" w:rsidRDefault="008C62F0">
      <w:r>
        <w:separator/>
      </w:r>
    </w:p>
  </w:endnote>
  <w:endnote w:type="continuationSeparator" w:id="0">
    <w:p w14:paraId="1E6952A5" w14:textId="77777777" w:rsidR="008C62F0" w:rsidRDefault="008C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8BF9" w14:textId="77777777" w:rsidR="00370095" w:rsidRDefault="00370095">
    <w:pPr>
      <w:pStyle w:val="Fuzeile"/>
      <w:tabs>
        <w:tab w:val="right" w:pos="6803"/>
      </w:tabs>
    </w:pPr>
    <w:proofErr w:type="spellStart"/>
    <w:r>
      <w:rPr>
        <w:sz w:val="16"/>
      </w:rPr>
      <w:t>hy</w:t>
    </w:r>
    <w:proofErr w:type="spellEnd"/>
    <w:r>
      <w:rPr>
        <w:sz w:val="16"/>
      </w:rPr>
      <w:t>/2</w:t>
    </w:r>
    <w:r w:rsidR="00E54027">
      <w:rPr>
        <w:sz w:val="16"/>
      </w:rPr>
      <w:t>1</w:t>
    </w:r>
    <w:r>
      <w:rPr>
        <w:sz w:val="16"/>
      </w:rPr>
      <w:t xml:space="preserve">-06 Objektbericht </w:t>
    </w:r>
    <w:r w:rsidR="00E54027">
      <w:rPr>
        <w:sz w:val="16"/>
      </w:rPr>
      <w:t>Bürogebäude Gräfelfing</w:t>
    </w:r>
    <w:r>
      <w:rPr>
        <w:sz w:val="16"/>
      </w:rPr>
      <w:tab/>
    </w:r>
    <w:r>
      <w:rPr>
        <w:sz w:val="16"/>
      </w:rPr>
      <w:tab/>
      <w:t xml:space="preserve">Seite </w:t>
    </w:r>
    <w:r w:rsidR="00FE1EEA">
      <w:rPr>
        <w:sz w:val="16"/>
      </w:rPr>
      <w:fldChar w:fldCharType="begin"/>
    </w:r>
    <w:r>
      <w:rPr>
        <w:sz w:val="16"/>
      </w:rPr>
      <w:instrText xml:space="preserve"> PAGE \* ARABIC </w:instrText>
    </w:r>
    <w:r w:rsidR="00FE1EEA">
      <w:rPr>
        <w:sz w:val="16"/>
      </w:rPr>
      <w:fldChar w:fldCharType="separate"/>
    </w:r>
    <w:r w:rsidR="00503F78">
      <w:rPr>
        <w:noProof/>
        <w:sz w:val="16"/>
      </w:rPr>
      <w:t>7</w:t>
    </w:r>
    <w:r w:rsidR="00FE1EEA">
      <w:rPr>
        <w:sz w:val="16"/>
      </w:rPr>
      <w:fldChar w:fldCharType="end"/>
    </w:r>
    <w:r>
      <w:rPr>
        <w:sz w:val="16"/>
      </w:rPr>
      <w:t xml:space="preserve"> von </w:t>
    </w:r>
    <w:r w:rsidR="00FE1EEA">
      <w:rPr>
        <w:rStyle w:val="Seitenzahl"/>
        <w:sz w:val="16"/>
      </w:rPr>
      <w:fldChar w:fldCharType="begin"/>
    </w:r>
    <w:r>
      <w:rPr>
        <w:rStyle w:val="Seitenzahl"/>
        <w:sz w:val="16"/>
      </w:rPr>
      <w:instrText xml:space="preserve"> NUMPAGES \* ARABIC </w:instrText>
    </w:r>
    <w:r w:rsidR="00FE1EEA">
      <w:rPr>
        <w:rStyle w:val="Seitenzahl"/>
        <w:sz w:val="16"/>
      </w:rPr>
      <w:fldChar w:fldCharType="separate"/>
    </w:r>
    <w:r w:rsidR="00503F78">
      <w:rPr>
        <w:rStyle w:val="Seitenzahl"/>
        <w:noProof/>
        <w:sz w:val="16"/>
      </w:rPr>
      <w:t>11</w:t>
    </w:r>
    <w:r w:rsidR="00FE1EEA">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959269" w14:textId="77777777" w:rsidR="008C62F0" w:rsidRDefault="008C62F0">
      <w:r>
        <w:separator/>
      </w:r>
    </w:p>
  </w:footnote>
  <w:footnote w:type="continuationSeparator" w:id="0">
    <w:p w14:paraId="0B1B2FB4" w14:textId="77777777" w:rsidR="008C62F0" w:rsidRDefault="008C62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6561"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2C46"/>
    <w:rsid w:val="0000761D"/>
    <w:rsid w:val="00013018"/>
    <w:rsid w:val="000134D2"/>
    <w:rsid w:val="0001696B"/>
    <w:rsid w:val="00030259"/>
    <w:rsid w:val="0004248D"/>
    <w:rsid w:val="00043081"/>
    <w:rsid w:val="00043F89"/>
    <w:rsid w:val="00046A8F"/>
    <w:rsid w:val="00046D9B"/>
    <w:rsid w:val="00050220"/>
    <w:rsid w:val="000507FE"/>
    <w:rsid w:val="00052F22"/>
    <w:rsid w:val="000551ED"/>
    <w:rsid w:val="00057FC9"/>
    <w:rsid w:val="000909F3"/>
    <w:rsid w:val="0009209D"/>
    <w:rsid w:val="00092D96"/>
    <w:rsid w:val="00093EA7"/>
    <w:rsid w:val="00093F35"/>
    <w:rsid w:val="00094852"/>
    <w:rsid w:val="000A0BED"/>
    <w:rsid w:val="000A2625"/>
    <w:rsid w:val="000B3C89"/>
    <w:rsid w:val="000B5F32"/>
    <w:rsid w:val="000C2513"/>
    <w:rsid w:val="000C2518"/>
    <w:rsid w:val="000C7764"/>
    <w:rsid w:val="000C7CC4"/>
    <w:rsid w:val="000D14D8"/>
    <w:rsid w:val="000D3A7D"/>
    <w:rsid w:val="000D54B4"/>
    <w:rsid w:val="000D5649"/>
    <w:rsid w:val="000D64B9"/>
    <w:rsid w:val="000F13E3"/>
    <w:rsid w:val="000F5EC8"/>
    <w:rsid w:val="000F63EB"/>
    <w:rsid w:val="000F79D8"/>
    <w:rsid w:val="00100A2D"/>
    <w:rsid w:val="001025E1"/>
    <w:rsid w:val="00104989"/>
    <w:rsid w:val="001050EF"/>
    <w:rsid w:val="00106976"/>
    <w:rsid w:val="00112D2D"/>
    <w:rsid w:val="00113817"/>
    <w:rsid w:val="00113ECC"/>
    <w:rsid w:val="00141575"/>
    <w:rsid w:val="001423A0"/>
    <w:rsid w:val="0014368E"/>
    <w:rsid w:val="00147666"/>
    <w:rsid w:val="00153FB5"/>
    <w:rsid w:val="00154EAB"/>
    <w:rsid w:val="0015782E"/>
    <w:rsid w:val="0016093E"/>
    <w:rsid w:val="00162D5A"/>
    <w:rsid w:val="00166075"/>
    <w:rsid w:val="00171856"/>
    <w:rsid w:val="001723F3"/>
    <w:rsid w:val="001769E3"/>
    <w:rsid w:val="00177C5B"/>
    <w:rsid w:val="00185A65"/>
    <w:rsid w:val="00191AD5"/>
    <w:rsid w:val="001929C7"/>
    <w:rsid w:val="001959C0"/>
    <w:rsid w:val="0019717B"/>
    <w:rsid w:val="00197282"/>
    <w:rsid w:val="001A1CA5"/>
    <w:rsid w:val="001A2DBB"/>
    <w:rsid w:val="001A3729"/>
    <w:rsid w:val="001A4B92"/>
    <w:rsid w:val="001C22BE"/>
    <w:rsid w:val="001C622A"/>
    <w:rsid w:val="001D282F"/>
    <w:rsid w:val="001D623C"/>
    <w:rsid w:val="001D68E3"/>
    <w:rsid w:val="001E1DCF"/>
    <w:rsid w:val="001F3483"/>
    <w:rsid w:val="001F38C2"/>
    <w:rsid w:val="001F6906"/>
    <w:rsid w:val="001F6C61"/>
    <w:rsid w:val="001F7AE4"/>
    <w:rsid w:val="0020073B"/>
    <w:rsid w:val="00204EEE"/>
    <w:rsid w:val="00205D13"/>
    <w:rsid w:val="002074EC"/>
    <w:rsid w:val="00211FA0"/>
    <w:rsid w:val="00215504"/>
    <w:rsid w:val="00227D37"/>
    <w:rsid w:val="00231740"/>
    <w:rsid w:val="00231F19"/>
    <w:rsid w:val="002327FF"/>
    <w:rsid w:val="00233636"/>
    <w:rsid w:val="002422E7"/>
    <w:rsid w:val="002427B4"/>
    <w:rsid w:val="002428CA"/>
    <w:rsid w:val="00263647"/>
    <w:rsid w:val="00264951"/>
    <w:rsid w:val="0026495A"/>
    <w:rsid w:val="00271E2D"/>
    <w:rsid w:val="00274EC2"/>
    <w:rsid w:val="002753F6"/>
    <w:rsid w:val="002779C6"/>
    <w:rsid w:val="00277BAF"/>
    <w:rsid w:val="00284E85"/>
    <w:rsid w:val="0028643F"/>
    <w:rsid w:val="002947CC"/>
    <w:rsid w:val="00295093"/>
    <w:rsid w:val="002A28D1"/>
    <w:rsid w:val="002A33E5"/>
    <w:rsid w:val="002A384A"/>
    <w:rsid w:val="002A3BC5"/>
    <w:rsid w:val="002A3D96"/>
    <w:rsid w:val="002A41AA"/>
    <w:rsid w:val="002A5F3E"/>
    <w:rsid w:val="002A67E6"/>
    <w:rsid w:val="002B2741"/>
    <w:rsid w:val="002B30F7"/>
    <w:rsid w:val="002C177B"/>
    <w:rsid w:val="002C3A2A"/>
    <w:rsid w:val="002C5134"/>
    <w:rsid w:val="002C55AB"/>
    <w:rsid w:val="002C70C2"/>
    <w:rsid w:val="002D199C"/>
    <w:rsid w:val="002D51F9"/>
    <w:rsid w:val="002D73D5"/>
    <w:rsid w:val="002E3068"/>
    <w:rsid w:val="002E7290"/>
    <w:rsid w:val="002F16D0"/>
    <w:rsid w:val="002F4057"/>
    <w:rsid w:val="002F563C"/>
    <w:rsid w:val="003043D2"/>
    <w:rsid w:val="003047B3"/>
    <w:rsid w:val="00317573"/>
    <w:rsid w:val="00325090"/>
    <w:rsid w:val="00336F4C"/>
    <w:rsid w:val="003529E3"/>
    <w:rsid w:val="00353640"/>
    <w:rsid w:val="003571C7"/>
    <w:rsid w:val="00370095"/>
    <w:rsid w:val="003717FE"/>
    <w:rsid w:val="00371882"/>
    <w:rsid w:val="00375846"/>
    <w:rsid w:val="0038534A"/>
    <w:rsid w:val="00385E77"/>
    <w:rsid w:val="00393C14"/>
    <w:rsid w:val="003A00DF"/>
    <w:rsid w:val="003A0371"/>
    <w:rsid w:val="003A0A81"/>
    <w:rsid w:val="003A21C6"/>
    <w:rsid w:val="003A2E1F"/>
    <w:rsid w:val="003A4026"/>
    <w:rsid w:val="003A512B"/>
    <w:rsid w:val="003A688D"/>
    <w:rsid w:val="003B0082"/>
    <w:rsid w:val="003C304A"/>
    <w:rsid w:val="003D5145"/>
    <w:rsid w:val="003D58DF"/>
    <w:rsid w:val="003E3A26"/>
    <w:rsid w:val="003E4EBB"/>
    <w:rsid w:val="003E6BF6"/>
    <w:rsid w:val="003F1C96"/>
    <w:rsid w:val="003F1F81"/>
    <w:rsid w:val="003F739D"/>
    <w:rsid w:val="003F759D"/>
    <w:rsid w:val="00400B4B"/>
    <w:rsid w:val="00401D10"/>
    <w:rsid w:val="00403C75"/>
    <w:rsid w:val="00404355"/>
    <w:rsid w:val="0041394A"/>
    <w:rsid w:val="004179C5"/>
    <w:rsid w:val="00423940"/>
    <w:rsid w:val="004321E2"/>
    <w:rsid w:val="00436926"/>
    <w:rsid w:val="00440935"/>
    <w:rsid w:val="004446F5"/>
    <w:rsid w:val="00447163"/>
    <w:rsid w:val="00452E8C"/>
    <w:rsid w:val="0045417B"/>
    <w:rsid w:val="004546C3"/>
    <w:rsid w:val="00460286"/>
    <w:rsid w:val="00461584"/>
    <w:rsid w:val="004704CE"/>
    <w:rsid w:val="00471115"/>
    <w:rsid w:val="0047330D"/>
    <w:rsid w:val="004745E8"/>
    <w:rsid w:val="004852C3"/>
    <w:rsid w:val="00490FC9"/>
    <w:rsid w:val="00492B58"/>
    <w:rsid w:val="004A1741"/>
    <w:rsid w:val="004C1A87"/>
    <w:rsid w:val="004D2E30"/>
    <w:rsid w:val="004E1852"/>
    <w:rsid w:val="004E5714"/>
    <w:rsid w:val="004F08D1"/>
    <w:rsid w:val="004F0F11"/>
    <w:rsid w:val="004F4B78"/>
    <w:rsid w:val="0050002E"/>
    <w:rsid w:val="00503F78"/>
    <w:rsid w:val="00520087"/>
    <w:rsid w:val="00524B96"/>
    <w:rsid w:val="00524E75"/>
    <w:rsid w:val="0052761E"/>
    <w:rsid w:val="005312D6"/>
    <w:rsid w:val="005315FE"/>
    <w:rsid w:val="005336D4"/>
    <w:rsid w:val="0054143D"/>
    <w:rsid w:val="005440AC"/>
    <w:rsid w:val="00544E72"/>
    <w:rsid w:val="005463AC"/>
    <w:rsid w:val="00553B14"/>
    <w:rsid w:val="00564F3D"/>
    <w:rsid w:val="00565C54"/>
    <w:rsid w:val="005716A5"/>
    <w:rsid w:val="00572529"/>
    <w:rsid w:val="00576BA3"/>
    <w:rsid w:val="005817BA"/>
    <w:rsid w:val="00581AE8"/>
    <w:rsid w:val="00582FAD"/>
    <w:rsid w:val="00583689"/>
    <w:rsid w:val="005848B6"/>
    <w:rsid w:val="005A0623"/>
    <w:rsid w:val="005A0CEB"/>
    <w:rsid w:val="005A1829"/>
    <w:rsid w:val="005A228E"/>
    <w:rsid w:val="005A6A12"/>
    <w:rsid w:val="005B14CA"/>
    <w:rsid w:val="005B2144"/>
    <w:rsid w:val="005B2C6C"/>
    <w:rsid w:val="005B7285"/>
    <w:rsid w:val="005B758E"/>
    <w:rsid w:val="005C116F"/>
    <w:rsid w:val="005C289E"/>
    <w:rsid w:val="005C3310"/>
    <w:rsid w:val="005C4A5E"/>
    <w:rsid w:val="005D0515"/>
    <w:rsid w:val="005D0E5D"/>
    <w:rsid w:val="005D6441"/>
    <w:rsid w:val="005E0CB4"/>
    <w:rsid w:val="005E6056"/>
    <w:rsid w:val="005F21B2"/>
    <w:rsid w:val="005F38C9"/>
    <w:rsid w:val="005F3ADC"/>
    <w:rsid w:val="00600622"/>
    <w:rsid w:val="00605720"/>
    <w:rsid w:val="006114C9"/>
    <w:rsid w:val="00621A6B"/>
    <w:rsid w:val="00631E5C"/>
    <w:rsid w:val="00636E26"/>
    <w:rsid w:val="006473D2"/>
    <w:rsid w:val="00651A4F"/>
    <w:rsid w:val="006526CB"/>
    <w:rsid w:val="006549E7"/>
    <w:rsid w:val="00657213"/>
    <w:rsid w:val="00660981"/>
    <w:rsid w:val="00660D50"/>
    <w:rsid w:val="006627E7"/>
    <w:rsid w:val="006662FC"/>
    <w:rsid w:val="0067238A"/>
    <w:rsid w:val="00675DFE"/>
    <w:rsid w:val="006769CD"/>
    <w:rsid w:val="006823DA"/>
    <w:rsid w:val="00682AFC"/>
    <w:rsid w:val="00686EAA"/>
    <w:rsid w:val="006925C8"/>
    <w:rsid w:val="006A1718"/>
    <w:rsid w:val="006A18AE"/>
    <w:rsid w:val="006A635D"/>
    <w:rsid w:val="006B0934"/>
    <w:rsid w:val="006B5B87"/>
    <w:rsid w:val="006C1BD7"/>
    <w:rsid w:val="006C28D4"/>
    <w:rsid w:val="006C6530"/>
    <w:rsid w:val="006D2BDE"/>
    <w:rsid w:val="006D5F87"/>
    <w:rsid w:val="006D64BE"/>
    <w:rsid w:val="006E090E"/>
    <w:rsid w:val="006E1011"/>
    <w:rsid w:val="006E5242"/>
    <w:rsid w:val="006E545E"/>
    <w:rsid w:val="006F2CB4"/>
    <w:rsid w:val="006F5AEF"/>
    <w:rsid w:val="00703051"/>
    <w:rsid w:val="00706C1B"/>
    <w:rsid w:val="00715CDC"/>
    <w:rsid w:val="0072133A"/>
    <w:rsid w:val="00722AEF"/>
    <w:rsid w:val="00723E63"/>
    <w:rsid w:val="007241D3"/>
    <w:rsid w:val="00724981"/>
    <w:rsid w:val="007314BB"/>
    <w:rsid w:val="00740F9F"/>
    <w:rsid w:val="007535BA"/>
    <w:rsid w:val="007649C7"/>
    <w:rsid w:val="00770B6F"/>
    <w:rsid w:val="00774458"/>
    <w:rsid w:val="0077672D"/>
    <w:rsid w:val="00783AE0"/>
    <w:rsid w:val="007850FB"/>
    <w:rsid w:val="0078579D"/>
    <w:rsid w:val="00792081"/>
    <w:rsid w:val="00792AA8"/>
    <w:rsid w:val="00794616"/>
    <w:rsid w:val="007953C0"/>
    <w:rsid w:val="00795B28"/>
    <w:rsid w:val="007A133A"/>
    <w:rsid w:val="007A2D0F"/>
    <w:rsid w:val="007A5990"/>
    <w:rsid w:val="007B07DE"/>
    <w:rsid w:val="007B374F"/>
    <w:rsid w:val="007B7BB9"/>
    <w:rsid w:val="007C0398"/>
    <w:rsid w:val="007D05CB"/>
    <w:rsid w:val="007D11B0"/>
    <w:rsid w:val="007D1B31"/>
    <w:rsid w:val="007D5471"/>
    <w:rsid w:val="007E02ED"/>
    <w:rsid w:val="007E2B04"/>
    <w:rsid w:val="007E7C7C"/>
    <w:rsid w:val="007F6904"/>
    <w:rsid w:val="00804643"/>
    <w:rsid w:val="00804E60"/>
    <w:rsid w:val="00810834"/>
    <w:rsid w:val="008148E4"/>
    <w:rsid w:val="008230DC"/>
    <w:rsid w:val="00825D59"/>
    <w:rsid w:val="00832B8D"/>
    <w:rsid w:val="008413A5"/>
    <w:rsid w:val="00841A6F"/>
    <w:rsid w:val="008433E4"/>
    <w:rsid w:val="0084576D"/>
    <w:rsid w:val="00850216"/>
    <w:rsid w:val="008508C2"/>
    <w:rsid w:val="008563F5"/>
    <w:rsid w:val="008619E5"/>
    <w:rsid w:val="00861A7F"/>
    <w:rsid w:val="0086581C"/>
    <w:rsid w:val="00865CC1"/>
    <w:rsid w:val="00873F1D"/>
    <w:rsid w:val="0088248B"/>
    <w:rsid w:val="00884243"/>
    <w:rsid w:val="0088580D"/>
    <w:rsid w:val="00890EF5"/>
    <w:rsid w:val="0089173A"/>
    <w:rsid w:val="00896E19"/>
    <w:rsid w:val="008A1B7D"/>
    <w:rsid w:val="008A6B64"/>
    <w:rsid w:val="008A6C63"/>
    <w:rsid w:val="008A7662"/>
    <w:rsid w:val="008A7BCE"/>
    <w:rsid w:val="008B16D1"/>
    <w:rsid w:val="008C1DAA"/>
    <w:rsid w:val="008C62F0"/>
    <w:rsid w:val="008E168C"/>
    <w:rsid w:val="008E4F9B"/>
    <w:rsid w:val="008F0279"/>
    <w:rsid w:val="008F106F"/>
    <w:rsid w:val="008F32F7"/>
    <w:rsid w:val="008F5115"/>
    <w:rsid w:val="008F6E0B"/>
    <w:rsid w:val="009009BC"/>
    <w:rsid w:val="00904D58"/>
    <w:rsid w:val="00905F66"/>
    <w:rsid w:val="00910124"/>
    <w:rsid w:val="009109A2"/>
    <w:rsid w:val="009116A5"/>
    <w:rsid w:val="00915912"/>
    <w:rsid w:val="009164BC"/>
    <w:rsid w:val="00916766"/>
    <w:rsid w:val="009227FB"/>
    <w:rsid w:val="00923D43"/>
    <w:rsid w:val="00923FF9"/>
    <w:rsid w:val="0093550B"/>
    <w:rsid w:val="00936C90"/>
    <w:rsid w:val="00940E9E"/>
    <w:rsid w:val="009429A2"/>
    <w:rsid w:val="00942B04"/>
    <w:rsid w:val="00946090"/>
    <w:rsid w:val="00952E67"/>
    <w:rsid w:val="009640CC"/>
    <w:rsid w:val="009725E6"/>
    <w:rsid w:val="00986574"/>
    <w:rsid w:val="0098696B"/>
    <w:rsid w:val="00990564"/>
    <w:rsid w:val="009A1413"/>
    <w:rsid w:val="009B1487"/>
    <w:rsid w:val="009B36B4"/>
    <w:rsid w:val="009B5277"/>
    <w:rsid w:val="009B69B0"/>
    <w:rsid w:val="009C239E"/>
    <w:rsid w:val="009C3757"/>
    <w:rsid w:val="009C5537"/>
    <w:rsid w:val="009C6EED"/>
    <w:rsid w:val="009D1921"/>
    <w:rsid w:val="009D5105"/>
    <w:rsid w:val="009D7FC1"/>
    <w:rsid w:val="009E31EF"/>
    <w:rsid w:val="009E4309"/>
    <w:rsid w:val="009E61D6"/>
    <w:rsid w:val="009E77A1"/>
    <w:rsid w:val="009E794D"/>
    <w:rsid w:val="009F07C1"/>
    <w:rsid w:val="009F2255"/>
    <w:rsid w:val="009F30E2"/>
    <w:rsid w:val="00A01015"/>
    <w:rsid w:val="00A17DAE"/>
    <w:rsid w:val="00A17F2E"/>
    <w:rsid w:val="00A23B0F"/>
    <w:rsid w:val="00A31130"/>
    <w:rsid w:val="00A348DD"/>
    <w:rsid w:val="00A36D6C"/>
    <w:rsid w:val="00A51BC6"/>
    <w:rsid w:val="00A56F67"/>
    <w:rsid w:val="00A657C8"/>
    <w:rsid w:val="00A67775"/>
    <w:rsid w:val="00A76493"/>
    <w:rsid w:val="00A81705"/>
    <w:rsid w:val="00A91569"/>
    <w:rsid w:val="00A91B11"/>
    <w:rsid w:val="00A96DC6"/>
    <w:rsid w:val="00AA3A08"/>
    <w:rsid w:val="00AA4083"/>
    <w:rsid w:val="00AA49F8"/>
    <w:rsid w:val="00AB7B45"/>
    <w:rsid w:val="00AC05C2"/>
    <w:rsid w:val="00AC0FB5"/>
    <w:rsid w:val="00AC3069"/>
    <w:rsid w:val="00AC3273"/>
    <w:rsid w:val="00AC404D"/>
    <w:rsid w:val="00AC5414"/>
    <w:rsid w:val="00AC7443"/>
    <w:rsid w:val="00AC7D72"/>
    <w:rsid w:val="00AC7FE3"/>
    <w:rsid w:val="00AD0415"/>
    <w:rsid w:val="00AD1B9F"/>
    <w:rsid w:val="00AD2562"/>
    <w:rsid w:val="00AE1838"/>
    <w:rsid w:val="00AE3818"/>
    <w:rsid w:val="00AF148B"/>
    <w:rsid w:val="00B00C92"/>
    <w:rsid w:val="00B0259B"/>
    <w:rsid w:val="00B13822"/>
    <w:rsid w:val="00B16A25"/>
    <w:rsid w:val="00B16F26"/>
    <w:rsid w:val="00B2517E"/>
    <w:rsid w:val="00B32D54"/>
    <w:rsid w:val="00B449A9"/>
    <w:rsid w:val="00B4511F"/>
    <w:rsid w:val="00B46C2B"/>
    <w:rsid w:val="00B50A4E"/>
    <w:rsid w:val="00B532DF"/>
    <w:rsid w:val="00B546DD"/>
    <w:rsid w:val="00B61A05"/>
    <w:rsid w:val="00B62FAB"/>
    <w:rsid w:val="00B6466E"/>
    <w:rsid w:val="00B71786"/>
    <w:rsid w:val="00B719BF"/>
    <w:rsid w:val="00B72D34"/>
    <w:rsid w:val="00B76340"/>
    <w:rsid w:val="00B84A2F"/>
    <w:rsid w:val="00B91AFC"/>
    <w:rsid w:val="00B921B6"/>
    <w:rsid w:val="00B95235"/>
    <w:rsid w:val="00BA6042"/>
    <w:rsid w:val="00BA783B"/>
    <w:rsid w:val="00BB08E0"/>
    <w:rsid w:val="00BB4813"/>
    <w:rsid w:val="00BB6829"/>
    <w:rsid w:val="00BB766C"/>
    <w:rsid w:val="00BB7CD5"/>
    <w:rsid w:val="00BC1B92"/>
    <w:rsid w:val="00BC26B1"/>
    <w:rsid w:val="00BC4900"/>
    <w:rsid w:val="00BC60E8"/>
    <w:rsid w:val="00BD3F3B"/>
    <w:rsid w:val="00BE45FF"/>
    <w:rsid w:val="00BE4BBD"/>
    <w:rsid w:val="00BF2477"/>
    <w:rsid w:val="00BF47BB"/>
    <w:rsid w:val="00C0207A"/>
    <w:rsid w:val="00C04565"/>
    <w:rsid w:val="00C07985"/>
    <w:rsid w:val="00C1316F"/>
    <w:rsid w:val="00C13F1B"/>
    <w:rsid w:val="00C1547B"/>
    <w:rsid w:val="00C1547F"/>
    <w:rsid w:val="00C20DE2"/>
    <w:rsid w:val="00C220A3"/>
    <w:rsid w:val="00C303A2"/>
    <w:rsid w:val="00C33800"/>
    <w:rsid w:val="00C33A20"/>
    <w:rsid w:val="00C33C54"/>
    <w:rsid w:val="00C35306"/>
    <w:rsid w:val="00C41FE2"/>
    <w:rsid w:val="00C45275"/>
    <w:rsid w:val="00C468BD"/>
    <w:rsid w:val="00C46CF3"/>
    <w:rsid w:val="00C47B03"/>
    <w:rsid w:val="00C507D9"/>
    <w:rsid w:val="00C52D50"/>
    <w:rsid w:val="00C53362"/>
    <w:rsid w:val="00C53F21"/>
    <w:rsid w:val="00C71799"/>
    <w:rsid w:val="00C73662"/>
    <w:rsid w:val="00C75474"/>
    <w:rsid w:val="00C772BB"/>
    <w:rsid w:val="00C8057C"/>
    <w:rsid w:val="00C835A5"/>
    <w:rsid w:val="00C85E32"/>
    <w:rsid w:val="00C93B12"/>
    <w:rsid w:val="00C93B52"/>
    <w:rsid w:val="00CA1D7E"/>
    <w:rsid w:val="00CA3E70"/>
    <w:rsid w:val="00CB22D9"/>
    <w:rsid w:val="00CB3BFA"/>
    <w:rsid w:val="00CB7F5E"/>
    <w:rsid w:val="00CC0C33"/>
    <w:rsid w:val="00CC47BD"/>
    <w:rsid w:val="00CD6DCB"/>
    <w:rsid w:val="00CE0067"/>
    <w:rsid w:val="00CE5B00"/>
    <w:rsid w:val="00CF4320"/>
    <w:rsid w:val="00CF6F10"/>
    <w:rsid w:val="00CF7B34"/>
    <w:rsid w:val="00D008C8"/>
    <w:rsid w:val="00D0459E"/>
    <w:rsid w:val="00D06350"/>
    <w:rsid w:val="00D214E3"/>
    <w:rsid w:val="00D251AF"/>
    <w:rsid w:val="00D27DCC"/>
    <w:rsid w:val="00D331EE"/>
    <w:rsid w:val="00D353F3"/>
    <w:rsid w:val="00D4227D"/>
    <w:rsid w:val="00D515C8"/>
    <w:rsid w:val="00D52926"/>
    <w:rsid w:val="00D557D5"/>
    <w:rsid w:val="00D572AB"/>
    <w:rsid w:val="00D77BB5"/>
    <w:rsid w:val="00D81B90"/>
    <w:rsid w:val="00D82295"/>
    <w:rsid w:val="00D86A11"/>
    <w:rsid w:val="00D902AB"/>
    <w:rsid w:val="00D94CCE"/>
    <w:rsid w:val="00D975FE"/>
    <w:rsid w:val="00D979F9"/>
    <w:rsid w:val="00DA0855"/>
    <w:rsid w:val="00DB7AAD"/>
    <w:rsid w:val="00DC12B0"/>
    <w:rsid w:val="00DC2D24"/>
    <w:rsid w:val="00DE09A2"/>
    <w:rsid w:val="00DE685F"/>
    <w:rsid w:val="00DF23A4"/>
    <w:rsid w:val="00E01B5B"/>
    <w:rsid w:val="00E112B0"/>
    <w:rsid w:val="00E1252D"/>
    <w:rsid w:val="00E12A4B"/>
    <w:rsid w:val="00E174C2"/>
    <w:rsid w:val="00E219FC"/>
    <w:rsid w:val="00E23D28"/>
    <w:rsid w:val="00E31502"/>
    <w:rsid w:val="00E40FAD"/>
    <w:rsid w:val="00E508A1"/>
    <w:rsid w:val="00E54027"/>
    <w:rsid w:val="00E60BE5"/>
    <w:rsid w:val="00E64A56"/>
    <w:rsid w:val="00E65F6F"/>
    <w:rsid w:val="00E742C8"/>
    <w:rsid w:val="00E810CD"/>
    <w:rsid w:val="00E91ABA"/>
    <w:rsid w:val="00EA122C"/>
    <w:rsid w:val="00EA3B7A"/>
    <w:rsid w:val="00EA40B8"/>
    <w:rsid w:val="00EA749C"/>
    <w:rsid w:val="00EA77D9"/>
    <w:rsid w:val="00EB1958"/>
    <w:rsid w:val="00EB3B3A"/>
    <w:rsid w:val="00EC0062"/>
    <w:rsid w:val="00EC00E4"/>
    <w:rsid w:val="00EC11F9"/>
    <w:rsid w:val="00EC25C0"/>
    <w:rsid w:val="00ED03E8"/>
    <w:rsid w:val="00ED2228"/>
    <w:rsid w:val="00ED24EA"/>
    <w:rsid w:val="00ED5A15"/>
    <w:rsid w:val="00EE224B"/>
    <w:rsid w:val="00EE6376"/>
    <w:rsid w:val="00F16AE6"/>
    <w:rsid w:val="00F243D0"/>
    <w:rsid w:val="00F32871"/>
    <w:rsid w:val="00F32954"/>
    <w:rsid w:val="00F34615"/>
    <w:rsid w:val="00F35E08"/>
    <w:rsid w:val="00F40B8B"/>
    <w:rsid w:val="00F4363D"/>
    <w:rsid w:val="00F436A0"/>
    <w:rsid w:val="00F46F20"/>
    <w:rsid w:val="00F556E7"/>
    <w:rsid w:val="00F635A3"/>
    <w:rsid w:val="00F73969"/>
    <w:rsid w:val="00F756D4"/>
    <w:rsid w:val="00F777E7"/>
    <w:rsid w:val="00F77869"/>
    <w:rsid w:val="00F801FA"/>
    <w:rsid w:val="00F8044F"/>
    <w:rsid w:val="00F829E1"/>
    <w:rsid w:val="00F91089"/>
    <w:rsid w:val="00FA3C11"/>
    <w:rsid w:val="00FA4868"/>
    <w:rsid w:val="00FA5552"/>
    <w:rsid w:val="00FA57D4"/>
    <w:rsid w:val="00FA6059"/>
    <w:rsid w:val="00FA7EF1"/>
    <w:rsid w:val="00FB1283"/>
    <w:rsid w:val="00FB3AF4"/>
    <w:rsid w:val="00FC2AFC"/>
    <w:rsid w:val="00FC36D9"/>
    <w:rsid w:val="00FC4D50"/>
    <w:rsid w:val="00FC7271"/>
    <w:rsid w:val="00FC7692"/>
    <w:rsid w:val="00FC7FEF"/>
    <w:rsid w:val="00FD0A9C"/>
    <w:rsid w:val="00FD41B2"/>
    <w:rsid w:val="00FE00B1"/>
    <w:rsid w:val="00FE0DEB"/>
    <w:rsid w:val="00FE1EEA"/>
    <w:rsid w:val="00FF00AC"/>
    <w:rsid w:val="00FF0477"/>
    <w:rsid w:val="00FF7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6561" fill="f" fillcolor="white" stroke="f">
      <v:fill color="white" on="f"/>
      <v:stroke on="f"/>
    </o:shapedefaults>
    <o:shapelayout v:ext="edit">
      <o:idmap v:ext="edit" data="1"/>
    </o:shapelayout>
  </w:shapeDefaults>
  <w:doNotEmbedSmartTags/>
  <w:decimalSymbol w:val=","/>
  <w:listSeparator w:val=";"/>
  <w14:docId w14:val="178F2E25"/>
  <w15:docId w15:val="{61B3D627-8B40-4A40-9F5F-68097158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A1D7E"/>
    <w:pPr>
      <w:suppressAutoHyphens/>
    </w:pPr>
    <w:rPr>
      <w:rFonts w:ascii="Arial" w:hAnsi="Arial" w:cs="Arial"/>
      <w:sz w:val="22"/>
      <w:szCs w:val="24"/>
      <w:lang w:eastAsia="zh-CN"/>
    </w:rPr>
  </w:style>
  <w:style w:type="paragraph" w:styleId="berschrift1">
    <w:name w:val="heading 1"/>
    <w:basedOn w:val="Standard"/>
    <w:next w:val="Standard"/>
    <w:qFormat/>
    <w:rsid w:val="00CA1D7E"/>
    <w:pPr>
      <w:keepNext/>
      <w:numPr>
        <w:numId w:val="1"/>
      </w:numPr>
      <w:spacing w:line="360" w:lineRule="atLeast"/>
      <w:jc w:val="both"/>
      <w:outlineLvl w:val="0"/>
    </w:pPr>
    <w:rPr>
      <w:b/>
      <w:bCs/>
      <w:sz w:val="40"/>
    </w:rPr>
  </w:style>
  <w:style w:type="paragraph" w:styleId="berschrift2">
    <w:name w:val="heading 2"/>
    <w:basedOn w:val="Standard"/>
    <w:next w:val="Standard"/>
    <w:qFormat/>
    <w:rsid w:val="00CA1D7E"/>
    <w:pPr>
      <w:keepNext/>
      <w:numPr>
        <w:ilvl w:val="1"/>
        <w:numId w:val="1"/>
      </w:numPr>
      <w:spacing w:line="360" w:lineRule="atLeast"/>
      <w:jc w:val="both"/>
      <w:outlineLvl w:val="1"/>
    </w:pPr>
    <w:rPr>
      <w:sz w:val="28"/>
    </w:rPr>
  </w:style>
  <w:style w:type="paragraph" w:styleId="berschrift3">
    <w:name w:val="heading 3"/>
    <w:basedOn w:val="Standard"/>
    <w:next w:val="Standard"/>
    <w:qFormat/>
    <w:rsid w:val="00CA1D7E"/>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CA1D7E"/>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CA1D7E"/>
    <w:pPr>
      <w:keepNext/>
      <w:numPr>
        <w:ilvl w:val="4"/>
        <w:numId w:val="1"/>
      </w:numPr>
      <w:spacing w:line="400" w:lineRule="exact"/>
      <w:outlineLvl w:val="4"/>
    </w:pPr>
    <w:rPr>
      <w:b/>
      <w:bCs/>
      <w:sz w:val="20"/>
    </w:rPr>
  </w:style>
  <w:style w:type="paragraph" w:styleId="berschrift6">
    <w:name w:val="heading 6"/>
    <w:basedOn w:val="Standard"/>
    <w:next w:val="Standard"/>
    <w:qFormat/>
    <w:rsid w:val="00CA1D7E"/>
    <w:pPr>
      <w:keepNext/>
      <w:numPr>
        <w:ilvl w:val="5"/>
        <w:numId w:val="1"/>
      </w:numPr>
      <w:spacing w:line="400" w:lineRule="exact"/>
      <w:outlineLvl w:val="5"/>
    </w:pPr>
    <w:rPr>
      <w:b/>
      <w:bCs/>
      <w:sz w:val="24"/>
    </w:rPr>
  </w:style>
  <w:style w:type="paragraph" w:styleId="berschrift7">
    <w:name w:val="heading 7"/>
    <w:basedOn w:val="Standard"/>
    <w:next w:val="Standard"/>
    <w:qFormat/>
    <w:rsid w:val="00CA1D7E"/>
    <w:pPr>
      <w:keepNext/>
      <w:ind w:left="3402" w:hanging="3402"/>
      <w:outlineLvl w:val="6"/>
    </w:pPr>
    <w:rPr>
      <w:b/>
      <w:sz w:val="20"/>
      <w:lang w:val="en-GB"/>
    </w:rPr>
  </w:style>
  <w:style w:type="paragraph" w:styleId="berschrift8">
    <w:name w:val="heading 8"/>
    <w:basedOn w:val="Standard"/>
    <w:next w:val="Standard"/>
    <w:qFormat/>
    <w:rsid w:val="00CA1D7E"/>
    <w:pPr>
      <w:keepNext/>
      <w:spacing w:line="400" w:lineRule="exact"/>
      <w:outlineLvl w:val="7"/>
    </w:pPr>
    <w:rPr>
      <w:b/>
      <w:bCs/>
      <w:sz w:val="24"/>
      <w:u w:val="single"/>
    </w:rPr>
  </w:style>
  <w:style w:type="paragraph" w:styleId="berschrift9">
    <w:name w:val="heading 9"/>
    <w:basedOn w:val="Standard"/>
    <w:next w:val="Standard"/>
    <w:qFormat/>
    <w:rsid w:val="00CA1D7E"/>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CA1D7E"/>
  </w:style>
  <w:style w:type="character" w:customStyle="1" w:styleId="WW8Num1z1">
    <w:name w:val="WW8Num1z1"/>
    <w:rsid w:val="00CA1D7E"/>
  </w:style>
  <w:style w:type="character" w:customStyle="1" w:styleId="WW8Num1z2">
    <w:name w:val="WW8Num1z2"/>
    <w:rsid w:val="00CA1D7E"/>
  </w:style>
  <w:style w:type="character" w:customStyle="1" w:styleId="WW8Num1z3">
    <w:name w:val="WW8Num1z3"/>
    <w:rsid w:val="00CA1D7E"/>
  </w:style>
  <w:style w:type="character" w:customStyle="1" w:styleId="WW8Num1z4">
    <w:name w:val="WW8Num1z4"/>
    <w:rsid w:val="00CA1D7E"/>
  </w:style>
  <w:style w:type="character" w:customStyle="1" w:styleId="WW8Num1z5">
    <w:name w:val="WW8Num1z5"/>
    <w:rsid w:val="00CA1D7E"/>
  </w:style>
  <w:style w:type="character" w:customStyle="1" w:styleId="WW8Num1z6">
    <w:name w:val="WW8Num1z6"/>
    <w:rsid w:val="00CA1D7E"/>
  </w:style>
  <w:style w:type="character" w:customStyle="1" w:styleId="WW8Num1z7">
    <w:name w:val="WW8Num1z7"/>
    <w:rsid w:val="00CA1D7E"/>
  </w:style>
  <w:style w:type="character" w:customStyle="1" w:styleId="WW8Num1z8">
    <w:name w:val="WW8Num1z8"/>
    <w:rsid w:val="00CA1D7E"/>
  </w:style>
  <w:style w:type="character" w:customStyle="1" w:styleId="WW8Num2z0">
    <w:name w:val="WW8Num2z0"/>
    <w:rsid w:val="00CA1D7E"/>
    <w:rPr>
      <w:rFonts w:ascii="Arial" w:eastAsia="Times New Roman" w:hAnsi="Arial" w:cs="Arial" w:hint="default"/>
    </w:rPr>
  </w:style>
  <w:style w:type="character" w:customStyle="1" w:styleId="WW8Num2z1">
    <w:name w:val="WW8Num2z1"/>
    <w:rsid w:val="00CA1D7E"/>
    <w:rPr>
      <w:rFonts w:ascii="Courier New" w:hAnsi="Courier New" w:cs="Courier New" w:hint="default"/>
    </w:rPr>
  </w:style>
  <w:style w:type="character" w:customStyle="1" w:styleId="WW8Num2z2">
    <w:name w:val="WW8Num2z2"/>
    <w:rsid w:val="00CA1D7E"/>
    <w:rPr>
      <w:rFonts w:ascii="Wingdings" w:hAnsi="Wingdings" w:cs="Wingdings" w:hint="default"/>
    </w:rPr>
  </w:style>
  <w:style w:type="character" w:customStyle="1" w:styleId="WW8Num2z3">
    <w:name w:val="WW8Num2z3"/>
    <w:rsid w:val="00CA1D7E"/>
    <w:rPr>
      <w:rFonts w:ascii="Symbol" w:hAnsi="Symbol" w:cs="Symbol" w:hint="default"/>
    </w:rPr>
  </w:style>
  <w:style w:type="character" w:customStyle="1" w:styleId="WW8Num3z0">
    <w:name w:val="WW8Num3z0"/>
    <w:rsid w:val="00CA1D7E"/>
    <w:rPr>
      <w:rFonts w:ascii="Symbol" w:hAnsi="Symbol" w:cs="Symbol" w:hint="default"/>
    </w:rPr>
  </w:style>
  <w:style w:type="character" w:customStyle="1" w:styleId="WW8Num3z1">
    <w:name w:val="WW8Num3z1"/>
    <w:rsid w:val="00CA1D7E"/>
    <w:rPr>
      <w:rFonts w:ascii="Courier New" w:hAnsi="Courier New" w:cs="Courier New" w:hint="default"/>
    </w:rPr>
  </w:style>
  <w:style w:type="character" w:customStyle="1" w:styleId="WW8Num3z2">
    <w:name w:val="WW8Num3z2"/>
    <w:rsid w:val="00CA1D7E"/>
    <w:rPr>
      <w:rFonts w:ascii="Wingdings" w:hAnsi="Wingdings" w:cs="Wingdings" w:hint="default"/>
    </w:rPr>
  </w:style>
  <w:style w:type="character" w:customStyle="1" w:styleId="WW8Num4z0">
    <w:name w:val="WW8Num4z0"/>
    <w:rsid w:val="00CA1D7E"/>
    <w:rPr>
      <w:rFonts w:ascii="Arial" w:eastAsia="Times New Roman" w:hAnsi="Arial" w:cs="Arial" w:hint="default"/>
    </w:rPr>
  </w:style>
  <w:style w:type="character" w:customStyle="1" w:styleId="WW8Num4z1">
    <w:name w:val="WW8Num4z1"/>
    <w:rsid w:val="00CA1D7E"/>
    <w:rPr>
      <w:rFonts w:ascii="Courier New" w:hAnsi="Courier New" w:cs="Courier New" w:hint="default"/>
    </w:rPr>
  </w:style>
  <w:style w:type="character" w:customStyle="1" w:styleId="WW8Num4z2">
    <w:name w:val="WW8Num4z2"/>
    <w:rsid w:val="00CA1D7E"/>
    <w:rPr>
      <w:rFonts w:ascii="Wingdings" w:hAnsi="Wingdings" w:cs="Wingdings" w:hint="default"/>
    </w:rPr>
  </w:style>
  <w:style w:type="character" w:customStyle="1" w:styleId="WW8Num4z3">
    <w:name w:val="WW8Num4z3"/>
    <w:rsid w:val="00CA1D7E"/>
    <w:rPr>
      <w:rFonts w:ascii="Symbol" w:hAnsi="Symbol" w:cs="Symbol" w:hint="default"/>
    </w:rPr>
  </w:style>
  <w:style w:type="character" w:customStyle="1" w:styleId="WW8Num5z0">
    <w:name w:val="WW8Num5z0"/>
    <w:rsid w:val="00CA1D7E"/>
    <w:rPr>
      <w:rFonts w:ascii="Arial" w:eastAsia="Times New Roman" w:hAnsi="Arial" w:cs="Arial" w:hint="default"/>
    </w:rPr>
  </w:style>
  <w:style w:type="character" w:customStyle="1" w:styleId="WW8Num5z1">
    <w:name w:val="WW8Num5z1"/>
    <w:rsid w:val="00CA1D7E"/>
    <w:rPr>
      <w:rFonts w:ascii="Courier New" w:hAnsi="Courier New" w:cs="Courier New" w:hint="default"/>
    </w:rPr>
  </w:style>
  <w:style w:type="character" w:customStyle="1" w:styleId="WW8Num5z2">
    <w:name w:val="WW8Num5z2"/>
    <w:rsid w:val="00CA1D7E"/>
    <w:rPr>
      <w:rFonts w:ascii="Wingdings" w:hAnsi="Wingdings" w:cs="Wingdings" w:hint="default"/>
    </w:rPr>
  </w:style>
  <w:style w:type="character" w:customStyle="1" w:styleId="WW8Num5z3">
    <w:name w:val="WW8Num5z3"/>
    <w:rsid w:val="00CA1D7E"/>
    <w:rPr>
      <w:rFonts w:ascii="Symbol" w:hAnsi="Symbol" w:cs="Symbol" w:hint="default"/>
    </w:rPr>
  </w:style>
  <w:style w:type="character" w:customStyle="1" w:styleId="WW8Num6z0">
    <w:name w:val="WW8Num6z0"/>
    <w:rsid w:val="00CA1D7E"/>
    <w:rPr>
      <w:rFonts w:ascii="Wingdings" w:eastAsia="Times New Roman" w:hAnsi="Wingdings" w:cs="Times New Roman" w:hint="default"/>
    </w:rPr>
  </w:style>
  <w:style w:type="character" w:customStyle="1" w:styleId="WW8Num6z1">
    <w:name w:val="WW8Num6z1"/>
    <w:rsid w:val="00CA1D7E"/>
    <w:rPr>
      <w:rFonts w:ascii="Courier New" w:hAnsi="Courier New" w:cs="Courier New" w:hint="default"/>
    </w:rPr>
  </w:style>
  <w:style w:type="character" w:customStyle="1" w:styleId="WW8Num6z2">
    <w:name w:val="WW8Num6z2"/>
    <w:rsid w:val="00CA1D7E"/>
    <w:rPr>
      <w:rFonts w:ascii="Wingdings" w:hAnsi="Wingdings" w:cs="Wingdings" w:hint="default"/>
    </w:rPr>
  </w:style>
  <w:style w:type="character" w:customStyle="1" w:styleId="WW8Num6z3">
    <w:name w:val="WW8Num6z3"/>
    <w:rsid w:val="00CA1D7E"/>
    <w:rPr>
      <w:rFonts w:ascii="Symbol" w:hAnsi="Symbol" w:cs="Symbol" w:hint="default"/>
    </w:rPr>
  </w:style>
  <w:style w:type="character" w:customStyle="1" w:styleId="WW8Num7z0">
    <w:name w:val="WW8Num7z0"/>
    <w:rsid w:val="00CA1D7E"/>
    <w:rPr>
      <w:rFonts w:ascii="Symbol" w:hAnsi="Symbol" w:cs="Symbol" w:hint="default"/>
    </w:rPr>
  </w:style>
  <w:style w:type="character" w:customStyle="1" w:styleId="WW8Num7z1">
    <w:name w:val="WW8Num7z1"/>
    <w:rsid w:val="00CA1D7E"/>
    <w:rPr>
      <w:rFonts w:ascii="Courier New" w:hAnsi="Courier New" w:cs="Courier New" w:hint="default"/>
    </w:rPr>
  </w:style>
  <w:style w:type="character" w:customStyle="1" w:styleId="WW8Num7z2">
    <w:name w:val="WW8Num7z2"/>
    <w:rsid w:val="00CA1D7E"/>
    <w:rPr>
      <w:rFonts w:ascii="Wingdings" w:hAnsi="Wingdings" w:cs="Wingdings" w:hint="default"/>
    </w:rPr>
  </w:style>
  <w:style w:type="character" w:customStyle="1" w:styleId="WW8Num8z0">
    <w:name w:val="WW8Num8z0"/>
    <w:rsid w:val="00CA1D7E"/>
    <w:rPr>
      <w:rFonts w:ascii="Symbol" w:hAnsi="Symbol" w:cs="Symbol" w:hint="default"/>
    </w:rPr>
  </w:style>
  <w:style w:type="character" w:customStyle="1" w:styleId="WW8Num8z1">
    <w:name w:val="WW8Num8z1"/>
    <w:rsid w:val="00CA1D7E"/>
    <w:rPr>
      <w:rFonts w:ascii="Courier New" w:hAnsi="Courier New" w:cs="Courier New" w:hint="default"/>
    </w:rPr>
  </w:style>
  <w:style w:type="character" w:customStyle="1" w:styleId="WW8Num8z2">
    <w:name w:val="WW8Num8z2"/>
    <w:rsid w:val="00CA1D7E"/>
    <w:rPr>
      <w:rFonts w:ascii="Wingdings" w:hAnsi="Wingdings" w:cs="Wingdings" w:hint="default"/>
    </w:rPr>
  </w:style>
  <w:style w:type="character" w:customStyle="1" w:styleId="WW8Num9z0">
    <w:name w:val="WW8Num9z0"/>
    <w:rsid w:val="00CA1D7E"/>
    <w:rPr>
      <w:rFonts w:ascii="Symbol" w:hAnsi="Symbol" w:cs="Symbol" w:hint="default"/>
    </w:rPr>
  </w:style>
  <w:style w:type="character" w:customStyle="1" w:styleId="WW8Num9z1">
    <w:name w:val="WW8Num9z1"/>
    <w:rsid w:val="00CA1D7E"/>
    <w:rPr>
      <w:rFonts w:ascii="Courier New" w:hAnsi="Courier New" w:cs="Courier New" w:hint="default"/>
    </w:rPr>
  </w:style>
  <w:style w:type="character" w:customStyle="1" w:styleId="WW8Num9z2">
    <w:name w:val="WW8Num9z2"/>
    <w:rsid w:val="00CA1D7E"/>
    <w:rPr>
      <w:rFonts w:ascii="Wingdings" w:hAnsi="Wingdings" w:cs="Wingdings" w:hint="default"/>
    </w:rPr>
  </w:style>
  <w:style w:type="character" w:customStyle="1" w:styleId="WW8Num10z0">
    <w:name w:val="WW8Num10z0"/>
    <w:rsid w:val="00CA1D7E"/>
    <w:rPr>
      <w:rFonts w:ascii="Arial" w:eastAsia="Times New Roman" w:hAnsi="Arial" w:cs="Arial" w:hint="default"/>
    </w:rPr>
  </w:style>
  <w:style w:type="character" w:customStyle="1" w:styleId="WW8Num10z1">
    <w:name w:val="WW8Num10z1"/>
    <w:rsid w:val="00CA1D7E"/>
    <w:rPr>
      <w:rFonts w:ascii="Courier New" w:hAnsi="Courier New" w:cs="Courier New" w:hint="default"/>
    </w:rPr>
  </w:style>
  <w:style w:type="character" w:customStyle="1" w:styleId="WW8Num10z2">
    <w:name w:val="WW8Num10z2"/>
    <w:rsid w:val="00CA1D7E"/>
    <w:rPr>
      <w:rFonts w:ascii="Wingdings" w:hAnsi="Wingdings" w:cs="Wingdings" w:hint="default"/>
    </w:rPr>
  </w:style>
  <w:style w:type="character" w:customStyle="1" w:styleId="WW8Num10z3">
    <w:name w:val="WW8Num10z3"/>
    <w:rsid w:val="00CA1D7E"/>
    <w:rPr>
      <w:rFonts w:ascii="Symbol" w:hAnsi="Symbol" w:cs="Symbol" w:hint="default"/>
    </w:rPr>
  </w:style>
  <w:style w:type="character" w:customStyle="1" w:styleId="WW8Num11z0">
    <w:name w:val="WW8Num11z0"/>
    <w:rsid w:val="00CA1D7E"/>
    <w:rPr>
      <w:rFonts w:ascii="Arial" w:eastAsia="Times New Roman" w:hAnsi="Arial" w:cs="Arial" w:hint="default"/>
    </w:rPr>
  </w:style>
  <w:style w:type="character" w:customStyle="1" w:styleId="WW8Num11z1">
    <w:name w:val="WW8Num11z1"/>
    <w:rsid w:val="00CA1D7E"/>
    <w:rPr>
      <w:rFonts w:ascii="Courier New" w:hAnsi="Courier New" w:cs="Courier New" w:hint="default"/>
    </w:rPr>
  </w:style>
  <w:style w:type="character" w:customStyle="1" w:styleId="WW8Num11z2">
    <w:name w:val="WW8Num11z2"/>
    <w:rsid w:val="00CA1D7E"/>
    <w:rPr>
      <w:rFonts w:ascii="Wingdings" w:hAnsi="Wingdings" w:cs="Wingdings" w:hint="default"/>
    </w:rPr>
  </w:style>
  <w:style w:type="character" w:customStyle="1" w:styleId="WW8Num11z3">
    <w:name w:val="WW8Num11z3"/>
    <w:rsid w:val="00CA1D7E"/>
    <w:rPr>
      <w:rFonts w:ascii="Symbol" w:hAnsi="Symbol" w:cs="Symbol" w:hint="default"/>
    </w:rPr>
  </w:style>
  <w:style w:type="character" w:customStyle="1" w:styleId="WW8Num12z0">
    <w:name w:val="WW8Num12z0"/>
    <w:rsid w:val="00CA1D7E"/>
    <w:rPr>
      <w:rFonts w:ascii="Arial" w:eastAsia="Times New Roman" w:hAnsi="Arial" w:cs="Arial" w:hint="default"/>
    </w:rPr>
  </w:style>
  <w:style w:type="character" w:customStyle="1" w:styleId="WW8Num12z1">
    <w:name w:val="WW8Num12z1"/>
    <w:rsid w:val="00CA1D7E"/>
    <w:rPr>
      <w:rFonts w:ascii="Courier New" w:hAnsi="Courier New" w:cs="Courier New" w:hint="default"/>
    </w:rPr>
  </w:style>
  <w:style w:type="character" w:customStyle="1" w:styleId="WW8Num12z2">
    <w:name w:val="WW8Num12z2"/>
    <w:rsid w:val="00CA1D7E"/>
    <w:rPr>
      <w:rFonts w:ascii="Wingdings" w:hAnsi="Wingdings" w:cs="Wingdings" w:hint="default"/>
    </w:rPr>
  </w:style>
  <w:style w:type="character" w:customStyle="1" w:styleId="WW8Num12z3">
    <w:name w:val="WW8Num12z3"/>
    <w:rsid w:val="00CA1D7E"/>
    <w:rPr>
      <w:rFonts w:ascii="Symbol" w:hAnsi="Symbol" w:cs="Symbol" w:hint="default"/>
    </w:rPr>
  </w:style>
  <w:style w:type="character" w:customStyle="1" w:styleId="WW8Num13z0">
    <w:name w:val="WW8Num13z0"/>
    <w:rsid w:val="00CA1D7E"/>
    <w:rPr>
      <w:rFonts w:ascii="Symbol" w:hAnsi="Symbol" w:cs="Symbol" w:hint="default"/>
    </w:rPr>
  </w:style>
  <w:style w:type="character" w:customStyle="1" w:styleId="WW8Num13z1">
    <w:name w:val="WW8Num13z1"/>
    <w:rsid w:val="00CA1D7E"/>
    <w:rPr>
      <w:rFonts w:ascii="Courier New" w:hAnsi="Courier New" w:cs="Courier New" w:hint="default"/>
    </w:rPr>
  </w:style>
  <w:style w:type="character" w:customStyle="1" w:styleId="WW8Num13z2">
    <w:name w:val="WW8Num13z2"/>
    <w:rsid w:val="00CA1D7E"/>
    <w:rPr>
      <w:rFonts w:ascii="Wingdings" w:hAnsi="Wingdings" w:cs="Wingdings" w:hint="default"/>
    </w:rPr>
  </w:style>
  <w:style w:type="character" w:customStyle="1" w:styleId="WW8Num14z0">
    <w:name w:val="WW8Num14z0"/>
    <w:rsid w:val="00CA1D7E"/>
    <w:rPr>
      <w:rFonts w:ascii="Symbol" w:hAnsi="Symbol" w:cs="Symbol" w:hint="default"/>
    </w:rPr>
  </w:style>
  <w:style w:type="character" w:customStyle="1" w:styleId="WW8Num14z1">
    <w:name w:val="WW8Num14z1"/>
    <w:rsid w:val="00CA1D7E"/>
    <w:rPr>
      <w:rFonts w:ascii="Courier New" w:hAnsi="Courier New" w:cs="Courier New" w:hint="default"/>
    </w:rPr>
  </w:style>
  <w:style w:type="character" w:customStyle="1" w:styleId="WW8Num14z2">
    <w:name w:val="WW8Num14z2"/>
    <w:rsid w:val="00CA1D7E"/>
    <w:rPr>
      <w:rFonts w:ascii="Wingdings" w:hAnsi="Wingdings" w:cs="Wingdings" w:hint="default"/>
    </w:rPr>
  </w:style>
  <w:style w:type="character" w:customStyle="1" w:styleId="WW8Num15z0">
    <w:name w:val="WW8Num15z0"/>
    <w:rsid w:val="00CA1D7E"/>
    <w:rPr>
      <w:rFonts w:ascii="Symbol" w:hAnsi="Symbol" w:cs="Symbol" w:hint="default"/>
    </w:rPr>
  </w:style>
  <w:style w:type="character" w:customStyle="1" w:styleId="WW8Num15z1">
    <w:name w:val="WW8Num15z1"/>
    <w:rsid w:val="00CA1D7E"/>
    <w:rPr>
      <w:rFonts w:ascii="Courier New" w:hAnsi="Courier New" w:cs="Courier New" w:hint="default"/>
    </w:rPr>
  </w:style>
  <w:style w:type="character" w:customStyle="1" w:styleId="WW8Num15z2">
    <w:name w:val="WW8Num15z2"/>
    <w:rsid w:val="00CA1D7E"/>
    <w:rPr>
      <w:rFonts w:ascii="Wingdings" w:hAnsi="Wingdings" w:cs="Wingdings" w:hint="default"/>
    </w:rPr>
  </w:style>
  <w:style w:type="character" w:customStyle="1" w:styleId="WW8Num16z0">
    <w:name w:val="WW8Num16z0"/>
    <w:rsid w:val="00CA1D7E"/>
    <w:rPr>
      <w:rFonts w:ascii="Arial" w:eastAsia="Times New Roman" w:hAnsi="Arial" w:cs="Arial" w:hint="default"/>
    </w:rPr>
  </w:style>
  <w:style w:type="character" w:customStyle="1" w:styleId="WW8Num16z1">
    <w:name w:val="WW8Num16z1"/>
    <w:rsid w:val="00CA1D7E"/>
    <w:rPr>
      <w:rFonts w:ascii="Courier New" w:hAnsi="Courier New" w:cs="Courier New" w:hint="default"/>
    </w:rPr>
  </w:style>
  <w:style w:type="character" w:customStyle="1" w:styleId="WW8Num16z2">
    <w:name w:val="WW8Num16z2"/>
    <w:rsid w:val="00CA1D7E"/>
    <w:rPr>
      <w:rFonts w:ascii="Wingdings" w:hAnsi="Wingdings" w:cs="Wingdings" w:hint="default"/>
    </w:rPr>
  </w:style>
  <w:style w:type="character" w:customStyle="1" w:styleId="WW8Num16z3">
    <w:name w:val="WW8Num16z3"/>
    <w:rsid w:val="00CA1D7E"/>
    <w:rPr>
      <w:rFonts w:ascii="Symbol" w:hAnsi="Symbol" w:cs="Symbol" w:hint="default"/>
    </w:rPr>
  </w:style>
  <w:style w:type="character" w:customStyle="1" w:styleId="Absatz-Standardschriftart3">
    <w:name w:val="Absatz-Standardschriftart3"/>
    <w:rsid w:val="00CA1D7E"/>
  </w:style>
  <w:style w:type="character" w:customStyle="1" w:styleId="Absatz-Standardschriftart1">
    <w:name w:val="Absatz-Standardschriftart1"/>
    <w:rsid w:val="00CA1D7E"/>
  </w:style>
  <w:style w:type="character" w:customStyle="1" w:styleId="WW8Num3z3">
    <w:name w:val="WW8Num3z3"/>
    <w:rsid w:val="00CA1D7E"/>
    <w:rPr>
      <w:rFonts w:ascii="Symbol" w:hAnsi="Symbol" w:cs="Symbol"/>
    </w:rPr>
  </w:style>
  <w:style w:type="character" w:customStyle="1" w:styleId="WW8Num7z3">
    <w:name w:val="WW8Num7z3"/>
    <w:rsid w:val="00CA1D7E"/>
    <w:rPr>
      <w:rFonts w:ascii="Symbol" w:hAnsi="Symbol" w:cs="Symbol"/>
    </w:rPr>
  </w:style>
  <w:style w:type="character" w:customStyle="1" w:styleId="WW8Num8z3">
    <w:name w:val="WW8Num8z3"/>
    <w:rsid w:val="00CA1D7E"/>
    <w:rPr>
      <w:rFonts w:ascii="Symbol" w:hAnsi="Symbol" w:cs="Symbol"/>
    </w:rPr>
  </w:style>
  <w:style w:type="character" w:customStyle="1" w:styleId="WW-Absatz-Standardschriftart">
    <w:name w:val="WW-Absatz-Standardschriftart"/>
    <w:rsid w:val="00CA1D7E"/>
  </w:style>
  <w:style w:type="character" w:customStyle="1" w:styleId="WW-Absatz-Standardschriftart1">
    <w:name w:val="WW-Absatz-Standardschriftart1"/>
    <w:rsid w:val="00CA1D7E"/>
  </w:style>
  <w:style w:type="character" w:customStyle="1" w:styleId="WW-Absatz-Standardschriftart11">
    <w:name w:val="WW-Absatz-Standardschriftart11"/>
    <w:rsid w:val="00CA1D7E"/>
  </w:style>
  <w:style w:type="character" w:customStyle="1" w:styleId="WW-Absatz-Standardschriftart111">
    <w:name w:val="WW-Absatz-Standardschriftart111"/>
    <w:rsid w:val="00CA1D7E"/>
  </w:style>
  <w:style w:type="character" w:customStyle="1" w:styleId="WW-Absatz-Standardschriftart1111">
    <w:name w:val="WW-Absatz-Standardschriftart1111"/>
    <w:rsid w:val="00CA1D7E"/>
  </w:style>
  <w:style w:type="character" w:customStyle="1" w:styleId="WW-Absatz-Standardschriftart11111">
    <w:name w:val="WW-Absatz-Standardschriftart11111"/>
    <w:rsid w:val="00CA1D7E"/>
  </w:style>
  <w:style w:type="character" w:customStyle="1" w:styleId="WW-Absatz-Standardschriftart111111">
    <w:name w:val="WW-Absatz-Standardschriftart111111"/>
    <w:rsid w:val="00CA1D7E"/>
  </w:style>
  <w:style w:type="character" w:customStyle="1" w:styleId="WW-Absatz-Standardschriftart1111111">
    <w:name w:val="WW-Absatz-Standardschriftart1111111"/>
    <w:rsid w:val="00CA1D7E"/>
  </w:style>
  <w:style w:type="character" w:customStyle="1" w:styleId="WW-Absatz-Standardschriftart11111111">
    <w:name w:val="WW-Absatz-Standardschriftart11111111"/>
    <w:rsid w:val="00CA1D7E"/>
  </w:style>
  <w:style w:type="character" w:customStyle="1" w:styleId="WW-Absatz-Standardschriftart111111111">
    <w:name w:val="WW-Absatz-Standardschriftart111111111"/>
    <w:rsid w:val="00CA1D7E"/>
  </w:style>
  <w:style w:type="character" w:styleId="Seitenzahl">
    <w:name w:val="page number"/>
    <w:basedOn w:val="WW-Absatz-Standardschriftart111111111"/>
    <w:rsid w:val="00CA1D7E"/>
  </w:style>
  <w:style w:type="character" w:styleId="Hyperlink">
    <w:name w:val="Hyperlink"/>
    <w:rsid w:val="00CA1D7E"/>
    <w:rPr>
      <w:color w:val="0000FF"/>
      <w:u w:val="single"/>
    </w:rPr>
  </w:style>
  <w:style w:type="character" w:customStyle="1" w:styleId="BesuchterHyperlink1">
    <w:name w:val="BesuchterHyperlink1"/>
    <w:rsid w:val="00CA1D7E"/>
    <w:rPr>
      <w:color w:val="800080"/>
      <w:u w:val="single"/>
    </w:rPr>
  </w:style>
  <w:style w:type="character" w:styleId="Fett">
    <w:name w:val="Strong"/>
    <w:qFormat/>
    <w:rsid w:val="00CA1D7E"/>
    <w:rPr>
      <w:b/>
      <w:bCs/>
    </w:rPr>
  </w:style>
  <w:style w:type="character" w:customStyle="1" w:styleId="mw-headline">
    <w:name w:val="mw-headline"/>
    <w:basedOn w:val="WW-Absatz-Standardschriftart"/>
    <w:rsid w:val="00CA1D7E"/>
  </w:style>
  <w:style w:type="character" w:customStyle="1" w:styleId="editsection">
    <w:name w:val="editsection"/>
    <w:basedOn w:val="WW-Absatz-Standardschriftart"/>
    <w:rsid w:val="00CA1D7E"/>
  </w:style>
  <w:style w:type="character" w:customStyle="1" w:styleId="SprechblasentextZchn">
    <w:name w:val="Sprechblasentext Zchn"/>
    <w:rsid w:val="00CA1D7E"/>
    <w:rPr>
      <w:rFonts w:ascii="Tahoma" w:hAnsi="Tahoma" w:cs="Tahoma"/>
      <w:sz w:val="16"/>
      <w:szCs w:val="16"/>
    </w:rPr>
  </w:style>
  <w:style w:type="character" w:customStyle="1" w:styleId="Kommentarzeichen1">
    <w:name w:val="Kommentarzeichen1"/>
    <w:rsid w:val="00CA1D7E"/>
    <w:rPr>
      <w:sz w:val="16"/>
      <w:szCs w:val="16"/>
    </w:rPr>
  </w:style>
  <w:style w:type="character" w:customStyle="1" w:styleId="KommentartextZchn">
    <w:name w:val="Kommentartext Zchn"/>
    <w:rsid w:val="00CA1D7E"/>
    <w:rPr>
      <w:rFonts w:ascii="Arial" w:hAnsi="Arial" w:cs="Arial"/>
    </w:rPr>
  </w:style>
  <w:style w:type="character" w:customStyle="1" w:styleId="KommentarthemaZchn">
    <w:name w:val="Kommentarthema Zchn"/>
    <w:rsid w:val="00CA1D7E"/>
    <w:rPr>
      <w:rFonts w:ascii="Arial" w:hAnsi="Arial" w:cs="Arial"/>
      <w:b/>
      <w:bCs/>
    </w:rPr>
  </w:style>
  <w:style w:type="character" w:customStyle="1" w:styleId="NurTextZchn">
    <w:name w:val="Nur Text Zchn"/>
    <w:rsid w:val="00CA1D7E"/>
    <w:rPr>
      <w:rFonts w:ascii="Calibri" w:eastAsia="Calibri" w:hAnsi="Calibri" w:cs="Calibri"/>
      <w:sz w:val="22"/>
      <w:szCs w:val="21"/>
    </w:rPr>
  </w:style>
  <w:style w:type="character" w:customStyle="1" w:styleId="HTMLVorformatiertZchn">
    <w:name w:val="HTML Vorformatiert Zchn"/>
    <w:rsid w:val="00CA1D7E"/>
    <w:rPr>
      <w:rFonts w:ascii="Courier New" w:hAnsi="Courier New" w:cs="Courier New"/>
    </w:rPr>
  </w:style>
  <w:style w:type="character" w:customStyle="1" w:styleId="Absatz-Standardschriftart2">
    <w:name w:val="Absatz-Standardschriftart2"/>
    <w:rsid w:val="00CA1D7E"/>
  </w:style>
  <w:style w:type="character" w:styleId="Hervorhebung">
    <w:name w:val="Emphasis"/>
    <w:qFormat/>
    <w:rsid w:val="00CA1D7E"/>
    <w:rPr>
      <w:i/>
      <w:iCs/>
    </w:rPr>
  </w:style>
  <w:style w:type="character" w:customStyle="1" w:styleId="FunotentextZchn">
    <w:name w:val="Fußnotentext Zchn"/>
    <w:rsid w:val="00CA1D7E"/>
    <w:rPr>
      <w:rFonts w:ascii="Arial" w:hAnsi="Arial" w:cs="Arial"/>
    </w:rPr>
  </w:style>
  <w:style w:type="character" w:customStyle="1" w:styleId="Funotenzeichen1">
    <w:name w:val="Fußnotenzeichen1"/>
    <w:rsid w:val="00CA1D7E"/>
    <w:rPr>
      <w:vertAlign w:val="superscript"/>
    </w:rPr>
  </w:style>
  <w:style w:type="paragraph" w:customStyle="1" w:styleId="berschrift">
    <w:name w:val="Überschrift"/>
    <w:basedOn w:val="Standard"/>
    <w:next w:val="Textkrper"/>
    <w:rsid w:val="00CA1D7E"/>
    <w:pPr>
      <w:keepNext/>
      <w:spacing w:before="240" w:after="120"/>
    </w:pPr>
    <w:rPr>
      <w:rFonts w:eastAsia="Lucida Sans Unicode" w:cs="Tahoma"/>
      <w:sz w:val="28"/>
      <w:szCs w:val="28"/>
    </w:rPr>
  </w:style>
  <w:style w:type="paragraph" w:styleId="Textkrper">
    <w:name w:val="Body Text"/>
    <w:basedOn w:val="Standard"/>
    <w:rsid w:val="00CA1D7E"/>
    <w:pPr>
      <w:spacing w:line="360" w:lineRule="atLeast"/>
      <w:jc w:val="both"/>
    </w:pPr>
    <w:rPr>
      <w:b/>
      <w:bCs/>
      <w:sz w:val="24"/>
    </w:rPr>
  </w:style>
  <w:style w:type="paragraph" w:styleId="Liste">
    <w:name w:val="List"/>
    <w:basedOn w:val="Textkrper"/>
    <w:rsid w:val="00CA1D7E"/>
    <w:rPr>
      <w:rFonts w:cs="Tahoma"/>
    </w:rPr>
  </w:style>
  <w:style w:type="paragraph" w:styleId="Beschriftung">
    <w:name w:val="caption"/>
    <w:basedOn w:val="Standard"/>
    <w:qFormat/>
    <w:rsid w:val="00CA1D7E"/>
    <w:pPr>
      <w:suppressLineNumbers/>
      <w:spacing w:before="120" w:after="120"/>
    </w:pPr>
    <w:rPr>
      <w:i/>
      <w:iCs/>
      <w:sz w:val="24"/>
    </w:rPr>
  </w:style>
  <w:style w:type="paragraph" w:customStyle="1" w:styleId="Verzeichnis">
    <w:name w:val="Verzeichnis"/>
    <w:basedOn w:val="Standard"/>
    <w:rsid w:val="00CA1D7E"/>
    <w:pPr>
      <w:suppressLineNumbers/>
    </w:pPr>
    <w:rPr>
      <w:rFonts w:cs="Tahoma"/>
    </w:rPr>
  </w:style>
  <w:style w:type="paragraph" w:customStyle="1" w:styleId="Beschriftung1">
    <w:name w:val="Beschriftung1"/>
    <w:basedOn w:val="Standard"/>
    <w:rsid w:val="00CA1D7E"/>
    <w:pPr>
      <w:suppressLineNumbers/>
      <w:spacing w:before="120" w:after="120"/>
    </w:pPr>
    <w:rPr>
      <w:rFonts w:cs="Tahoma"/>
      <w:i/>
      <w:iCs/>
      <w:sz w:val="20"/>
      <w:szCs w:val="20"/>
    </w:rPr>
  </w:style>
  <w:style w:type="paragraph" w:customStyle="1" w:styleId="WW-Beschriftung">
    <w:name w:val="WW-Beschriftung"/>
    <w:basedOn w:val="Standard"/>
    <w:rsid w:val="00CA1D7E"/>
    <w:pPr>
      <w:suppressLineNumbers/>
      <w:spacing w:before="120" w:after="120"/>
    </w:pPr>
    <w:rPr>
      <w:rFonts w:cs="Tahoma"/>
      <w:i/>
      <w:iCs/>
      <w:sz w:val="20"/>
      <w:szCs w:val="20"/>
    </w:rPr>
  </w:style>
  <w:style w:type="paragraph" w:customStyle="1" w:styleId="WW-Verzeichnis">
    <w:name w:val="WW-Verzeichnis"/>
    <w:basedOn w:val="Standard"/>
    <w:rsid w:val="00CA1D7E"/>
    <w:pPr>
      <w:suppressLineNumbers/>
    </w:pPr>
    <w:rPr>
      <w:rFonts w:cs="Tahoma"/>
    </w:rPr>
  </w:style>
  <w:style w:type="paragraph" w:customStyle="1" w:styleId="WW-berschrift">
    <w:name w:val="WW-Überschrift"/>
    <w:basedOn w:val="Standard"/>
    <w:next w:val="Textkrper"/>
    <w:rsid w:val="00CA1D7E"/>
    <w:pPr>
      <w:keepNext/>
      <w:spacing w:before="240" w:after="120"/>
    </w:pPr>
    <w:rPr>
      <w:rFonts w:eastAsia="Lucida Sans Unicode" w:cs="Tahoma"/>
      <w:sz w:val="28"/>
      <w:szCs w:val="28"/>
    </w:rPr>
  </w:style>
  <w:style w:type="paragraph" w:customStyle="1" w:styleId="WW-Beschriftung1">
    <w:name w:val="WW-Beschriftung1"/>
    <w:basedOn w:val="Standard"/>
    <w:rsid w:val="00CA1D7E"/>
    <w:pPr>
      <w:suppressLineNumbers/>
      <w:spacing w:before="120" w:after="120"/>
    </w:pPr>
    <w:rPr>
      <w:rFonts w:cs="Tahoma"/>
      <w:i/>
      <w:iCs/>
      <w:sz w:val="20"/>
      <w:szCs w:val="20"/>
    </w:rPr>
  </w:style>
  <w:style w:type="paragraph" w:customStyle="1" w:styleId="WW-Verzeichnis1">
    <w:name w:val="WW-Verzeichnis1"/>
    <w:basedOn w:val="Standard"/>
    <w:rsid w:val="00CA1D7E"/>
    <w:pPr>
      <w:suppressLineNumbers/>
    </w:pPr>
    <w:rPr>
      <w:rFonts w:cs="Tahoma"/>
    </w:rPr>
  </w:style>
  <w:style w:type="paragraph" w:customStyle="1" w:styleId="WW-berschrift1">
    <w:name w:val="WW-Überschrift1"/>
    <w:basedOn w:val="Standard"/>
    <w:next w:val="Textkrper"/>
    <w:rsid w:val="00CA1D7E"/>
    <w:pPr>
      <w:keepNext/>
      <w:spacing w:before="240" w:after="120"/>
    </w:pPr>
    <w:rPr>
      <w:rFonts w:eastAsia="Lucida Sans Unicode" w:cs="Tahoma"/>
      <w:sz w:val="28"/>
      <w:szCs w:val="28"/>
    </w:rPr>
  </w:style>
  <w:style w:type="paragraph" w:customStyle="1" w:styleId="WW-Beschriftung11">
    <w:name w:val="WW-Beschriftung11"/>
    <w:basedOn w:val="Standard"/>
    <w:rsid w:val="00CA1D7E"/>
    <w:pPr>
      <w:suppressLineNumbers/>
      <w:spacing w:before="120" w:after="120"/>
    </w:pPr>
    <w:rPr>
      <w:rFonts w:cs="Tahoma"/>
      <w:i/>
      <w:iCs/>
      <w:sz w:val="20"/>
      <w:szCs w:val="20"/>
    </w:rPr>
  </w:style>
  <w:style w:type="paragraph" w:customStyle="1" w:styleId="WW-Verzeichnis11">
    <w:name w:val="WW-Verzeichnis11"/>
    <w:basedOn w:val="Standard"/>
    <w:rsid w:val="00CA1D7E"/>
    <w:pPr>
      <w:suppressLineNumbers/>
    </w:pPr>
    <w:rPr>
      <w:rFonts w:cs="Tahoma"/>
    </w:rPr>
  </w:style>
  <w:style w:type="paragraph" w:customStyle="1" w:styleId="WW-berschrift11">
    <w:name w:val="WW-Überschrift11"/>
    <w:basedOn w:val="Standard"/>
    <w:next w:val="Textkrper"/>
    <w:rsid w:val="00CA1D7E"/>
    <w:pPr>
      <w:keepNext/>
      <w:spacing w:before="240" w:after="120"/>
    </w:pPr>
    <w:rPr>
      <w:rFonts w:eastAsia="Lucida Sans Unicode" w:cs="Tahoma"/>
      <w:sz w:val="28"/>
      <w:szCs w:val="28"/>
    </w:rPr>
  </w:style>
  <w:style w:type="paragraph" w:customStyle="1" w:styleId="WW-Beschriftung111">
    <w:name w:val="WW-Beschriftung111"/>
    <w:basedOn w:val="Standard"/>
    <w:rsid w:val="00CA1D7E"/>
    <w:pPr>
      <w:suppressLineNumbers/>
      <w:spacing w:before="120" w:after="120"/>
    </w:pPr>
    <w:rPr>
      <w:rFonts w:cs="Tahoma"/>
      <w:i/>
      <w:iCs/>
      <w:sz w:val="20"/>
      <w:szCs w:val="20"/>
    </w:rPr>
  </w:style>
  <w:style w:type="paragraph" w:customStyle="1" w:styleId="WW-Verzeichnis111">
    <w:name w:val="WW-Verzeichnis111"/>
    <w:basedOn w:val="Standard"/>
    <w:rsid w:val="00CA1D7E"/>
    <w:pPr>
      <w:suppressLineNumbers/>
    </w:pPr>
    <w:rPr>
      <w:rFonts w:cs="Tahoma"/>
    </w:rPr>
  </w:style>
  <w:style w:type="paragraph" w:customStyle="1" w:styleId="WW-berschrift111">
    <w:name w:val="WW-Überschrift111"/>
    <w:basedOn w:val="Standard"/>
    <w:next w:val="Textkrper"/>
    <w:rsid w:val="00CA1D7E"/>
    <w:pPr>
      <w:keepNext/>
      <w:spacing w:before="240" w:after="120"/>
    </w:pPr>
    <w:rPr>
      <w:rFonts w:eastAsia="Lucida Sans Unicode" w:cs="Tahoma"/>
      <w:sz w:val="28"/>
      <w:szCs w:val="28"/>
    </w:rPr>
  </w:style>
  <w:style w:type="paragraph" w:customStyle="1" w:styleId="WW-Beschriftung1111">
    <w:name w:val="WW-Beschriftung1111"/>
    <w:basedOn w:val="Standard"/>
    <w:rsid w:val="00CA1D7E"/>
    <w:pPr>
      <w:suppressLineNumbers/>
      <w:spacing w:before="120" w:after="120"/>
    </w:pPr>
    <w:rPr>
      <w:rFonts w:cs="Tahoma"/>
      <w:i/>
      <w:iCs/>
      <w:sz w:val="20"/>
      <w:szCs w:val="20"/>
    </w:rPr>
  </w:style>
  <w:style w:type="paragraph" w:customStyle="1" w:styleId="WW-Verzeichnis1111">
    <w:name w:val="WW-Verzeichnis1111"/>
    <w:basedOn w:val="Standard"/>
    <w:rsid w:val="00CA1D7E"/>
    <w:pPr>
      <w:suppressLineNumbers/>
    </w:pPr>
    <w:rPr>
      <w:rFonts w:cs="Tahoma"/>
    </w:rPr>
  </w:style>
  <w:style w:type="paragraph" w:customStyle="1" w:styleId="WW-berschrift1111">
    <w:name w:val="WW-Überschrift1111"/>
    <w:basedOn w:val="Standard"/>
    <w:next w:val="Textkrper"/>
    <w:rsid w:val="00CA1D7E"/>
    <w:pPr>
      <w:keepNext/>
      <w:spacing w:before="240" w:after="120"/>
    </w:pPr>
    <w:rPr>
      <w:rFonts w:eastAsia="Lucida Sans Unicode" w:cs="Tahoma"/>
      <w:sz w:val="28"/>
      <w:szCs w:val="28"/>
    </w:rPr>
  </w:style>
  <w:style w:type="paragraph" w:customStyle="1" w:styleId="WW-Beschriftung11111">
    <w:name w:val="WW-Beschriftung11111"/>
    <w:basedOn w:val="Standard"/>
    <w:rsid w:val="00CA1D7E"/>
    <w:pPr>
      <w:suppressLineNumbers/>
      <w:spacing w:before="120" w:after="120"/>
    </w:pPr>
    <w:rPr>
      <w:rFonts w:cs="Tahoma"/>
      <w:i/>
      <w:iCs/>
      <w:sz w:val="20"/>
      <w:szCs w:val="20"/>
    </w:rPr>
  </w:style>
  <w:style w:type="paragraph" w:customStyle="1" w:styleId="WW-Verzeichnis11111">
    <w:name w:val="WW-Verzeichnis11111"/>
    <w:basedOn w:val="Standard"/>
    <w:rsid w:val="00CA1D7E"/>
    <w:pPr>
      <w:suppressLineNumbers/>
    </w:pPr>
    <w:rPr>
      <w:rFonts w:cs="Tahoma"/>
    </w:rPr>
  </w:style>
  <w:style w:type="paragraph" w:customStyle="1" w:styleId="WW-berschrift11111">
    <w:name w:val="WW-Überschrift11111"/>
    <w:basedOn w:val="Standard"/>
    <w:next w:val="Textkrper"/>
    <w:rsid w:val="00CA1D7E"/>
    <w:pPr>
      <w:keepNext/>
      <w:spacing w:before="240" w:after="120"/>
    </w:pPr>
    <w:rPr>
      <w:rFonts w:eastAsia="Lucida Sans Unicode" w:cs="Tahoma"/>
      <w:sz w:val="28"/>
      <w:szCs w:val="28"/>
    </w:rPr>
  </w:style>
  <w:style w:type="paragraph" w:customStyle="1" w:styleId="WW-Beschriftung111111">
    <w:name w:val="WW-Beschriftung111111"/>
    <w:basedOn w:val="Standard"/>
    <w:rsid w:val="00CA1D7E"/>
    <w:pPr>
      <w:suppressLineNumbers/>
      <w:spacing w:before="120" w:after="120"/>
    </w:pPr>
    <w:rPr>
      <w:rFonts w:cs="Tahoma"/>
      <w:i/>
      <w:iCs/>
      <w:sz w:val="20"/>
      <w:szCs w:val="20"/>
    </w:rPr>
  </w:style>
  <w:style w:type="paragraph" w:customStyle="1" w:styleId="WW-Verzeichnis111111">
    <w:name w:val="WW-Verzeichnis111111"/>
    <w:basedOn w:val="Standard"/>
    <w:rsid w:val="00CA1D7E"/>
    <w:pPr>
      <w:suppressLineNumbers/>
    </w:pPr>
    <w:rPr>
      <w:rFonts w:cs="Tahoma"/>
    </w:rPr>
  </w:style>
  <w:style w:type="paragraph" w:customStyle="1" w:styleId="WW-berschrift111111">
    <w:name w:val="WW-Überschrift111111"/>
    <w:basedOn w:val="Standard"/>
    <w:next w:val="Textkrper"/>
    <w:rsid w:val="00CA1D7E"/>
    <w:pPr>
      <w:keepNext/>
      <w:spacing w:before="240" w:after="120"/>
    </w:pPr>
    <w:rPr>
      <w:rFonts w:eastAsia="Lucida Sans Unicode" w:cs="Tahoma"/>
      <w:sz w:val="28"/>
      <w:szCs w:val="28"/>
    </w:rPr>
  </w:style>
  <w:style w:type="paragraph" w:customStyle="1" w:styleId="WW-Beschriftung1111111">
    <w:name w:val="WW-Beschriftung1111111"/>
    <w:basedOn w:val="Standard"/>
    <w:rsid w:val="00CA1D7E"/>
    <w:pPr>
      <w:suppressLineNumbers/>
      <w:spacing w:before="120" w:after="120"/>
    </w:pPr>
    <w:rPr>
      <w:rFonts w:cs="Tahoma"/>
      <w:i/>
      <w:iCs/>
      <w:sz w:val="20"/>
      <w:szCs w:val="20"/>
    </w:rPr>
  </w:style>
  <w:style w:type="paragraph" w:customStyle="1" w:styleId="WW-Verzeichnis1111111">
    <w:name w:val="WW-Verzeichnis1111111"/>
    <w:basedOn w:val="Standard"/>
    <w:rsid w:val="00CA1D7E"/>
    <w:pPr>
      <w:suppressLineNumbers/>
    </w:pPr>
    <w:rPr>
      <w:rFonts w:cs="Tahoma"/>
    </w:rPr>
  </w:style>
  <w:style w:type="paragraph" w:customStyle="1" w:styleId="WW-berschrift1111111">
    <w:name w:val="WW-Überschrift1111111"/>
    <w:basedOn w:val="Standard"/>
    <w:next w:val="Textkrper"/>
    <w:rsid w:val="00CA1D7E"/>
    <w:pPr>
      <w:keepNext/>
      <w:spacing w:before="240" w:after="120"/>
    </w:pPr>
    <w:rPr>
      <w:rFonts w:eastAsia="Lucida Sans Unicode" w:cs="Tahoma"/>
      <w:sz w:val="28"/>
      <w:szCs w:val="28"/>
    </w:rPr>
  </w:style>
  <w:style w:type="paragraph" w:styleId="Kopfzeile">
    <w:name w:val="header"/>
    <w:basedOn w:val="Standard"/>
    <w:rsid w:val="00CA1D7E"/>
    <w:pPr>
      <w:tabs>
        <w:tab w:val="center" w:pos="4536"/>
        <w:tab w:val="right" w:pos="9072"/>
      </w:tabs>
    </w:pPr>
  </w:style>
  <w:style w:type="paragraph" w:styleId="Fuzeile">
    <w:name w:val="footer"/>
    <w:basedOn w:val="Standard"/>
    <w:rsid w:val="00CA1D7E"/>
    <w:pPr>
      <w:tabs>
        <w:tab w:val="center" w:pos="4536"/>
        <w:tab w:val="right" w:pos="9072"/>
      </w:tabs>
    </w:pPr>
  </w:style>
  <w:style w:type="paragraph" w:customStyle="1" w:styleId="WW-Textkrper2">
    <w:name w:val="WW-Textkörper 2"/>
    <w:basedOn w:val="Standard"/>
    <w:rsid w:val="00CA1D7E"/>
    <w:pPr>
      <w:spacing w:line="400" w:lineRule="exact"/>
      <w:jc w:val="both"/>
    </w:pPr>
    <w:rPr>
      <w:sz w:val="24"/>
    </w:rPr>
  </w:style>
  <w:style w:type="paragraph" w:customStyle="1" w:styleId="Rahmeninhalt">
    <w:name w:val="Rahmeninhalt"/>
    <w:basedOn w:val="Textkrper"/>
    <w:rsid w:val="00CA1D7E"/>
  </w:style>
  <w:style w:type="paragraph" w:customStyle="1" w:styleId="WW-Rahmeninhalt">
    <w:name w:val="WW-Rahmeninhalt"/>
    <w:basedOn w:val="Textkrper"/>
    <w:rsid w:val="00CA1D7E"/>
  </w:style>
  <w:style w:type="paragraph" w:customStyle="1" w:styleId="WW-Rahmeninhalt1">
    <w:name w:val="WW-Rahmeninhalt1"/>
    <w:basedOn w:val="Textkrper"/>
    <w:rsid w:val="00CA1D7E"/>
  </w:style>
  <w:style w:type="paragraph" w:customStyle="1" w:styleId="WW-Rahmeninhalt11">
    <w:name w:val="WW-Rahmeninhalt11"/>
    <w:basedOn w:val="Textkrper"/>
    <w:rsid w:val="00CA1D7E"/>
  </w:style>
  <w:style w:type="paragraph" w:customStyle="1" w:styleId="WW-Rahmeninhalt111">
    <w:name w:val="WW-Rahmeninhalt111"/>
    <w:basedOn w:val="Textkrper"/>
    <w:rsid w:val="00CA1D7E"/>
  </w:style>
  <w:style w:type="paragraph" w:customStyle="1" w:styleId="WW-Rahmeninhalt1111">
    <w:name w:val="WW-Rahmeninhalt1111"/>
    <w:basedOn w:val="Textkrper"/>
    <w:rsid w:val="00CA1D7E"/>
  </w:style>
  <w:style w:type="paragraph" w:customStyle="1" w:styleId="WW-Rahmeninhalt11111">
    <w:name w:val="WW-Rahmeninhalt11111"/>
    <w:basedOn w:val="Textkrper"/>
    <w:rsid w:val="00CA1D7E"/>
  </w:style>
  <w:style w:type="paragraph" w:customStyle="1" w:styleId="WW-Rahmeninhalt111111">
    <w:name w:val="WW-Rahmeninhalt111111"/>
    <w:basedOn w:val="Textkrper"/>
    <w:rsid w:val="00CA1D7E"/>
  </w:style>
  <w:style w:type="paragraph" w:customStyle="1" w:styleId="WW-Rahmeninhalt1111111">
    <w:name w:val="WW-Rahmeninhalt1111111"/>
    <w:basedOn w:val="Textkrper"/>
    <w:rsid w:val="00CA1D7E"/>
  </w:style>
  <w:style w:type="paragraph" w:customStyle="1" w:styleId="western">
    <w:name w:val="western"/>
    <w:basedOn w:val="Standard"/>
    <w:rsid w:val="00CA1D7E"/>
    <w:pPr>
      <w:suppressAutoHyphens w:val="0"/>
      <w:spacing w:before="100" w:line="363" w:lineRule="atLeast"/>
      <w:jc w:val="both"/>
    </w:pPr>
    <w:rPr>
      <w:b/>
      <w:bCs/>
      <w:sz w:val="24"/>
    </w:rPr>
  </w:style>
  <w:style w:type="paragraph" w:customStyle="1" w:styleId="Textkrper21">
    <w:name w:val="Textkörper 21"/>
    <w:basedOn w:val="Standard"/>
    <w:rsid w:val="00CA1D7E"/>
    <w:pPr>
      <w:spacing w:line="400" w:lineRule="exact"/>
      <w:jc w:val="both"/>
    </w:pPr>
    <w:rPr>
      <w:i/>
      <w:iCs/>
      <w:sz w:val="24"/>
    </w:rPr>
  </w:style>
  <w:style w:type="paragraph" w:customStyle="1" w:styleId="Textkrper31">
    <w:name w:val="Textkörper 31"/>
    <w:basedOn w:val="Standard"/>
    <w:rsid w:val="00CA1D7E"/>
    <w:pPr>
      <w:spacing w:line="400" w:lineRule="exact"/>
      <w:jc w:val="both"/>
    </w:pPr>
    <w:rPr>
      <w:color w:val="FF0000"/>
      <w:sz w:val="28"/>
    </w:rPr>
  </w:style>
  <w:style w:type="paragraph" w:customStyle="1" w:styleId="WW-Textkrper3">
    <w:name w:val="WW-Textkörper 3"/>
    <w:basedOn w:val="Standard"/>
    <w:rsid w:val="00CA1D7E"/>
    <w:pPr>
      <w:spacing w:line="400" w:lineRule="exact"/>
      <w:jc w:val="both"/>
    </w:pPr>
    <w:rPr>
      <w:b/>
      <w:bCs/>
      <w:color w:val="000000"/>
      <w:sz w:val="24"/>
    </w:rPr>
  </w:style>
  <w:style w:type="paragraph" w:styleId="StandardWeb">
    <w:name w:val="Normal (Web)"/>
    <w:basedOn w:val="Standard"/>
    <w:rsid w:val="00CA1D7E"/>
    <w:pPr>
      <w:suppressAutoHyphens w:val="0"/>
      <w:spacing w:before="100" w:after="100"/>
    </w:pPr>
    <w:rPr>
      <w:rFonts w:ascii="Times New Roman" w:hAnsi="Times New Roman" w:cs="Times New Roman"/>
      <w:sz w:val="24"/>
    </w:rPr>
  </w:style>
  <w:style w:type="paragraph" w:customStyle="1" w:styleId="bodytext">
    <w:name w:val="bodytext"/>
    <w:basedOn w:val="Standard"/>
    <w:rsid w:val="00CA1D7E"/>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CA1D7E"/>
    <w:pPr>
      <w:spacing w:line="400" w:lineRule="exact"/>
      <w:jc w:val="both"/>
    </w:pPr>
    <w:rPr>
      <w:i/>
      <w:sz w:val="24"/>
    </w:rPr>
  </w:style>
  <w:style w:type="paragraph" w:styleId="Textkrper-Zeileneinzug">
    <w:name w:val="Body Text Indent"/>
    <w:basedOn w:val="Standard"/>
    <w:rsid w:val="00CA1D7E"/>
    <w:pPr>
      <w:spacing w:line="360" w:lineRule="auto"/>
      <w:ind w:left="360"/>
      <w:jc w:val="both"/>
    </w:pPr>
    <w:rPr>
      <w:b/>
      <w:bCs/>
      <w:sz w:val="28"/>
    </w:rPr>
  </w:style>
  <w:style w:type="paragraph" w:customStyle="1" w:styleId="artikelautor">
    <w:name w:val="artikelautor"/>
    <w:basedOn w:val="Standard"/>
    <w:rsid w:val="00CA1D7E"/>
    <w:pPr>
      <w:suppressAutoHyphens w:val="0"/>
      <w:spacing w:before="100" w:after="100"/>
    </w:pPr>
    <w:rPr>
      <w:rFonts w:ascii="Times New Roman" w:hAnsi="Times New Roman" w:cs="Times New Roman"/>
      <w:sz w:val="24"/>
    </w:rPr>
  </w:style>
  <w:style w:type="paragraph" w:styleId="Sprechblasentext">
    <w:name w:val="Balloon Text"/>
    <w:basedOn w:val="Standard"/>
    <w:rsid w:val="00CA1D7E"/>
    <w:rPr>
      <w:rFonts w:ascii="Tahoma" w:hAnsi="Tahoma" w:cs="Tahoma"/>
      <w:sz w:val="16"/>
      <w:szCs w:val="16"/>
    </w:rPr>
  </w:style>
  <w:style w:type="paragraph" w:customStyle="1" w:styleId="Kommentartext1">
    <w:name w:val="Kommentartext1"/>
    <w:basedOn w:val="Standard"/>
    <w:rsid w:val="00CA1D7E"/>
    <w:rPr>
      <w:sz w:val="20"/>
      <w:szCs w:val="20"/>
    </w:rPr>
  </w:style>
  <w:style w:type="paragraph" w:styleId="Kommentarthema">
    <w:name w:val="annotation subject"/>
    <w:basedOn w:val="Kommentartext1"/>
    <w:next w:val="Kommentartext1"/>
    <w:rsid w:val="00CA1D7E"/>
    <w:rPr>
      <w:b/>
      <w:bCs/>
    </w:rPr>
  </w:style>
  <w:style w:type="paragraph" w:customStyle="1" w:styleId="KeinAbsatzformat">
    <w:name w:val="[Kein Absatzformat]"/>
    <w:rsid w:val="00CA1D7E"/>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CA1D7E"/>
    <w:pPr>
      <w:suppressAutoHyphens w:val="0"/>
    </w:pPr>
    <w:rPr>
      <w:rFonts w:ascii="Calibri" w:eastAsia="Calibri" w:hAnsi="Calibri" w:cs="Calibri"/>
      <w:szCs w:val="21"/>
    </w:rPr>
  </w:style>
  <w:style w:type="paragraph" w:styleId="HTMLVorformatiert">
    <w:name w:val="HTML Preformatted"/>
    <w:basedOn w:val="Standard"/>
    <w:rsid w:val="00CA1D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CA1D7E"/>
    <w:pPr>
      <w:ind w:left="708"/>
    </w:pPr>
  </w:style>
  <w:style w:type="paragraph" w:styleId="Funotentext">
    <w:name w:val="footnote text"/>
    <w:basedOn w:val="Standard"/>
    <w:rsid w:val="00CA1D7E"/>
    <w:rPr>
      <w:sz w:val="20"/>
      <w:szCs w:val="20"/>
    </w:rPr>
  </w:style>
  <w:style w:type="paragraph" w:customStyle="1" w:styleId="Normal">
    <w:name w:val="[Normal]"/>
    <w:rsid w:val="00CA1D7E"/>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 w:type="character" w:styleId="Kommentarzeichen">
    <w:name w:val="annotation reference"/>
    <w:basedOn w:val="Absatz-Standardschriftart"/>
    <w:uiPriority w:val="99"/>
    <w:semiHidden/>
    <w:unhideWhenUsed/>
    <w:rsid w:val="00104989"/>
    <w:rPr>
      <w:sz w:val="16"/>
      <w:szCs w:val="16"/>
    </w:rPr>
  </w:style>
  <w:style w:type="paragraph" w:styleId="Kommentartext">
    <w:name w:val="annotation text"/>
    <w:basedOn w:val="Standard"/>
    <w:link w:val="KommentartextZchn1"/>
    <w:uiPriority w:val="99"/>
    <w:semiHidden/>
    <w:unhideWhenUsed/>
    <w:rsid w:val="00104989"/>
    <w:rPr>
      <w:sz w:val="20"/>
      <w:szCs w:val="20"/>
    </w:rPr>
  </w:style>
  <w:style w:type="character" w:customStyle="1" w:styleId="KommentartextZchn1">
    <w:name w:val="Kommentartext Zchn1"/>
    <w:basedOn w:val="Absatz-Standardschriftart"/>
    <w:link w:val="Kommentartext"/>
    <w:uiPriority w:val="99"/>
    <w:semiHidden/>
    <w:rsid w:val="00104989"/>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15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A232-F092-4EAB-82D9-C9180951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2001</Words>
  <Characters>12610</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A.Klose</cp:lastModifiedBy>
  <cp:revision>6</cp:revision>
  <cp:lastPrinted>2019-08-30T08:09:00Z</cp:lastPrinted>
  <dcterms:created xsi:type="dcterms:W3CDTF">2022-03-09T10:40:00Z</dcterms:created>
  <dcterms:modified xsi:type="dcterms:W3CDTF">2022-03-21T15:44:00Z</dcterms:modified>
</cp:coreProperties>
</file>