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D46168" w:rsidRDefault="00BE4BBD">
      <w:pPr>
        <w:pStyle w:val="Kopfzeile"/>
        <w:tabs>
          <w:tab w:val="clear" w:pos="4536"/>
          <w:tab w:val="clear" w:pos="9072"/>
        </w:tabs>
        <w:spacing w:line="480" w:lineRule="exact"/>
        <w:rPr>
          <w:color w:val="000000" w:themeColor="text1"/>
        </w:rPr>
      </w:pPr>
      <w:r w:rsidRPr="00AE3818">
        <w:rPr>
          <w:b/>
          <w:bCs/>
          <w:noProof/>
          <w:sz w:val="48"/>
          <w:lang w:eastAsia="de-DE"/>
        </w:rPr>
        <w:drawing>
          <wp:anchor distT="0" distB="0" distL="114935" distR="114935" simplePos="0" relativeHeight="251656192"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anchor>
        </w:drawing>
      </w:r>
      <w:r w:rsidR="00910124" w:rsidRPr="00AE3818">
        <w:rPr>
          <w:b/>
          <w:bCs/>
          <w:sz w:val="48"/>
        </w:rPr>
        <w:t>Pr</w:t>
      </w:r>
      <w:r w:rsidR="00910124" w:rsidRPr="00D46168">
        <w:rPr>
          <w:b/>
          <w:bCs/>
          <w:color w:val="000000" w:themeColor="text1"/>
          <w:sz w:val="48"/>
        </w:rPr>
        <w:t>esseinformation</w:t>
      </w:r>
    </w:p>
    <w:p w:rsidR="00910124" w:rsidRPr="00D46168" w:rsidRDefault="00910124">
      <w:pPr>
        <w:pStyle w:val="Kopfzeile"/>
        <w:tabs>
          <w:tab w:val="clear" w:pos="4536"/>
          <w:tab w:val="clear" w:pos="9072"/>
        </w:tabs>
        <w:spacing w:line="320" w:lineRule="exact"/>
        <w:rPr>
          <w:color w:val="000000" w:themeColor="text1"/>
        </w:rPr>
      </w:pPr>
      <w:r w:rsidRPr="00D46168">
        <w:rPr>
          <w:b/>
          <w:bCs/>
          <w:color w:val="000000" w:themeColor="text1"/>
          <w:sz w:val="20"/>
        </w:rPr>
        <w:t xml:space="preserve">Leipfinger-Bader </w:t>
      </w:r>
      <w:r w:rsidR="0088248B" w:rsidRPr="00D46168">
        <w:rPr>
          <w:b/>
          <w:bCs/>
          <w:color w:val="000000" w:themeColor="text1"/>
          <w:sz w:val="20"/>
        </w:rPr>
        <w:t>GmbH</w:t>
      </w:r>
      <w:r w:rsidRPr="00D46168">
        <w:rPr>
          <w:color w:val="000000" w:themeColor="text1"/>
          <w:sz w:val="20"/>
        </w:rPr>
        <w:t>, Ziegeleistraße 15, 84172 Vatersdorf</w:t>
      </w:r>
    </w:p>
    <w:p w:rsidR="00910124" w:rsidRPr="00D46168" w:rsidRDefault="00910124">
      <w:pPr>
        <w:pStyle w:val="Kopfzeile"/>
        <w:tabs>
          <w:tab w:val="clear" w:pos="4536"/>
          <w:tab w:val="clear" w:pos="9072"/>
        </w:tabs>
        <w:spacing w:line="320" w:lineRule="exact"/>
        <w:rPr>
          <w:color w:val="000000" w:themeColor="text1"/>
        </w:rPr>
      </w:pPr>
      <w:r w:rsidRPr="00D46168">
        <w:rPr>
          <w:color w:val="000000" w:themeColor="text1"/>
          <w:sz w:val="20"/>
        </w:rPr>
        <w:t>Abdruck honorarfrei. Belegexemplar und Rückfragen bitte an:</w:t>
      </w:r>
    </w:p>
    <w:p w:rsidR="00910124" w:rsidRPr="00D46168" w:rsidRDefault="00910124">
      <w:pPr>
        <w:pStyle w:val="Kopfzeile"/>
        <w:tabs>
          <w:tab w:val="clear" w:pos="4536"/>
          <w:tab w:val="clear" w:pos="9072"/>
        </w:tabs>
        <w:spacing w:line="320" w:lineRule="exact"/>
        <w:rPr>
          <w:color w:val="000000" w:themeColor="text1"/>
        </w:rPr>
      </w:pPr>
      <w:proofErr w:type="spellStart"/>
      <w:r w:rsidRPr="00D46168">
        <w:rPr>
          <w:b/>
          <w:bCs/>
          <w:color w:val="000000" w:themeColor="text1"/>
          <w:sz w:val="20"/>
        </w:rPr>
        <w:t>dako</w:t>
      </w:r>
      <w:proofErr w:type="spellEnd"/>
      <w:r w:rsidRPr="00D46168">
        <w:rPr>
          <w:b/>
          <w:bCs/>
          <w:color w:val="000000" w:themeColor="text1"/>
          <w:sz w:val="20"/>
        </w:rPr>
        <w:t xml:space="preserve"> </w:t>
      </w:r>
      <w:proofErr w:type="spellStart"/>
      <w:r w:rsidRPr="00D46168">
        <w:rPr>
          <w:b/>
          <w:bCs/>
          <w:color w:val="000000" w:themeColor="text1"/>
          <w:sz w:val="20"/>
        </w:rPr>
        <w:t>pr</w:t>
      </w:r>
      <w:proofErr w:type="spellEnd"/>
      <w:r w:rsidRPr="00D46168">
        <w:rPr>
          <w:color w:val="000000" w:themeColor="text1"/>
          <w:sz w:val="20"/>
        </w:rPr>
        <w:t xml:space="preserve">, </w:t>
      </w:r>
      <w:proofErr w:type="spellStart"/>
      <w:r w:rsidRPr="00D46168">
        <w:rPr>
          <w:color w:val="000000" w:themeColor="text1"/>
          <w:sz w:val="20"/>
        </w:rPr>
        <w:t>Manforter</w:t>
      </w:r>
      <w:proofErr w:type="spellEnd"/>
      <w:r w:rsidRPr="00D46168">
        <w:rPr>
          <w:color w:val="000000" w:themeColor="text1"/>
          <w:sz w:val="20"/>
        </w:rPr>
        <w:t xml:space="preserve"> Straße 133,</w:t>
      </w:r>
      <w:r w:rsidR="007649C7" w:rsidRPr="00D46168">
        <w:rPr>
          <w:color w:val="000000" w:themeColor="text1"/>
          <w:sz w:val="20"/>
        </w:rPr>
        <w:t xml:space="preserve"> 51373 Leverkusen, Tel.: 02 14 -</w:t>
      </w:r>
      <w:r w:rsidRPr="00D46168">
        <w:rPr>
          <w:color w:val="000000" w:themeColor="text1"/>
          <w:sz w:val="20"/>
        </w:rPr>
        <w:t xml:space="preserve"> 20 69 10</w:t>
      </w:r>
    </w:p>
    <w:p w:rsidR="00910124" w:rsidRPr="00D46168" w:rsidRDefault="00910124">
      <w:pPr>
        <w:pStyle w:val="Kopfzeile"/>
        <w:tabs>
          <w:tab w:val="clear" w:pos="4536"/>
          <w:tab w:val="clear" w:pos="9072"/>
        </w:tabs>
        <w:spacing w:line="400" w:lineRule="exact"/>
        <w:rPr>
          <w:color w:val="000000" w:themeColor="text1"/>
          <w:sz w:val="20"/>
        </w:rPr>
      </w:pPr>
    </w:p>
    <w:p w:rsidR="00910124" w:rsidRPr="00D46168" w:rsidRDefault="003F7BB6">
      <w:pPr>
        <w:pStyle w:val="Kopfzeile"/>
        <w:tabs>
          <w:tab w:val="clear" w:pos="4536"/>
          <w:tab w:val="clear" w:pos="9072"/>
        </w:tabs>
        <w:spacing w:line="400" w:lineRule="exact"/>
        <w:jc w:val="right"/>
        <w:rPr>
          <w:color w:val="000000" w:themeColor="text1"/>
        </w:rPr>
      </w:pPr>
      <w:r w:rsidRPr="00D46168">
        <w:rPr>
          <w:color w:val="000000" w:themeColor="text1"/>
          <w:sz w:val="20"/>
        </w:rPr>
        <w:t>09</w:t>
      </w:r>
      <w:r w:rsidR="00B95235" w:rsidRPr="00D46168">
        <w:rPr>
          <w:color w:val="000000" w:themeColor="text1"/>
          <w:sz w:val="20"/>
        </w:rPr>
        <w:t>/</w:t>
      </w:r>
      <w:r w:rsidR="002A41AA" w:rsidRPr="00D46168">
        <w:rPr>
          <w:color w:val="000000" w:themeColor="text1"/>
          <w:sz w:val="20"/>
        </w:rPr>
        <w:t>2</w:t>
      </w:r>
      <w:r w:rsidR="00B80819">
        <w:rPr>
          <w:color w:val="000000" w:themeColor="text1"/>
          <w:sz w:val="20"/>
        </w:rPr>
        <w:t>2</w:t>
      </w:r>
      <w:r w:rsidRPr="00D46168">
        <w:rPr>
          <w:color w:val="000000" w:themeColor="text1"/>
          <w:sz w:val="20"/>
        </w:rPr>
        <w:t>-</w:t>
      </w:r>
      <w:r w:rsidR="00B80819">
        <w:rPr>
          <w:color w:val="000000" w:themeColor="text1"/>
          <w:sz w:val="20"/>
        </w:rPr>
        <w:t>1</w:t>
      </w:r>
      <w:r w:rsidR="002627B6">
        <w:rPr>
          <w:color w:val="000000" w:themeColor="text1"/>
          <w:sz w:val="20"/>
        </w:rPr>
        <w:t>1</w:t>
      </w:r>
    </w:p>
    <w:p w:rsidR="00910124" w:rsidRPr="00D46168" w:rsidRDefault="00910124">
      <w:pPr>
        <w:pStyle w:val="Kopfzeile"/>
        <w:tabs>
          <w:tab w:val="clear" w:pos="4536"/>
          <w:tab w:val="clear" w:pos="9072"/>
        </w:tabs>
        <w:spacing w:line="320" w:lineRule="exact"/>
        <w:jc w:val="both"/>
        <w:rPr>
          <w:color w:val="000000" w:themeColor="text1"/>
          <w:sz w:val="28"/>
        </w:rPr>
      </w:pPr>
    </w:p>
    <w:p w:rsidR="00910124" w:rsidRPr="00D46168" w:rsidRDefault="00910124">
      <w:pPr>
        <w:pStyle w:val="Kopfzeile"/>
        <w:tabs>
          <w:tab w:val="clear" w:pos="4536"/>
          <w:tab w:val="clear" w:pos="9072"/>
        </w:tabs>
        <w:spacing w:line="320" w:lineRule="exact"/>
        <w:jc w:val="both"/>
        <w:rPr>
          <w:color w:val="000000" w:themeColor="text1"/>
        </w:rPr>
      </w:pPr>
      <w:r w:rsidRPr="00D46168">
        <w:rPr>
          <w:color w:val="000000" w:themeColor="text1"/>
          <w:sz w:val="28"/>
          <w:u w:val="single"/>
        </w:rPr>
        <w:t>Leipfinger-Bader G</w:t>
      </w:r>
      <w:r w:rsidR="00043F89" w:rsidRPr="00D46168">
        <w:rPr>
          <w:color w:val="000000" w:themeColor="text1"/>
          <w:sz w:val="28"/>
          <w:u w:val="single"/>
        </w:rPr>
        <w:t>mbH</w:t>
      </w:r>
    </w:p>
    <w:p w:rsidR="00D76E11" w:rsidRPr="00D46168" w:rsidRDefault="00D76E11">
      <w:pPr>
        <w:rPr>
          <w:b/>
          <w:color w:val="000000" w:themeColor="text1"/>
          <w:sz w:val="40"/>
          <w:szCs w:val="40"/>
        </w:rPr>
      </w:pPr>
    </w:p>
    <w:p w:rsidR="002627B6" w:rsidRDefault="002627B6" w:rsidP="00EE4165">
      <w:pPr>
        <w:rPr>
          <w:b/>
          <w:sz w:val="40"/>
          <w:szCs w:val="40"/>
        </w:rPr>
      </w:pPr>
      <w:r>
        <w:rPr>
          <w:b/>
          <w:sz w:val="40"/>
          <w:szCs w:val="40"/>
        </w:rPr>
        <w:t xml:space="preserve">CSU-Delegation informiert sich </w:t>
      </w:r>
    </w:p>
    <w:p w:rsidR="00910124" w:rsidRDefault="002627B6" w:rsidP="00EE4165">
      <w:pPr>
        <w:rPr>
          <w:b/>
          <w:sz w:val="40"/>
          <w:szCs w:val="40"/>
        </w:rPr>
      </w:pPr>
      <w:r>
        <w:rPr>
          <w:b/>
          <w:sz w:val="40"/>
          <w:szCs w:val="40"/>
        </w:rPr>
        <w:t>bei Leipfinger-Bader</w:t>
      </w:r>
    </w:p>
    <w:p w:rsidR="00EE4165" w:rsidRPr="008E4881" w:rsidRDefault="00EE4165" w:rsidP="00EE4165">
      <w:pPr>
        <w:rPr>
          <w:b/>
          <w:sz w:val="28"/>
          <w:szCs w:val="28"/>
        </w:rPr>
      </w:pPr>
    </w:p>
    <w:p w:rsidR="00EE4165" w:rsidRPr="002627B6" w:rsidRDefault="002627B6" w:rsidP="00EE4165">
      <w:pPr>
        <w:rPr>
          <w:color w:val="000000" w:themeColor="text1"/>
          <w:sz w:val="28"/>
          <w:szCs w:val="28"/>
        </w:rPr>
      </w:pPr>
      <w:r w:rsidRPr="002627B6">
        <w:rPr>
          <w:color w:val="000000" w:themeColor="text1"/>
          <w:sz w:val="28"/>
          <w:szCs w:val="28"/>
        </w:rPr>
        <w:t>Energiekrise: Bayerischer Bauminister Christian Bernreiter (CSU) besucht Ziegelwerke Leipfinger-Bader</w:t>
      </w:r>
    </w:p>
    <w:p w:rsidR="007B1699" w:rsidRPr="002627B6" w:rsidRDefault="007B1699" w:rsidP="00EE4165">
      <w:pPr>
        <w:rPr>
          <w:color w:val="000000" w:themeColor="text1"/>
          <w:sz w:val="28"/>
          <w:szCs w:val="28"/>
        </w:rPr>
      </w:pPr>
    </w:p>
    <w:p w:rsidR="00647870" w:rsidRDefault="00FA7450" w:rsidP="00EE4165">
      <w:pPr>
        <w:pStyle w:val="Textkrper"/>
        <w:spacing w:line="360" w:lineRule="auto"/>
        <w:rPr>
          <w:bCs w:val="0"/>
          <w:color w:val="000000" w:themeColor="text1"/>
        </w:rPr>
      </w:pPr>
      <w:r>
        <w:rPr>
          <w:bCs w:val="0"/>
          <w:color w:val="000000" w:themeColor="text1"/>
        </w:rPr>
        <w:t>Gaskosten, Versorgungslage und Lieferengpässe</w:t>
      </w:r>
      <w:r w:rsidR="002627B6" w:rsidRPr="002627B6">
        <w:rPr>
          <w:bCs w:val="0"/>
          <w:color w:val="000000" w:themeColor="text1"/>
        </w:rPr>
        <w:t xml:space="preserve">: </w:t>
      </w:r>
      <w:r>
        <w:rPr>
          <w:bCs w:val="0"/>
          <w:color w:val="000000" w:themeColor="text1"/>
        </w:rPr>
        <w:t>A</w:t>
      </w:r>
      <w:r w:rsidR="002627B6" w:rsidRPr="002627B6">
        <w:rPr>
          <w:bCs w:val="0"/>
          <w:color w:val="000000" w:themeColor="text1"/>
        </w:rPr>
        <w:t xml:space="preserve">m 14. September </w:t>
      </w:r>
      <w:r>
        <w:rPr>
          <w:bCs w:val="0"/>
          <w:color w:val="000000" w:themeColor="text1"/>
        </w:rPr>
        <w:t xml:space="preserve">ließ sich eine CSU-Delegation um </w:t>
      </w:r>
      <w:r w:rsidRPr="002627B6">
        <w:rPr>
          <w:bCs w:val="0"/>
          <w:color w:val="000000" w:themeColor="text1"/>
        </w:rPr>
        <w:t>Bauminister Christian Bernreiter</w:t>
      </w:r>
      <w:r>
        <w:rPr>
          <w:bCs w:val="0"/>
          <w:color w:val="000000" w:themeColor="text1"/>
        </w:rPr>
        <w:t xml:space="preserve"> </w:t>
      </w:r>
      <w:r w:rsidR="002627B6">
        <w:rPr>
          <w:bCs w:val="0"/>
          <w:color w:val="000000" w:themeColor="text1"/>
        </w:rPr>
        <w:t>bei den</w:t>
      </w:r>
      <w:r w:rsidR="002627B6" w:rsidRPr="002627B6">
        <w:rPr>
          <w:bCs w:val="0"/>
          <w:color w:val="000000" w:themeColor="text1"/>
        </w:rPr>
        <w:t xml:space="preserve"> Ziegelwerke</w:t>
      </w:r>
      <w:r w:rsidR="002627B6">
        <w:rPr>
          <w:bCs w:val="0"/>
          <w:color w:val="000000" w:themeColor="text1"/>
        </w:rPr>
        <w:t>n</w:t>
      </w:r>
      <w:r w:rsidR="002627B6" w:rsidRPr="002627B6">
        <w:rPr>
          <w:bCs w:val="0"/>
          <w:color w:val="000000" w:themeColor="text1"/>
        </w:rPr>
        <w:t xml:space="preserve"> Leipfinger-Bader</w:t>
      </w:r>
      <w:r>
        <w:rPr>
          <w:bCs w:val="0"/>
          <w:color w:val="000000" w:themeColor="text1"/>
        </w:rPr>
        <w:t xml:space="preserve"> in Vatersdorf (Niederbayern) über die konkrete Situation am Bau informieren. </w:t>
      </w:r>
      <w:r w:rsidR="00AF3420">
        <w:rPr>
          <w:bCs w:val="0"/>
          <w:color w:val="000000" w:themeColor="text1"/>
        </w:rPr>
        <w:t xml:space="preserve">Firmenchef </w:t>
      </w:r>
      <w:r>
        <w:rPr>
          <w:bCs w:val="0"/>
          <w:color w:val="000000" w:themeColor="text1"/>
        </w:rPr>
        <w:t>Thomas Bader</w:t>
      </w:r>
      <w:r w:rsidR="001B7C10">
        <w:rPr>
          <w:bCs w:val="0"/>
          <w:color w:val="000000" w:themeColor="text1"/>
        </w:rPr>
        <w:t xml:space="preserve"> erläuterte dabei</w:t>
      </w:r>
      <w:r>
        <w:rPr>
          <w:bCs w:val="0"/>
          <w:color w:val="000000" w:themeColor="text1"/>
        </w:rPr>
        <w:t xml:space="preserve">, dass der derzeitige Förderstopp für energieeffiziente Neubauten </w:t>
      </w:r>
      <w:r w:rsidR="001B7C10">
        <w:rPr>
          <w:bCs w:val="0"/>
          <w:color w:val="000000" w:themeColor="text1"/>
        </w:rPr>
        <w:t xml:space="preserve">ein besonders großes Problem für viele massive Baustoffhersteller in Deutschland darstellt. Hinzu kommt eine Ungleichbehandlung </w:t>
      </w:r>
      <w:r w:rsidR="00813F26">
        <w:rPr>
          <w:bCs w:val="0"/>
          <w:color w:val="000000" w:themeColor="text1"/>
        </w:rPr>
        <w:t>bei</w:t>
      </w:r>
      <w:r w:rsidR="001B7C10">
        <w:rPr>
          <w:bCs w:val="0"/>
          <w:color w:val="000000" w:themeColor="text1"/>
        </w:rPr>
        <w:t xml:space="preserve"> der staatlichen Förderung </w:t>
      </w:r>
      <w:r w:rsidR="00813F26">
        <w:rPr>
          <w:bCs w:val="0"/>
          <w:color w:val="000000" w:themeColor="text1"/>
        </w:rPr>
        <w:t>unter</w:t>
      </w:r>
      <w:r w:rsidR="00813F26">
        <w:rPr>
          <w:bCs w:val="0"/>
          <w:color w:val="000000" w:themeColor="text1"/>
        </w:rPr>
        <w:softHyphen/>
        <w:t xml:space="preserve">schiedlicher </w:t>
      </w:r>
      <w:r w:rsidR="001B7C10">
        <w:rPr>
          <w:bCs w:val="0"/>
          <w:color w:val="000000" w:themeColor="text1"/>
        </w:rPr>
        <w:t>Bauweisen, die fachlich nicht begründbar ist.</w:t>
      </w:r>
      <w:r w:rsidR="00813F26">
        <w:rPr>
          <w:bCs w:val="0"/>
          <w:color w:val="000000" w:themeColor="text1"/>
        </w:rPr>
        <w:t xml:space="preserve"> </w:t>
      </w:r>
    </w:p>
    <w:p w:rsidR="00145CDA" w:rsidRPr="000A3369" w:rsidRDefault="00145CDA" w:rsidP="00EE4165">
      <w:pPr>
        <w:pStyle w:val="Textkrper"/>
        <w:spacing w:line="360" w:lineRule="auto"/>
        <w:rPr>
          <w:b w:val="0"/>
          <w:bCs w:val="0"/>
          <w:color w:val="000000" w:themeColor="text1"/>
        </w:rPr>
      </w:pPr>
    </w:p>
    <w:p w:rsidR="009B62C6" w:rsidRPr="00486FAE" w:rsidRDefault="002D2CA8" w:rsidP="00D37ADE">
      <w:pPr>
        <w:spacing w:line="400" w:lineRule="exact"/>
        <w:jc w:val="both"/>
        <w:rPr>
          <w:color w:val="000000" w:themeColor="text1"/>
          <w:sz w:val="24"/>
        </w:rPr>
      </w:pPr>
      <w:r w:rsidRPr="00486FAE">
        <w:rPr>
          <w:color w:val="000000" w:themeColor="text1"/>
          <w:sz w:val="24"/>
        </w:rPr>
        <w:t xml:space="preserve">Eine Gruppe von CSU-Politikern besuchte am Mittwoch, den 14. September, die </w:t>
      </w:r>
      <w:r w:rsidR="00CE2D86">
        <w:rPr>
          <w:color w:val="000000" w:themeColor="text1"/>
          <w:sz w:val="24"/>
        </w:rPr>
        <w:t>Firmengruppe</w:t>
      </w:r>
      <w:r w:rsidR="00CE2D86" w:rsidRPr="00486FAE">
        <w:rPr>
          <w:color w:val="000000" w:themeColor="text1"/>
          <w:sz w:val="24"/>
        </w:rPr>
        <w:t xml:space="preserve"> </w:t>
      </w:r>
      <w:proofErr w:type="spellStart"/>
      <w:r w:rsidRPr="00486FAE">
        <w:rPr>
          <w:color w:val="000000" w:themeColor="text1"/>
          <w:sz w:val="24"/>
        </w:rPr>
        <w:t>Leipfinger</w:t>
      </w:r>
      <w:proofErr w:type="spellEnd"/>
      <w:r w:rsidRPr="00486FAE">
        <w:rPr>
          <w:color w:val="000000" w:themeColor="text1"/>
          <w:sz w:val="24"/>
        </w:rPr>
        <w:t xml:space="preserve">-Bader an ihrem Hauptsitz in Vatersdorf bei Landshut (Niederbayern). Angeführt wurde die Delegation von Landesbauminister Christian Bernreiter, dem Landtagsabgeordneten Helmut </w:t>
      </w:r>
      <w:proofErr w:type="spellStart"/>
      <w:r w:rsidRPr="00486FAE">
        <w:rPr>
          <w:color w:val="000000" w:themeColor="text1"/>
          <w:sz w:val="24"/>
        </w:rPr>
        <w:t>Radlmeier</w:t>
      </w:r>
      <w:proofErr w:type="spellEnd"/>
      <w:r w:rsidR="00243674">
        <w:rPr>
          <w:color w:val="000000" w:themeColor="text1"/>
          <w:sz w:val="24"/>
        </w:rPr>
        <w:t xml:space="preserve"> </w:t>
      </w:r>
      <w:r w:rsidRPr="00486FAE">
        <w:rPr>
          <w:color w:val="000000" w:themeColor="text1"/>
          <w:sz w:val="24"/>
        </w:rPr>
        <w:t xml:space="preserve">sowie dem Bundestagsabgeordneten Florian </w:t>
      </w:r>
      <w:proofErr w:type="spellStart"/>
      <w:r w:rsidRPr="00486FAE">
        <w:rPr>
          <w:color w:val="000000" w:themeColor="text1"/>
          <w:sz w:val="24"/>
        </w:rPr>
        <w:t>Oßner</w:t>
      </w:r>
      <w:proofErr w:type="spellEnd"/>
      <w:r w:rsidRPr="00486FAE">
        <w:rPr>
          <w:color w:val="000000" w:themeColor="text1"/>
          <w:sz w:val="24"/>
        </w:rPr>
        <w:t xml:space="preserve">. </w:t>
      </w:r>
      <w:r w:rsidR="00795EE3" w:rsidRPr="00486FAE">
        <w:rPr>
          <w:color w:val="000000" w:themeColor="text1"/>
          <w:sz w:val="24"/>
        </w:rPr>
        <w:t>Vor Ort ließ</w:t>
      </w:r>
      <w:r w:rsidRPr="00486FAE">
        <w:rPr>
          <w:color w:val="000000" w:themeColor="text1"/>
          <w:sz w:val="24"/>
        </w:rPr>
        <w:t xml:space="preserve"> sich die </w:t>
      </w:r>
      <w:r w:rsidR="00795EE3" w:rsidRPr="00486FAE">
        <w:rPr>
          <w:color w:val="000000" w:themeColor="text1"/>
          <w:sz w:val="24"/>
        </w:rPr>
        <w:t>Gruppe</w:t>
      </w:r>
      <w:r w:rsidRPr="00486FAE">
        <w:rPr>
          <w:color w:val="000000" w:themeColor="text1"/>
          <w:sz w:val="24"/>
        </w:rPr>
        <w:t xml:space="preserve"> über die aktuelle Situation in der deutschen Bau- und Baustoffindustrie</w:t>
      </w:r>
      <w:r w:rsidR="00795EE3" w:rsidRPr="00486FAE">
        <w:rPr>
          <w:color w:val="000000" w:themeColor="text1"/>
          <w:sz w:val="24"/>
        </w:rPr>
        <w:t xml:space="preserve"> informieren</w:t>
      </w:r>
      <w:r w:rsidRPr="00486FAE">
        <w:rPr>
          <w:color w:val="000000" w:themeColor="text1"/>
          <w:sz w:val="24"/>
        </w:rPr>
        <w:t>.</w:t>
      </w:r>
      <w:r w:rsidR="00795EE3" w:rsidRPr="00486FAE">
        <w:rPr>
          <w:color w:val="000000" w:themeColor="text1"/>
          <w:sz w:val="24"/>
        </w:rPr>
        <w:t xml:space="preserve"> Zur Überraschung der Gäste erklärte </w:t>
      </w:r>
      <w:r w:rsidR="00CE2D86">
        <w:rPr>
          <w:color w:val="000000" w:themeColor="text1"/>
          <w:sz w:val="24"/>
        </w:rPr>
        <w:t xml:space="preserve">Firmenchef </w:t>
      </w:r>
      <w:r w:rsidR="00795EE3" w:rsidRPr="00486FAE">
        <w:rPr>
          <w:color w:val="000000" w:themeColor="text1"/>
          <w:sz w:val="24"/>
        </w:rPr>
        <w:t xml:space="preserve">Thomas Bader, dass derzeit nicht die </w:t>
      </w:r>
      <w:proofErr w:type="spellStart"/>
      <w:r w:rsidR="00795EE3" w:rsidRPr="00486FAE">
        <w:rPr>
          <w:color w:val="000000" w:themeColor="text1"/>
          <w:sz w:val="24"/>
        </w:rPr>
        <w:t>Gaskrise</w:t>
      </w:r>
      <w:proofErr w:type="spellEnd"/>
      <w:r w:rsidR="00795EE3" w:rsidRPr="00486FAE">
        <w:rPr>
          <w:color w:val="000000" w:themeColor="text1"/>
          <w:sz w:val="24"/>
        </w:rPr>
        <w:t xml:space="preserve"> oder Lieferengpässe die größten Probleme für </w:t>
      </w:r>
      <w:r w:rsidR="00486FAE">
        <w:rPr>
          <w:color w:val="000000" w:themeColor="text1"/>
          <w:sz w:val="24"/>
        </w:rPr>
        <w:t xml:space="preserve">Bauprodukte-Hersteller </w:t>
      </w:r>
      <w:r w:rsidR="00486FAE">
        <w:rPr>
          <w:color w:val="000000" w:themeColor="text1"/>
          <w:sz w:val="24"/>
        </w:rPr>
        <w:lastRenderedPageBreak/>
        <w:t>darstellen</w:t>
      </w:r>
      <w:r w:rsidR="00795EE3" w:rsidRPr="00486FAE">
        <w:rPr>
          <w:color w:val="000000" w:themeColor="text1"/>
          <w:sz w:val="24"/>
        </w:rPr>
        <w:t>. Durch vorausschauendes Han</w:t>
      </w:r>
      <w:r w:rsidR="00CE4A07">
        <w:rPr>
          <w:color w:val="000000" w:themeColor="text1"/>
          <w:sz w:val="24"/>
        </w:rPr>
        <w:t xml:space="preserve">deln hätten sich </w:t>
      </w:r>
      <w:r w:rsidR="00CE4A07" w:rsidRPr="00705A86">
        <w:rPr>
          <w:sz w:val="24"/>
        </w:rPr>
        <w:t>zumindest einige</w:t>
      </w:r>
      <w:r w:rsidR="00795EE3" w:rsidRPr="00705A86">
        <w:rPr>
          <w:sz w:val="24"/>
        </w:rPr>
        <w:t xml:space="preserve"> </w:t>
      </w:r>
      <w:r w:rsidR="00795EE3" w:rsidRPr="00486FAE">
        <w:rPr>
          <w:color w:val="000000" w:themeColor="text1"/>
          <w:sz w:val="24"/>
        </w:rPr>
        <w:t xml:space="preserve">Unternehmen der deutschen Ziegelindustrie auf diese </w:t>
      </w:r>
      <w:r w:rsidR="00E93476" w:rsidRPr="00486FAE">
        <w:rPr>
          <w:color w:val="000000" w:themeColor="text1"/>
          <w:sz w:val="24"/>
        </w:rPr>
        <w:t>Schwierigkeiten</w:t>
      </w:r>
      <w:r w:rsidR="00795EE3" w:rsidRPr="00486FAE">
        <w:rPr>
          <w:color w:val="000000" w:themeColor="text1"/>
          <w:sz w:val="24"/>
        </w:rPr>
        <w:t xml:space="preserve"> eingestellt. Ein deutlich größeres Problem </w:t>
      </w:r>
      <w:r w:rsidR="00486FAE">
        <w:rPr>
          <w:color w:val="000000" w:themeColor="text1"/>
          <w:sz w:val="24"/>
        </w:rPr>
        <w:t>sei</w:t>
      </w:r>
      <w:r w:rsidR="00795EE3" w:rsidRPr="00486FAE">
        <w:rPr>
          <w:color w:val="000000" w:themeColor="text1"/>
          <w:sz w:val="24"/>
        </w:rPr>
        <w:t xml:space="preserve"> jedoch der zu Jahresbeginn erklärte Förderstopp für</w:t>
      </w:r>
      <w:r w:rsidR="00486FAE">
        <w:rPr>
          <w:color w:val="000000" w:themeColor="text1"/>
          <w:sz w:val="24"/>
        </w:rPr>
        <w:t xml:space="preserve"> energieeffiziente Neubauten</w:t>
      </w:r>
      <w:r w:rsidR="00795EE3" w:rsidRPr="00486FAE">
        <w:rPr>
          <w:color w:val="000000" w:themeColor="text1"/>
          <w:sz w:val="24"/>
        </w:rPr>
        <w:t xml:space="preserve">. </w:t>
      </w:r>
      <w:r w:rsidR="00F41635">
        <w:rPr>
          <w:color w:val="000000" w:themeColor="text1"/>
          <w:sz w:val="24"/>
        </w:rPr>
        <w:t>„</w:t>
      </w:r>
      <w:r w:rsidR="00E93476" w:rsidRPr="00486FAE">
        <w:rPr>
          <w:color w:val="000000" w:themeColor="text1"/>
          <w:sz w:val="24"/>
        </w:rPr>
        <w:t>Dieser trifft die gesamte Branche hart</w:t>
      </w:r>
      <w:r w:rsidR="00F41635">
        <w:rPr>
          <w:color w:val="000000" w:themeColor="text1"/>
          <w:sz w:val="24"/>
        </w:rPr>
        <w:t>“</w:t>
      </w:r>
      <w:r w:rsidR="00E93476" w:rsidRPr="00486FAE">
        <w:rPr>
          <w:color w:val="000000" w:themeColor="text1"/>
          <w:sz w:val="24"/>
        </w:rPr>
        <w:t xml:space="preserve">, so </w:t>
      </w:r>
      <w:r w:rsidR="00773CDA">
        <w:rPr>
          <w:color w:val="000000" w:themeColor="text1"/>
          <w:sz w:val="24"/>
        </w:rPr>
        <w:t xml:space="preserve">Thomas </w:t>
      </w:r>
      <w:r w:rsidR="00E93476" w:rsidRPr="00486FAE">
        <w:rPr>
          <w:color w:val="000000" w:themeColor="text1"/>
          <w:sz w:val="24"/>
        </w:rPr>
        <w:t xml:space="preserve">Bader. Trotz Auftragsüberhängen, die aktuell noch abgearbeitet werden, seien die negativen Auswirkungen dieser Entscheidung bereits spürbar. Dies zeige sich auch in der sinkenden Zahl an Baugenehmigungen, die als Frühindikator für künftige Wohnbauprojekte dient. Laut Bader </w:t>
      </w:r>
      <w:r w:rsidR="00ED5063">
        <w:rPr>
          <w:color w:val="000000" w:themeColor="text1"/>
          <w:sz w:val="24"/>
        </w:rPr>
        <w:t>seien</w:t>
      </w:r>
      <w:r w:rsidR="00ED5063" w:rsidRPr="00486FAE">
        <w:rPr>
          <w:color w:val="000000" w:themeColor="text1"/>
          <w:sz w:val="24"/>
        </w:rPr>
        <w:t xml:space="preserve"> </w:t>
      </w:r>
      <w:r w:rsidR="00E93476" w:rsidRPr="00486FAE">
        <w:rPr>
          <w:color w:val="000000" w:themeColor="text1"/>
          <w:sz w:val="24"/>
        </w:rPr>
        <w:t xml:space="preserve">die erklärten Neubauziele von bundesweit 400.000 Wohnungen </w:t>
      </w:r>
      <w:r w:rsidR="00CA0BCC" w:rsidRPr="00486FAE">
        <w:rPr>
          <w:color w:val="000000" w:themeColor="text1"/>
          <w:sz w:val="24"/>
        </w:rPr>
        <w:t>damit definitiv nicht mehr erreichbar</w:t>
      </w:r>
      <w:r w:rsidR="00E93476" w:rsidRPr="00486FAE">
        <w:rPr>
          <w:color w:val="000000" w:themeColor="text1"/>
          <w:sz w:val="24"/>
        </w:rPr>
        <w:t>.</w:t>
      </w:r>
    </w:p>
    <w:p w:rsidR="009B62C6" w:rsidRDefault="009B62C6" w:rsidP="00D37ADE">
      <w:pPr>
        <w:spacing w:line="400" w:lineRule="exact"/>
        <w:jc w:val="both"/>
        <w:rPr>
          <w:color w:val="000000" w:themeColor="text1"/>
          <w:sz w:val="24"/>
        </w:rPr>
      </w:pPr>
    </w:p>
    <w:p w:rsidR="00D37ADE" w:rsidRPr="00831596" w:rsidRDefault="00CA0BCC" w:rsidP="00D37ADE">
      <w:pPr>
        <w:spacing w:line="400" w:lineRule="exact"/>
        <w:jc w:val="both"/>
        <w:rPr>
          <w:b/>
          <w:color w:val="000000" w:themeColor="text1"/>
          <w:sz w:val="24"/>
        </w:rPr>
      </w:pPr>
      <w:r>
        <w:rPr>
          <w:b/>
          <w:color w:val="000000" w:themeColor="text1"/>
          <w:sz w:val="24"/>
        </w:rPr>
        <w:t>Lösungen für nachhaltiges Bauen</w:t>
      </w:r>
    </w:p>
    <w:p w:rsidR="00BD3C15" w:rsidRDefault="00BD3C15" w:rsidP="00D37ADE">
      <w:pPr>
        <w:spacing w:line="400" w:lineRule="exact"/>
        <w:jc w:val="both"/>
        <w:rPr>
          <w:color w:val="000000" w:themeColor="text1"/>
          <w:sz w:val="24"/>
        </w:rPr>
      </w:pPr>
    </w:p>
    <w:p w:rsidR="00243674" w:rsidRDefault="00186F40" w:rsidP="00243674">
      <w:pPr>
        <w:spacing w:line="400" w:lineRule="exact"/>
        <w:jc w:val="both"/>
        <w:rPr>
          <w:color w:val="000000" w:themeColor="text1"/>
          <w:sz w:val="24"/>
        </w:rPr>
      </w:pPr>
      <w:r w:rsidRPr="00AF3420">
        <w:rPr>
          <w:color w:val="000000" w:themeColor="text1"/>
          <w:sz w:val="24"/>
        </w:rPr>
        <w:t xml:space="preserve">Beim </w:t>
      </w:r>
      <w:r w:rsidR="00AF3420">
        <w:rPr>
          <w:color w:val="000000" w:themeColor="text1"/>
          <w:sz w:val="24"/>
        </w:rPr>
        <w:t xml:space="preserve">Besuch in Vatersdorf konnten sich die Abgeordneten von den Vorzügen </w:t>
      </w:r>
      <w:r w:rsidRPr="00AF3420">
        <w:rPr>
          <w:color w:val="000000" w:themeColor="text1"/>
          <w:sz w:val="24"/>
        </w:rPr>
        <w:t>nachhaltiger, energieeffizienter Bauprodukte</w:t>
      </w:r>
      <w:r w:rsidR="00AF3420">
        <w:rPr>
          <w:color w:val="000000" w:themeColor="text1"/>
          <w:sz w:val="24"/>
        </w:rPr>
        <w:t xml:space="preserve"> aus dem Hause </w:t>
      </w:r>
      <w:proofErr w:type="spellStart"/>
      <w:r w:rsidR="00AF3420">
        <w:rPr>
          <w:color w:val="000000" w:themeColor="text1"/>
          <w:sz w:val="24"/>
        </w:rPr>
        <w:t>Leipfinger</w:t>
      </w:r>
      <w:proofErr w:type="spellEnd"/>
      <w:r w:rsidR="00AF3420">
        <w:rPr>
          <w:color w:val="000000" w:themeColor="text1"/>
          <w:sz w:val="24"/>
        </w:rPr>
        <w:t>-Bader überzeugen</w:t>
      </w:r>
      <w:r w:rsidRPr="00AF3420">
        <w:rPr>
          <w:color w:val="000000" w:themeColor="text1"/>
          <w:sz w:val="24"/>
        </w:rPr>
        <w:t>.</w:t>
      </w:r>
      <w:r w:rsidR="00243674">
        <w:rPr>
          <w:color w:val="000000" w:themeColor="text1"/>
          <w:sz w:val="24"/>
        </w:rPr>
        <w:t xml:space="preserve"> </w:t>
      </w:r>
      <w:r w:rsidR="00AF3420">
        <w:rPr>
          <w:color w:val="000000" w:themeColor="text1"/>
          <w:sz w:val="24"/>
        </w:rPr>
        <w:t xml:space="preserve">Zu diesen </w:t>
      </w:r>
      <w:r w:rsidR="00243674">
        <w:rPr>
          <w:color w:val="000000" w:themeColor="text1"/>
          <w:sz w:val="24"/>
        </w:rPr>
        <w:t>zählt – neben hochwärmedämmenden Mauerziegeln – auch der sogenannte Kaltziegel, der nicht gebrannt wird und ausschließlich aus recyceltem Ziegelmaterial besteht. Gewonnen wird das Material aus einer eigens entwickelten Recyclinganlage für Mauerziegel</w:t>
      </w:r>
      <w:r w:rsidR="00AD5ABB">
        <w:rPr>
          <w:color w:val="000000" w:themeColor="text1"/>
          <w:sz w:val="24"/>
        </w:rPr>
        <w:t>, die am Standort in Mainburg-</w:t>
      </w:r>
      <w:proofErr w:type="spellStart"/>
      <w:r w:rsidR="00AD5ABB">
        <w:rPr>
          <w:color w:val="000000" w:themeColor="text1"/>
          <w:sz w:val="24"/>
        </w:rPr>
        <w:t>Puttenhausen</w:t>
      </w:r>
      <w:proofErr w:type="spellEnd"/>
      <w:r w:rsidR="00AD5ABB">
        <w:rPr>
          <w:color w:val="000000" w:themeColor="text1"/>
          <w:sz w:val="24"/>
        </w:rPr>
        <w:t xml:space="preserve"> (Landkreis Kelheim) errichtet wurde – ein Novum in der deutschen Ziegelindustrie</w:t>
      </w:r>
      <w:r w:rsidR="00243674">
        <w:rPr>
          <w:color w:val="000000" w:themeColor="text1"/>
          <w:sz w:val="24"/>
        </w:rPr>
        <w:t>.</w:t>
      </w:r>
    </w:p>
    <w:p w:rsidR="00AD5ABB" w:rsidRDefault="00AD5ABB" w:rsidP="00243674">
      <w:pPr>
        <w:spacing w:line="400" w:lineRule="exact"/>
        <w:jc w:val="both"/>
        <w:rPr>
          <w:color w:val="000000" w:themeColor="text1"/>
          <w:sz w:val="24"/>
        </w:rPr>
      </w:pPr>
    </w:p>
    <w:p w:rsidR="00F614B3" w:rsidRDefault="00AD5ABB" w:rsidP="00243674">
      <w:pPr>
        <w:spacing w:line="400" w:lineRule="exact"/>
        <w:jc w:val="both"/>
        <w:rPr>
          <w:color w:val="000000" w:themeColor="text1"/>
          <w:sz w:val="24"/>
        </w:rPr>
      </w:pPr>
      <w:r>
        <w:rPr>
          <w:color w:val="000000" w:themeColor="text1"/>
          <w:sz w:val="24"/>
        </w:rPr>
        <w:t xml:space="preserve">Welch nachhaltige Lösungen sich heutzutage mit Mauerziegeln verwirklichen lassen, zeigt das Beispiel des Ende 2021 fertiggestellten fünfgeschossigen Bürohauses der Heinrich </w:t>
      </w:r>
      <w:proofErr w:type="spellStart"/>
      <w:r>
        <w:rPr>
          <w:color w:val="000000" w:themeColor="text1"/>
          <w:sz w:val="24"/>
        </w:rPr>
        <w:t>Nabholz</w:t>
      </w:r>
      <w:proofErr w:type="spellEnd"/>
      <w:r>
        <w:rPr>
          <w:color w:val="000000" w:themeColor="text1"/>
          <w:sz w:val="24"/>
        </w:rPr>
        <w:t xml:space="preserve"> KG in München-Gräfelfing: Hier </w:t>
      </w:r>
      <w:r w:rsidR="0057489C">
        <w:rPr>
          <w:color w:val="000000" w:themeColor="text1"/>
          <w:sz w:val="24"/>
        </w:rPr>
        <w:t>konnten die Planer ein Gebäude</w:t>
      </w:r>
      <w:r>
        <w:rPr>
          <w:color w:val="000000" w:themeColor="text1"/>
          <w:sz w:val="24"/>
        </w:rPr>
        <w:t xml:space="preserve"> konzipieren, welches ganzjährig durchgehende Raumtemperaturen von 22 bis 26 Grad Celsius aufweist – und das ohne Heizung und Klimaanlage. </w:t>
      </w:r>
      <w:r w:rsidR="0057489C">
        <w:rPr>
          <w:color w:val="000000" w:themeColor="text1"/>
          <w:sz w:val="24"/>
        </w:rPr>
        <w:t>E</w:t>
      </w:r>
      <w:r>
        <w:rPr>
          <w:color w:val="000000" w:themeColor="text1"/>
          <w:sz w:val="24"/>
        </w:rPr>
        <w:t>ine durchdachte lüftungstechnisc</w:t>
      </w:r>
      <w:r w:rsidR="0057489C">
        <w:rPr>
          <w:color w:val="000000" w:themeColor="text1"/>
          <w:sz w:val="24"/>
        </w:rPr>
        <w:t>he Innenraumkonzeption sowie der</w:t>
      </w:r>
      <w:r>
        <w:rPr>
          <w:color w:val="000000" w:themeColor="text1"/>
          <w:sz w:val="24"/>
        </w:rPr>
        <w:t xml:space="preserve"> Einsatz hochwärmedämmender Ziegelwände</w:t>
      </w:r>
      <w:r w:rsidR="0057489C">
        <w:rPr>
          <w:color w:val="000000" w:themeColor="text1"/>
          <w:sz w:val="24"/>
        </w:rPr>
        <w:t xml:space="preserve"> von Leipfinger-Bader</w:t>
      </w:r>
      <w:r>
        <w:rPr>
          <w:color w:val="000000" w:themeColor="text1"/>
          <w:sz w:val="24"/>
        </w:rPr>
        <w:t xml:space="preserve"> in einer </w:t>
      </w:r>
      <w:r w:rsidR="0057489C">
        <w:rPr>
          <w:color w:val="000000" w:themeColor="text1"/>
          <w:sz w:val="24"/>
        </w:rPr>
        <w:t xml:space="preserve">Gesamtdicke von 65 Zentimetern machen den Verzicht auf die übliche Haustechnik </w:t>
      </w:r>
      <w:r w:rsidR="0057489C">
        <w:rPr>
          <w:color w:val="000000" w:themeColor="text1"/>
          <w:sz w:val="24"/>
        </w:rPr>
        <w:lastRenderedPageBreak/>
        <w:t xml:space="preserve">möglich. Die damit erzielte Einsparung bei Heiz- und Wartungskosten ist enorm. </w:t>
      </w:r>
      <w:r w:rsidR="00AF3420">
        <w:rPr>
          <w:color w:val="000000" w:themeColor="text1"/>
          <w:sz w:val="24"/>
        </w:rPr>
        <w:t>Gerade bei solchen Projekten vermisst Thomas Bader die nötige politische Unterstützung für eine möglichst breite Umsetzung im Sinne des Klimaschutzes: „</w:t>
      </w:r>
      <w:r w:rsidR="006041AF">
        <w:rPr>
          <w:color w:val="000000" w:themeColor="text1"/>
          <w:sz w:val="24"/>
        </w:rPr>
        <w:t>Wann und wo wird im Freistaat das erste Wohnhaus ohne Heizung gebaut? Wieso sieht die Förderpolitik des Bundes laut KfW-Kriterien keine finanziellen Hilfen für solche Projekte vor? Das sind Fragen, die es anzugehen gilt</w:t>
      </w:r>
      <w:r w:rsidR="006C3721">
        <w:rPr>
          <w:color w:val="000000" w:themeColor="text1"/>
          <w:sz w:val="24"/>
        </w:rPr>
        <w:t>.</w:t>
      </w:r>
      <w:r w:rsidR="006041AF">
        <w:rPr>
          <w:color w:val="000000" w:themeColor="text1"/>
          <w:sz w:val="24"/>
        </w:rPr>
        <w:t>“</w:t>
      </w:r>
    </w:p>
    <w:p w:rsidR="00243674" w:rsidRPr="007D7622" w:rsidRDefault="00243674" w:rsidP="00243674">
      <w:pPr>
        <w:pStyle w:val="Textkrper"/>
        <w:spacing w:line="360" w:lineRule="auto"/>
        <w:rPr>
          <w:b w:val="0"/>
        </w:rPr>
      </w:pPr>
    </w:p>
    <w:tbl>
      <w:tblPr>
        <w:tblStyle w:val="Tabellenraster"/>
        <w:tblW w:w="0" w:type="auto"/>
        <w:tblLook w:val="04A0" w:firstRow="1" w:lastRow="0" w:firstColumn="1" w:lastColumn="0" w:noHBand="0" w:noVBand="1"/>
      </w:tblPr>
      <w:tblGrid>
        <w:gridCol w:w="7078"/>
      </w:tblGrid>
      <w:tr w:rsidR="00243674" w:rsidRPr="007D7622" w:rsidTr="00ED5063">
        <w:trPr>
          <w:trHeight w:val="5737"/>
        </w:trPr>
        <w:tc>
          <w:tcPr>
            <w:tcW w:w="7361" w:type="dxa"/>
            <w:shd w:val="clear" w:color="auto" w:fill="BFBFBF" w:themeFill="background1" w:themeFillShade="BF"/>
          </w:tcPr>
          <w:p w:rsidR="00243674" w:rsidRPr="007D7622" w:rsidRDefault="00243674" w:rsidP="00243674">
            <w:pPr>
              <w:spacing w:line="400" w:lineRule="exact"/>
              <w:jc w:val="both"/>
              <w:rPr>
                <w:b/>
                <w:sz w:val="24"/>
              </w:rPr>
            </w:pPr>
            <w:r w:rsidRPr="007D7622">
              <w:rPr>
                <w:b/>
                <w:sz w:val="24"/>
              </w:rPr>
              <w:t>Über Leipfinger-Bader</w:t>
            </w:r>
          </w:p>
          <w:p w:rsidR="00243674" w:rsidRPr="007D7622" w:rsidRDefault="00243674" w:rsidP="00B13A79">
            <w:pPr>
              <w:spacing w:line="400" w:lineRule="exact"/>
              <w:jc w:val="both"/>
              <w:rPr>
                <w:sz w:val="24"/>
              </w:rPr>
            </w:pPr>
            <w:r w:rsidRPr="007D7622">
              <w:rPr>
                <w:sz w:val="24"/>
              </w:rPr>
              <w:t>Die Unternehmensgruppe Leipfinger-Bader stellt Wandbaustoffe sowie Bauprodukte für klimafreundliches Bauen her und vertreibt diese bundesweit. Für ihre energie- und rohstoffeffiziente Produktion wurde die in Familienhand geführte Gruppe in den letzten Jahren vielfach geehrt. Gemeinsam mit Partnern aus Wissenschaft und Forschung treibt Leipfinger-Bader zudem die Weiterentwicklung bewährter Baustoffe im Sinne von Nachhaltigkeit, Klima- und Umweltschutz voran. Die bayerische Unternehmensgruppe versteht sich dabei – innerhalb der gesamten deutschen Baustoffindustrie – als bundesweiter Innovationstreiber für mehr Nachhaltigkeit am Bau.</w:t>
            </w:r>
            <w:r w:rsidR="00B13A79">
              <w:rPr>
                <w:sz w:val="24"/>
              </w:rPr>
              <w:t xml:space="preserve"> Mit 400 Mitarbeitern an fünf Standorten produziert Leipfinger-Bader letztlich Mauerziegel für rund 10.000 Wohneinheiten pro Jahr.</w:t>
            </w:r>
          </w:p>
        </w:tc>
      </w:tr>
    </w:tbl>
    <w:p w:rsidR="00243674" w:rsidRDefault="00243674" w:rsidP="007F4454">
      <w:pPr>
        <w:spacing w:line="400" w:lineRule="exact"/>
        <w:jc w:val="both"/>
        <w:rPr>
          <w:sz w:val="24"/>
        </w:rPr>
      </w:pPr>
    </w:p>
    <w:p w:rsidR="00337FAB" w:rsidRPr="00481603" w:rsidRDefault="0057489C" w:rsidP="007F4454">
      <w:pPr>
        <w:spacing w:line="400" w:lineRule="exact"/>
        <w:jc w:val="both"/>
        <w:rPr>
          <w:color w:val="000000" w:themeColor="text1"/>
          <w:sz w:val="24"/>
        </w:rPr>
      </w:pPr>
      <w:r>
        <w:rPr>
          <w:color w:val="000000" w:themeColor="text1"/>
          <w:sz w:val="24"/>
        </w:rPr>
        <w:t xml:space="preserve">Die CSU-Politiker </w:t>
      </w:r>
      <w:r w:rsidR="006041AF">
        <w:rPr>
          <w:color w:val="000000" w:themeColor="text1"/>
          <w:sz w:val="24"/>
        </w:rPr>
        <w:t xml:space="preserve">stimmten dem zu und </w:t>
      </w:r>
      <w:r>
        <w:rPr>
          <w:color w:val="000000" w:themeColor="text1"/>
          <w:sz w:val="24"/>
        </w:rPr>
        <w:t xml:space="preserve">zeigten sich beeindruckt von den nachhaltigen </w:t>
      </w:r>
      <w:r w:rsidR="00717193">
        <w:rPr>
          <w:color w:val="000000" w:themeColor="text1"/>
          <w:sz w:val="24"/>
        </w:rPr>
        <w:t>L</w:t>
      </w:r>
      <w:r>
        <w:rPr>
          <w:color w:val="000000" w:themeColor="text1"/>
          <w:sz w:val="24"/>
        </w:rPr>
        <w:t xml:space="preserve">ösungen </w:t>
      </w:r>
      <w:r w:rsidR="00717193">
        <w:rPr>
          <w:color w:val="000000" w:themeColor="text1"/>
          <w:sz w:val="24"/>
        </w:rPr>
        <w:t xml:space="preserve">und Systemen </w:t>
      </w:r>
      <w:r>
        <w:rPr>
          <w:color w:val="000000" w:themeColor="text1"/>
          <w:sz w:val="24"/>
        </w:rPr>
        <w:t xml:space="preserve">bei Leipfinger-Bader. Laut Helmut Radlmeier habe jedes Produkt seine Marktchancen, während Florian Oßner auch die Wertschöpfung in der Region lobte. </w:t>
      </w:r>
      <w:r w:rsidR="00B13A79">
        <w:rPr>
          <w:color w:val="000000" w:themeColor="text1"/>
          <w:sz w:val="24"/>
        </w:rPr>
        <w:t xml:space="preserve">Thomas Bader </w:t>
      </w:r>
      <w:r w:rsidR="006041AF">
        <w:rPr>
          <w:color w:val="000000" w:themeColor="text1"/>
          <w:sz w:val="24"/>
        </w:rPr>
        <w:t xml:space="preserve">stellte in dem Kontext </w:t>
      </w:r>
      <w:r w:rsidR="00B13A79">
        <w:rPr>
          <w:color w:val="000000" w:themeColor="text1"/>
          <w:sz w:val="24"/>
        </w:rPr>
        <w:t>allerdings</w:t>
      </w:r>
      <w:r w:rsidR="006041AF">
        <w:rPr>
          <w:color w:val="000000" w:themeColor="text1"/>
          <w:sz w:val="24"/>
        </w:rPr>
        <w:t xml:space="preserve"> eine generelle Ungleichbehandlung verschiedener Bauweisen fest: </w:t>
      </w:r>
      <w:r w:rsidR="00B13A79">
        <w:rPr>
          <w:color w:val="000000" w:themeColor="text1"/>
          <w:sz w:val="24"/>
        </w:rPr>
        <w:t xml:space="preserve">„Holzhäuser bekommen in Bayern eine Klimaprämie, nachhaltige Ziegelhäuser hingegen nicht. Das ist eine fachfremde, ideologische Entscheidung. Denn Ziegelhäuser sind oft klimafreundlicher“, so Bader. </w:t>
      </w:r>
      <w:r w:rsidR="00717193">
        <w:rPr>
          <w:color w:val="000000" w:themeColor="text1"/>
          <w:sz w:val="24"/>
        </w:rPr>
        <w:t xml:space="preserve">Staatsminister Bernreiter versprach, die gesamte Förderthematik bei der nächsten Bauministerkonferenz mit seinen </w:t>
      </w:r>
      <w:r w:rsidR="00717193">
        <w:rPr>
          <w:color w:val="000000" w:themeColor="text1"/>
          <w:sz w:val="24"/>
        </w:rPr>
        <w:lastRenderedPageBreak/>
        <w:t xml:space="preserve">Amtskollegen zu besprechen. Abschließend zeigten sich </w:t>
      </w:r>
      <w:r w:rsidR="00773CDA">
        <w:rPr>
          <w:color w:val="000000" w:themeColor="text1"/>
          <w:sz w:val="24"/>
        </w:rPr>
        <w:t>die</w:t>
      </w:r>
      <w:r w:rsidR="00717193">
        <w:rPr>
          <w:color w:val="000000" w:themeColor="text1"/>
          <w:sz w:val="24"/>
        </w:rPr>
        <w:t xml:space="preserve"> Teilnehmer zufrieden mit dem Besuch beim Baustoffhersteller. </w:t>
      </w:r>
      <w:r w:rsidR="00773CDA">
        <w:rPr>
          <w:color w:val="000000" w:themeColor="text1"/>
          <w:sz w:val="24"/>
        </w:rPr>
        <w:t xml:space="preserve">Der Termin </w:t>
      </w:r>
      <w:r w:rsidR="00717193">
        <w:rPr>
          <w:color w:val="000000" w:themeColor="text1"/>
          <w:sz w:val="24"/>
        </w:rPr>
        <w:t>habe für alle Seiten neue Erkenntnisse gebracht, die es jetzt in praktisches Handeln umzusetzen gilt.</w:t>
      </w:r>
    </w:p>
    <w:p w:rsidR="009B0B5C" w:rsidRPr="00BA433E" w:rsidRDefault="00A271E5" w:rsidP="008D4F5F">
      <w:pPr>
        <w:spacing w:line="400" w:lineRule="exact"/>
        <w:jc w:val="right"/>
        <w:rPr>
          <w:color w:val="000000" w:themeColor="text1"/>
          <w:sz w:val="24"/>
        </w:rPr>
      </w:pPr>
      <w:r w:rsidRPr="00BA433E">
        <w:rPr>
          <w:color w:val="000000" w:themeColor="text1"/>
          <w:sz w:val="24"/>
        </w:rPr>
        <w:t xml:space="preserve">ca. </w:t>
      </w:r>
      <w:r w:rsidR="00BA433E" w:rsidRPr="00BA433E">
        <w:rPr>
          <w:color w:val="000000" w:themeColor="text1"/>
          <w:sz w:val="24"/>
        </w:rPr>
        <w:t>4</w:t>
      </w:r>
      <w:r w:rsidR="00866547" w:rsidRPr="00BA433E">
        <w:rPr>
          <w:color w:val="000000" w:themeColor="text1"/>
          <w:sz w:val="24"/>
        </w:rPr>
        <w:t>.</w:t>
      </w:r>
      <w:r w:rsidR="00886740">
        <w:rPr>
          <w:color w:val="000000" w:themeColor="text1"/>
          <w:sz w:val="24"/>
        </w:rPr>
        <w:t>5</w:t>
      </w:r>
      <w:r w:rsidR="00BC253F" w:rsidRPr="00BA433E">
        <w:rPr>
          <w:color w:val="000000" w:themeColor="text1"/>
          <w:sz w:val="24"/>
        </w:rPr>
        <w:t>0</w:t>
      </w:r>
      <w:r w:rsidR="00866547" w:rsidRPr="00BA433E">
        <w:rPr>
          <w:color w:val="000000" w:themeColor="text1"/>
          <w:sz w:val="24"/>
        </w:rPr>
        <w:t>0</w:t>
      </w:r>
      <w:r w:rsidRPr="00BA433E">
        <w:rPr>
          <w:color w:val="000000" w:themeColor="text1"/>
          <w:sz w:val="24"/>
        </w:rPr>
        <w:t xml:space="preserve"> Zeiche</w:t>
      </w:r>
      <w:r w:rsidR="008D4F5F" w:rsidRPr="00BA433E">
        <w:rPr>
          <w:color w:val="000000" w:themeColor="text1"/>
          <w:sz w:val="24"/>
        </w:rPr>
        <w:t>n</w:t>
      </w:r>
    </w:p>
    <w:p w:rsidR="006041AF" w:rsidRDefault="006041AF">
      <w:pPr>
        <w:spacing w:line="400" w:lineRule="exact"/>
        <w:jc w:val="both"/>
        <w:rPr>
          <w:b/>
          <w:color w:val="000000" w:themeColor="text1"/>
          <w:sz w:val="24"/>
        </w:rPr>
      </w:pPr>
    </w:p>
    <w:p w:rsidR="00910124" w:rsidRPr="00831596" w:rsidRDefault="00910124">
      <w:pPr>
        <w:spacing w:line="400" w:lineRule="exact"/>
        <w:jc w:val="both"/>
        <w:rPr>
          <w:color w:val="000000" w:themeColor="text1"/>
          <w:sz w:val="24"/>
        </w:rPr>
      </w:pPr>
      <w:r w:rsidRPr="00831596">
        <w:rPr>
          <w:b/>
          <w:color w:val="000000" w:themeColor="text1"/>
          <w:sz w:val="24"/>
        </w:rPr>
        <w:t>Hinweis</w:t>
      </w:r>
      <w:r w:rsidRPr="00831596">
        <w:rPr>
          <w:color w:val="000000" w:themeColor="text1"/>
          <w:sz w:val="24"/>
        </w:rPr>
        <w:t xml:space="preserve">: Dieser Text inklusive Bilder kann auch online abgerufen werden unter </w:t>
      </w:r>
      <w:r w:rsidRPr="00831596">
        <w:rPr>
          <w:b/>
          <w:color w:val="000000" w:themeColor="text1"/>
          <w:sz w:val="24"/>
        </w:rPr>
        <w:t>www.dako-pr.de</w:t>
      </w:r>
      <w:r w:rsidRPr="00831596">
        <w:rPr>
          <w:color w:val="000000" w:themeColor="text1"/>
          <w:sz w:val="24"/>
        </w:rPr>
        <w:t>.</w:t>
      </w:r>
    </w:p>
    <w:p w:rsidR="00294DD9" w:rsidRPr="00DC5CA2" w:rsidRDefault="00294DD9">
      <w:pPr>
        <w:spacing w:line="400" w:lineRule="exact"/>
        <w:jc w:val="both"/>
        <w:rPr>
          <w:color w:val="000000" w:themeColor="text1"/>
          <w:sz w:val="24"/>
        </w:rPr>
      </w:pPr>
    </w:p>
    <w:p w:rsidR="00A05DF9" w:rsidRPr="00DC5CA2" w:rsidRDefault="00A05DF9">
      <w:pPr>
        <w:spacing w:line="400" w:lineRule="exact"/>
        <w:jc w:val="both"/>
        <w:rPr>
          <w:color w:val="000000" w:themeColor="text1"/>
          <w:sz w:val="24"/>
        </w:rPr>
      </w:pPr>
    </w:p>
    <w:p w:rsidR="00910124" w:rsidRPr="00831596" w:rsidRDefault="00910124">
      <w:pPr>
        <w:spacing w:line="400" w:lineRule="exact"/>
        <w:jc w:val="both"/>
        <w:rPr>
          <w:color w:val="000000" w:themeColor="text1"/>
        </w:rPr>
      </w:pPr>
      <w:r w:rsidRPr="00831596">
        <w:rPr>
          <w:b/>
          <w:color w:val="000000" w:themeColor="text1"/>
          <w:sz w:val="24"/>
          <w:u w:val="single"/>
        </w:rPr>
        <w:t>Bildunterschriften</w:t>
      </w:r>
    </w:p>
    <w:p w:rsidR="0007107F" w:rsidRDefault="00CA7585" w:rsidP="002E0586">
      <w:pPr>
        <w:pStyle w:val="Textkrper21"/>
        <w:jc w:val="left"/>
        <w:rPr>
          <w:b/>
          <w:i w:val="0"/>
          <w:iCs w:val="0"/>
          <w:color w:val="000000" w:themeColor="text1"/>
        </w:rPr>
      </w:pPr>
      <w:r>
        <w:rPr>
          <w:b/>
          <w:i w:val="0"/>
          <w:iCs w:val="0"/>
          <w:color w:val="000000" w:themeColor="text1"/>
        </w:rPr>
        <w:t>[</w:t>
      </w:r>
      <w:r w:rsidR="002E0586" w:rsidRPr="00831596">
        <w:rPr>
          <w:b/>
          <w:i w:val="0"/>
          <w:iCs w:val="0"/>
          <w:color w:val="000000" w:themeColor="text1"/>
        </w:rPr>
        <w:t>2</w:t>
      </w:r>
      <w:r w:rsidR="00773CDA">
        <w:rPr>
          <w:b/>
          <w:i w:val="0"/>
          <w:iCs w:val="0"/>
          <w:color w:val="000000" w:themeColor="text1"/>
        </w:rPr>
        <w:t>2</w:t>
      </w:r>
      <w:r w:rsidR="002E0586" w:rsidRPr="00831596">
        <w:rPr>
          <w:b/>
          <w:i w:val="0"/>
          <w:iCs w:val="0"/>
          <w:color w:val="000000" w:themeColor="text1"/>
        </w:rPr>
        <w:t>-</w:t>
      </w:r>
      <w:r w:rsidR="00773CDA">
        <w:rPr>
          <w:b/>
          <w:i w:val="0"/>
          <w:iCs w:val="0"/>
          <w:color w:val="000000" w:themeColor="text1"/>
        </w:rPr>
        <w:t>11</w:t>
      </w:r>
      <w:r w:rsidR="002E0586" w:rsidRPr="00831596">
        <w:rPr>
          <w:b/>
          <w:i w:val="0"/>
          <w:iCs w:val="0"/>
          <w:color w:val="000000" w:themeColor="text1"/>
        </w:rPr>
        <w:t xml:space="preserve"> </w:t>
      </w:r>
      <w:r w:rsidR="00773CDA">
        <w:rPr>
          <w:b/>
          <w:i w:val="0"/>
          <w:iCs w:val="0"/>
          <w:color w:val="000000" w:themeColor="text1"/>
        </w:rPr>
        <w:t>Gruppenbild</w:t>
      </w:r>
      <w:r w:rsidR="002E0586" w:rsidRPr="00831596">
        <w:rPr>
          <w:b/>
          <w:i w:val="0"/>
          <w:iCs w:val="0"/>
          <w:color w:val="000000" w:themeColor="text1"/>
        </w:rPr>
        <w:t>]</w:t>
      </w:r>
    </w:p>
    <w:p w:rsidR="00CC71C1" w:rsidRDefault="00773CDA" w:rsidP="005E14B2">
      <w:pPr>
        <w:pStyle w:val="Textkrper21"/>
        <w:rPr>
          <w:iCs w:val="0"/>
          <w:color w:val="000000" w:themeColor="text1"/>
        </w:rPr>
      </w:pPr>
      <w:r>
        <w:rPr>
          <w:iCs w:val="0"/>
          <w:color w:val="000000" w:themeColor="text1"/>
        </w:rPr>
        <w:t>CSU-Delegation bei Leipfinger-Bader: Familienunternehmer Thomas Bader (vorne, 2.v.r.) mit dem Landtagsabgeordneten Helmut</w:t>
      </w:r>
      <w:r w:rsidR="003F06C0">
        <w:rPr>
          <w:iCs w:val="0"/>
          <w:color w:val="000000" w:themeColor="text1"/>
        </w:rPr>
        <w:t xml:space="preserve"> Radlmeier (vorne</w:t>
      </w:r>
      <w:r>
        <w:rPr>
          <w:iCs w:val="0"/>
          <w:color w:val="000000" w:themeColor="text1"/>
        </w:rPr>
        <w:t>, 1.v.l.), Landesbauminister Christian Bernreiter (vorne</w:t>
      </w:r>
      <w:r w:rsidR="003F06C0">
        <w:rPr>
          <w:iCs w:val="0"/>
          <w:color w:val="000000" w:themeColor="text1"/>
        </w:rPr>
        <w:t xml:space="preserve">, 2.v.l.) sowie dem Bundestagsabgeordneten Florian Oßner (vorne, 1.v.r.). </w:t>
      </w:r>
    </w:p>
    <w:p w:rsidR="001D623C" w:rsidRPr="00AB0FA3" w:rsidRDefault="007D23DB" w:rsidP="008C1DAA">
      <w:pPr>
        <w:pStyle w:val="Textkrper21"/>
        <w:jc w:val="right"/>
        <w:rPr>
          <w:i w:val="0"/>
          <w:iCs w:val="0"/>
          <w:color w:val="000000" w:themeColor="text1"/>
        </w:rPr>
      </w:pPr>
      <w:r w:rsidRPr="00AB0FA3">
        <w:rPr>
          <w:i w:val="0"/>
          <w:iCs w:val="0"/>
          <w:color w:val="000000" w:themeColor="text1"/>
        </w:rPr>
        <w:t>Foto</w:t>
      </w:r>
      <w:r w:rsidR="00572529" w:rsidRPr="00AB0FA3">
        <w:rPr>
          <w:i w:val="0"/>
          <w:iCs w:val="0"/>
          <w:color w:val="000000" w:themeColor="text1"/>
        </w:rPr>
        <w:t xml:space="preserve">: </w:t>
      </w:r>
      <w:r w:rsidR="003F06C0">
        <w:rPr>
          <w:i w:val="0"/>
          <w:color w:val="000000" w:themeColor="text1"/>
        </w:rPr>
        <w:t>Matthias Keck</w:t>
      </w:r>
    </w:p>
    <w:p w:rsidR="00D20569" w:rsidRDefault="00D20569" w:rsidP="002D5197">
      <w:pPr>
        <w:pStyle w:val="Textkrper21"/>
        <w:jc w:val="left"/>
        <w:rPr>
          <w:b/>
          <w:i w:val="0"/>
          <w:iCs w:val="0"/>
          <w:color w:val="000000" w:themeColor="text1"/>
        </w:rPr>
      </w:pPr>
    </w:p>
    <w:p w:rsidR="00D20569" w:rsidRDefault="00D20569" w:rsidP="002D5197">
      <w:pPr>
        <w:pStyle w:val="Textkrper21"/>
        <w:jc w:val="left"/>
        <w:rPr>
          <w:b/>
          <w:i w:val="0"/>
          <w:iCs w:val="0"/>
          <w:color w:val="000000" w:themeColor="text1"/>
        </w:rPr>
      </w:pPr>
    </w:p>
    <w:p w:rsidR="00AF5E8D" w:rsidRPr="002D5197" w:rsidRDefault="00CA7585" w:rsidP="002D5197">
      <w:pPr>
        <w:pStyle w:val="Textkrper21"/>
        <w:jc w:val="left"/>
        <w:rPr>
          <w:b/>
          <w:i w:val="0"/>
          <w:iCs w:val="0"/>
          <w:color w:val="000000" w:themeColor="text1"/>
        </w:rPr>
      </w:pPr>
      <w:r>
        <w:rPr>
          <w:b/>
          <w:i w:val="0"/>
          <w:iCs w:val="0"/>
          <w:color w:val="000000" w:themeColor="text1"/>
        </w:rPr>
        <w:t>[</w:t>
      </w:r>
      <w:r w:rsidR="00F058B3" w:rsidRPr="00AB0FA3">
        <w:rPr>
          <w:b/>
          <w:i w:val="0"/>
          <w:iCs w:val="0"/>
          <w:color w:val="000000" w:themeColor="text1"/>
        </w:rPr>
        <w:t>2</w:t>
      </w:r>
      <w:r w:rsidR="003F06C0">
        <w:rPr>
          <w:b/>
          <w:i w:val="0"/>
          <w:iCs w:val="0"/>
          <w:color w:val="000000" w:themeColor="text1"/>
        </w:rPr>
        <w:t>2</w:t>
      </w:r>
      <w:r w:rsidR="00F058B3" w:rsidRPr="00AB0FA3">
        <w:rPr>
          <w:b/>
          <w:i w:val="0"/>
          <w:iCs w:val="0"/>
          <w:color w:val="000000" w:themeColor="text1"/>
        </w:rPr>
        <w:t>-</w:t>
      </w:r>
      <w:r w:rsidR="003F06C0">
        <w:rPr>
          <w:b/>
          <w:i w:val="0"/>
          <w:iCs w:val="0"/>
          <w:color w:val="000000" w:themeColor="text1"/>
        </w:rPr>
        <w:t>11</w:t>
      </w:r>
      <w:r w:rsidR="00F058B3" w:rsidRPr="00AB0FA3">
        <w:rPr>
          <w:b/>
          <w:i w:val="0"/>
          <w:iCs w:val="0"/>
          <w:color w:val="000000" w:themeColor="text1"/>
        </w:rPr>
        <w:t xml:space="preserve"> </w:t>
      </w:r>
      <w:r w:rsidR="003F06C0">
        <w:rPr>
          <w:b/>
          <w:i w:val="0"/>
          <w:iCs w:val="0"/>
          <w:color w:val="000000" w:themeColor="text1"/>
        </w:rPr>
        <w:t>Ziegelproduktion</w:t>
      </w:r>
      <w:r w:rsidR="00F058B3" w:rsidRPr="00AB0FA3">
        <w:rPr>
          <w:b/>
          <w:i w:val="0"/>
          <w:iCs w:val="0"/>
          <w:color w:val="000000" w:themeColor="text1"/>
        </w:rPr>
        <w:t>]</w:t>
      </w:r>
    </w:p>
    <w:p w:rsidR="00F058B3" w:rsidRPr="0009102A" w:rsidRDefault="003F06C0" w:rsidP="0009102A">
      <w:pPr>
        <w:pStyle w:val="Textkrper21"/>
        <w:rPr>
          <w:iCs w:val="0"/>
          <w:color w:val="000000" w:themeColor="text1"/>
        </w:rPr>
      </w:pPr>
      <w:r>
        <w:rPr>
          <w:iCs w:val="0"/>
          <w:color w:val="000000" w:themeColor="text1"/>
        </w:rPr>
        <w:t xml:space="preserve">Bei der </w:t>
      </w:r>
      <w:r w:rsidR="00886740">
        <w:rPr>
          <w:iCs w:val="0"/>
          <w:color w:val="000000" w:themeColor="text1"/>
        </w:rPr>
        <w:t>Firmen</w:t>
      </w:r>
      <w:r>
        <w:rPr>
          <w:iCs w:val="0"/>
          <w:color w:val="000000" w:themeColor="text1"/>
        </w:rPr>
        <w:t xml:space="preserve">gruppe </w:t>
      </w:r>
      <w:proofErr w:type="spellStart"/>
      <w:r>
        <w:rPr>
          <w:iCs w:val="0"/>
          <w:color w:val="000000" w:themeColor="text1"/>
        </w:rPr>
        <w:t>Leipfinger</w:t>
      </w:r>
      <w:proofErr w:type="spellEnd"/>
      <w:r>
        <w:rPr>
          <w:iCs w:val="0"/>
          <w:color w:val="000000" w:themeColor="text1"/>
        </w:rPr>
        <w:t>-Bader werden jährlich Mauerziegel für bundesweit 10.000 Wohneinheiten hergestellt</w:t>
      </w:r>
      <w:r w:rsidR="004011A0">
        <w:rPr>
          <w:iCs w:val="0"/>
          <w:color w:val="000000" w:themeColor="text1"/>
        </w:rPr>
        <w:t xml:space="preserve">. </w:t>
      </w:r>
    </w:p>
    <w:p w:rsidR="00F058B3" w:rsidRPr="00AB0FA3" w:rsidRDefault="00F058B3" w:rsidP="00F058B3">
      <w:pPr>
        <w:pStyle w:val="Textkrper21"/>
        <w:jc w:val="right"/>
        <w:rPr>
          <w:i w:val="0"/>
          <w:iCs w:val="0"/>
          <w:color w:val="000000" w:themeColor="text1"/>
        </w:rPr>
      </w:pPr>
      <w:r w:rsidRPr="00AB0FA3">
        <w:rPr>
          <w:i w:val="0"/>
          <w:iCs w:val="0"/>
          <w:color w:val="000000" w:themeColor="text1"/>
        </w:rPr>
        <w:t>Foto:</w:t>
      </w:r>
      <w:r w:rsidR="00B20ACF">
        <w:rPr>
          <w:i w:val="0"/>
          <w:iCs w:val="0"/>
          <w:color w:val="000000" w:themeColor="text1"/>
        </w:rPr>
        <w:t xml:space="preserve"> </w:t>
      </w:r>
      <w:r w:rsidR="00D20569">
        <w:rPr>
          <w:i w:val="0"/>
          <w:color w:val="000000" w:themeColor="text1"/>
        </w:rPr>
        <w:t>Matthias Keck</w:t>
      </w:r>
    </w:p>
    <w:p w:rsidR="00AB0FA3" w:rsidRDefault="00AB0FA3" w:rsidP="00AB0FA3">
      <w:pPr>
        <w:pStyle w:val="Textkrper21"/>
        <w:jc w:val="left"/>
        <w:rPr>
          <w:i w:val="0"/>
          <w:iCs w:val="0"/>
          <w:color w:val="000000" w:themeColor="text1"/>
        </w:rPr>
      </w:pPr>
    </w:p>
    <w:p w:rsidR="00D20569" w:rsidRDefault="00D20569" w:rsidP="00EA3B7A">
      <w:pPr>
        <w:spacing w:line="360" w:lineRule="auto"/>
        <w:jc w:val="both"/>
        <w:rPr>
          <w:b/>
          <w:color w:val="000000" w:themeColor="text1"/>
          <w:sz w:val="24"/>
        </w:rPr>
      </w:pPr>
    </w:p>
    <w:p w:rsidR="0007107F" w:rsidRDefault="00EA3B7A" w:rsidP="00EA3B7A">
      <w:pPr>
        <w:spacing w:line="360" w:lineRule="auto"/>
        <w:jc w:val="both"/>
        <w:rPr>
          <w:b/>
          <w:color w:val="000000" w:themeColor="text1"/>
          <w:sz w:val="24"/>
        </w:rPr>
      </w:pPr>
      <w:r w:rsidRPr="00831596">
        <w:rPr>
          <w:b/>
          <w:color w:val="000000" w:themeColor="text1"/>
          <w:sz w:val="24"/>
        </w:rPr>
        <w:t>[</w:t>
      </w:r>
      <w:r w:rsidR="00423940" w:rsidRPr="00831596">
        <w:rPr>
          <w:b/>
          <w:color w:val="000000" w:themeColor="text1"/>
          <w:sz w:val="24"/>
        </w:rPr>
        <w:t>2</w:t>
      </w:r>
      <w:r w:rsidR="00D20569">
        <w:rPr>
          <w:b/>
          <w:color w:val="000000" w:themeColor="text1"/>
          <w:sz w:val="24"/>
        </w:rPr>
        <w:t>2</w:t>
      </w:r>
      <w:r w:rsidR="0011081E" w:rsidRPr="00831596">
        <w:rPr>
          <w:b/>
          <w:color w:val="000000" w:themeColor="text1"/>
          <w:sz w:val="24"/>
        </w:rPr>
        <w:t>-</w:t>
      </w:r>
      <w:r w:rsidR="00D20569">
        <w:rPr>
          <w:b/>
          <w:color w:val="000000" w:themeColor="text1"/>
          <w:sz w:val="24"/>
        </w:rPr>
        <w:t>11</w:t>
      </w:r>
      <w:r w:rsidR="00F83910" w:rsidRPr="00831596">
        <w:rPr>
          <w:b/>
          <w:color w:val="000000" w:themeColor="text1"/>
          <w:sz w:val="24"/>
        </w:rPr>
        <w:t xml:space="preserve"> </w:t>
      </w:r>
      <w:proofErr w:type="spellStart"/>
      <w:r w:rsidR="00D20569">
        <w:rPr>
          <w:b/>
          <w:color w:val="000000" w:themeColor="text1"/>
          <w:sz w:val="24"/>
        </w:rPr>
        <w:t>Buerohaus_Nabholz</w:t>
      </w:r>
      <w:proofErr w:type="spellEnd"/>
      <w:r w:rsidRPr="00831596">
        <w:rPr>
          <w:b/>
          <w:color w:val="000000" w:themeColor="text1"/>
          <w:sz w:val="24"/>
        </w:rPr>
        <w:t>]</w:t>
      </w:r>
    </w:p>
    <w:p w:rsidR="00F84365" w:rsidRDefault="00D20569" w:rsidP="00E269E2">
      <w:pPr>
        <w:spacing w:line="360" w:lineRule="auto"/>
        <w:jc w:val="both"/>
        <w:rPr>
          <w:i/>
          <w:iCs/>
          <w:color w:val="000000" w:themeColor="text1"/>
          <w:sz w:val="24"/>
        </w:rPr>
      </w:pPr>
      <w:r>
        <w:rPr>
          <w:i/>
          <w:iCs/>
          <w:color w:val="000000" w:themeColor="text1"/>
          <w:sz w:val="24"/>
        </w:rPr>
        <w:t xml:space="preserve">Nachhaltiger Neubau aus Ziegel: Das fünfgeschossige Bürohaus der Heinrich </w:t>
      </w:r>
      <w:proofErr w:type="spellStart"/>
      <w:r>
        <w:rPr>
          <w:i/>
          <w:iCs/>
          <w:color w:val="000000" w:themeColor="text1"/>
          <w:sz w:val="24"/>
        </w:rPr>
        <w:t>Nabholz</w:t>
      </w:r>
      <w:proofErr w:type="spellEnd"/>
      <w:r>
        <w:rPr>
          <w:i/>
          <w:iCs/>
          <w:color w:val="000000" w:themeColor="text1"/>
          <w:sz w:val="24"/>
        </w:rPr>
        <w:t xml:space="preserve"> KG in München-Gräfelfing kommt komplett ohne Heizung und Klimaanlage aus</w:t>
      </w:r>
      <w:r w:rsidR="00F84365">
        <w:rPr>
          <w:i/>
          <w:iCs/>
          <w:color w:val="000000" w:themeColor="text1"/>
          <w:sz w:val="24"/>
        </w:rPr>
        <w:t>.</w:t>
      </w:r>
      <w:r>
        <w:rPr>
          <w:i/>
          <w:iCs/>
          <w:color w:val="000000" w:themeColor="text1"/>
          <w:sz w:val="24"/>
        </w:rPr>
        <w:t xml:space="preserve"> Die ganzjährig durchgehende Raumtemperatur von 22 bis 26 Grad wird durch eine durchdachte lüftungstechnische Innenraumkonzeption sowie 65 Zentimeter starkes Ziegelmauerwerk sichergestellt.</w:t>
      </w:r>
    </w:p>
    <w:p w:rsidR="00DC5CA2" w:rsidRDefault="007D23DB" w:rsidP="002C2A4C">
      <w:pPr>
        <w:pStyle w:val="Textkrper21"/>
        <w:spacing w:line="360" w:lineRule="auto"/>
        <w:jc w:val="right"/>
        <w:rPr>
          <w:i w:val="0"/>
          <w:iCs w:val="0"/>
          <w:color w:val="000000" w:themeColor="text1"/>
        </w:rPr>
      </w:pPr>
      <w:r w:rsidRPr="00DC5CA2">
        <w:rPr>
          <w:i w:val="0"/>
          <w:iCs w:val="0"/>
          <w:color w:val="000000" w:themeColor="text1"/>
        </w:rPr>
        <w:t>Foto</w:t>
      </w:r>
      <w:r w:rsidR="00EA3B7A" w:rsidRPr="00DC5CA2">
        <w:rPr>
          <w:i w:val="0"/>
          <w:iCs w:val="0"/>
          <w:color w:val="000000" w:themeColor="text1"/>
        </w:rPr>
        <w:t xml:space="preserve">: </w:t>
      </w:r>
      <w:r w:rsidR="00D20569">
        <w:rPr>
          <w:i w:val="0"/>
          <w:color w:val="000000" w:themeColor="text1"/>
        </w:rPr>
        <w:t>Heiko Stahl</w:t>
      </w:r>
    </w:p>
    <w:p w:rsidR="00CD436F" w:rsidRPr="00831596" w:rsidRDefault="00CD436F" w:rsidP="00DC5CA2">
      <w:pPr>
        <w:pStyle w:val="Textkrper21"/>
        <w:spacing w:line="360" w:lineRule="auto"/>
        <w:jc w:val="left"/>
        <w:rPr>
          <w:color w:val="000000" w:themeColor="text1"/>
        </w:rPr>
      </w:pPr>
    </w:p>
    <w:p w:rsidR="00910124" w:rsidRPr="00831596" w:rsidRDefault="00910124">
      <w:pPr>
        <w:pStyle w:val="berschrift6"/>
        <w:numPr>
          <w:ilvl w:val="0"/>
          <w:numId w:val="0"/>
        </w:numPr>
        <w:rPr>
          <w:color w:val="000000" w:themeColor="text1"/>
        </w:rPr>
      </w:pPr>
      <w:r w:rsidRPr="00831596">
        <w:rPr>
          <w:b w:val="0"/>
          <w:bCs w:val="0"/>
          <w:color w:val="000000" w:themeColor="text1"/>
        </w:rPr>
        <w:lastRenderedPageBreak/>
        <w:t>Rückfragen beantwortet gern</w:t>
      </w:r>
    </w:p>
    <w:p w:rsidR="00910124" w:rsidRPr="00831596" w:rsidRDefault="00910124">
      <w:pPr>
        <w:rPr>
          <w:b/>
          <w:bCs/>
          <w:color w:val="000000" w:themeColor="text1"/>
          <w:sz w:val="24"/>
        </w:rPr>
      </w:pPr>
    </w:p>
    <w:p w:rsidR="00910124" w:rsidRPr="00831596" w:rsidRDefault="001F2B4F" w:rsidP="001F2B4F">
      <w:pPr>
        <w:ind w:left="3402" w:right="-709" w:hanging="3402"/>
        <w:rPr>
          <w:color w:val="000000" w:themeColor="text1"/>
        </w:rPr>
      </w:pPr>
      <w:r>
        <w:rPr>
          <w:b/>
          <w:color w:val="000000" w:themeColor="text1"/>
          <w:sz w:val="20"/>
        </w:rPr>
        <w:t>Unternehmensgruppe</w:t>
      </w:r>
      <w:r w:rsidR="00910124" w:rsidRPr="00831596">
        <w:rPr>
          <w:b/>
          <w:color w:val="000000" w:themeColor="text1"/>
          <w:sz w:val="20"/>
        </w:rPr>
        <w:t xml:space="preserve"> </w:t>
      </w:r>
      <w:proofErr w:type="spellStart"/>
      <w:r w:rsidR="00910124" w:rsidRPr="00831596">
        <w:rPr>
          <w:b/>
          <w:color w:val="000000" w:themeColor="text1"/>
          <w:sz w:val="20"/>
        </w:rPr>
        <w:t>Leipfinger</w:t>
      </w:r>
      <w:proofErr w:type="spellEnd"/>
      <w:r w:rsidR="00910124" w:rsidRPr="00831596">
        <w:rPr>
          <w:b/>
          <w:color w:val="000000" w:themeColor="text1"/>
          <w:sz w:val="20"/>
        </w:rPr>
        <w:t>-Bader</w:t>
      </w:r>
      <w:r w:rsidR="00910124" w:rsidRPr="00831596">
        <w:rPr>
          <w:b/>
          <w:color w:val="000000" w:themeColor="text1"/>
          <w:sz w:val="20"/>
        </w:rPr>
        <w:tab/>
      </w:r>
      <w:proofErr w:type="spellStart"/>
      <w:r w:rsidR="00910124" w:rsidRPr="00831596">
        <w:rPr>
          <w:b/>
          <w:color w:val="000000" w:themeColor="text1"/>
          <w:sz w:val="20"/>
        </w:rPr>
        <w:t>dako</w:t>
      </w:r>
      <w:proofErr w:type="spellEnd"/>
      <w:r w:rsidR="00910124" w:rsidRPr="00831596">
        <w:rPr>
          <w:b/>
          <w:color w:val="000000" w:themeColor="text1"/>
          <w:sz w:val="20"/>
        </w:rPr>
        <w:t xml:space="preserve"> </w:t>
      </w:r>
      <w:proofErr w:type="spellStart"/>
      <w:r w:rsidR="00910124" w:rsidRPr="00831596">
        <w:rPr>
          <w:b/>
          <w:color w:val="000000" w:themeColor="text1"/>
          <w:sz w:val="20"/>
        </w:rPr>
        <w:t>pr</w:t>
      </w:r>
      <w:proofErr w:type="spellEnd"/>
      <w:r w:rsidR="00910124" w:rsidRPr="00831596">
        <w:rPr>
          <w:b/>
          <w:color w:val="000000" w:themeColor="text1"/>
          <w:sz w:val="20"/>
        </w:rPr>
        <w:t xml:space="preserve"> </w:t>
      </w:r>
      <w:proofErr w:type="spellStart"/>
      <w:r w:rsidR="00910124" w:rsidRPr="00831596">
        <w:rPr>
          <w:b/>
          <w:color w:val="000000" w:themeColor="text1"/>
          <w:sz w:val="20"/>
        </w:rPr>
        <w:t>corporate</w:t>
      </w:r>
      <w:proofErr w:type="spellEnd"/>
      <w:r w:rsidR="00910124" w:rsidRPr="00831596">
        <w:rPr>
          <w:b/>
          <w:color w:val="000000" w:themeColor="text1"/>
          <w:sz w:val="20"/>
        </w:rPr>
        <w:t xml:space="preserve"> </w:t>
      </w:r>
      <w:proofErr w:type="spellStart"/>
      <w:r w:rsidR="00910124" w:rsidRPr="00831596">
        <w:rPr>
          <w:b/>
          <w:color w:val="000000" w:themeColor="text1"/>
          <w:sz w:val="20"/>
        </w:rPr>
        <w:t>communications</w:t>
      </w:r>
      <w:proofErr w:type="spellEnd"/>
    </w:p>
    <w:p w:rsidR="00910124" w:rsidRPr="00831596" w:rsidRDefault="001F2B4F">
      <w:pPr>
        <w:ind w:left="3402" w:hanging="3402"/>
        <w:rPr>
          <w:color w:val="000000" w:themeColor="text1"/>
        </w:rPr>
      </w:pPr>
      <w:r>
        <w:rPr>
          <w:bCs/>
          <w:color w:val="000000" w:themeColor="text1"/>
          <w:sz w:val="20"/>
          <w:lang w:val="en-US"/>
        </w:rPr>
        <w:t>Julia Pfeil</w:t>
      </w:r>
      <w:r w:rsidR="00910124" w:rsidRPr="00831596">
        <w:rPr>
          <w:bCs/>
          <w:color w:val="000000" w:themeColor="text1"/>
          <w:sz w:val="20"/>
          <w:lang w:val="en-US"/>
        </w:rPr>
        <w:tab/>
      </w:r>
      <w:r>
        <w:rPr>
          <w:bCs/>
          <w:color w:val="000000" w:themeColor="text1"/>
          <w:sz w:val="20"/>
          <w:lang w:val="en-US"/>
        </w:rPr>
        <w:tab/>
      </w:r>
      <w:r>
        <w:rPr>
          <w:bCs/>
          <w:color w:val="000000" w:themeColor="text1"/>
          <w:sz w:val="20"/>
          <w:lang w:val="en-US"/>
        </w:rPr>
        <w:tab/>
      </w:r>
      <w:r w:rsidR="00460286" w:rsidRPr="00831596">
        <w:rPr>
          <w:bCs/>
          <w:color w:val="000000" w:themeColor="text1"/>
          <w:sz w:val="20"/>
          <w:lang w:val="en-US"/>
        </w:rPr>
        <w:t>Janina Wolter</w:t>
      </w:r>
    </w:p>
    <w:p w:rsidR="00910124" w:rsidRPr="00831596" w:rsidRDefault="00910124">
      <w:pPr>
        <w:ind w:left="3402" w:hanging="3402"/>
        <w:rPr>
          <w:color w:val="000000" w:themeColor="text1"/>
          <w:lang w:val="en-GB"/>
        </w:rPr>
      </w:pPr>
      <w:r w:rsidRPr="00831596">
        <w:rPr>
          <w:bCs/>
          <w:color w:val="000000" w:themeColor="text1"/>
          <w:sz w:val="20"/>
          <w:lang w:val="fr-FR"/>
        </w:rPr>
        <w:t>Tel.: 0 87 62 – 73 3</w:t>
      </w:r>
      <w:r w:rsidR="00B77FC3">
        <w:rPr>
          <w:bCs/>
          <w:color w:val="000000" w:themeColor="text1"/>
          <w:sz w:val="20"/>
          <w:lang w:val="fr-FR"/>
        </w:rPr>
        <w:t>1 69</w:t>
      </w:r>
      <w:bookmarkStart w:id="0" w:name="_GoBack"/>
      <w:bookmarkEnd w:id="0"/>
      <w:r w:rsidRPr="00831596">
        <w:rPr>
          <w:bCs/>
          <w:color w:val="000000" w:themeColor="text1"/>
          <w:sz w:val="20"/>
          <w:lang w:val="fr-FR"/>
        </w:rPr>
        <w:tab/>
      </w:r>
      <w:r w:rsidR="001F2B4F">
        <w:rPr>
          <w:bCs/>
          <w:color w:val="000000" w:themeColor="text1"/>
          <w:sz w:val="20"/>
          <w:lang w:val="fr-FR"/>
        </w:rPr>
        <w:tab/>
      </w:r>
      <w:r w:rsidR="001F2B4F">
        <w:rPr>
          <w:bCs/>
          <w:color w:val="000000" w:themeColor="text1"/>
          <w:sz w:val="20"/>
          <w:lang w:val="fr-FR"/>
        </w:rPr>
        <w:tab/>
      </w:r>
      <w:r w:rsidRPr="00831596">
        <w:rPr>
          <w:bCs/>
          <w:color w:val="000000" w:themeColor="text1"/>
          <w:sz w:val="20"/>
          <w:lang w:val="fr-FR"/>
        </w:rPr>
        <w:t>Tel.: 02 14 – 20 69 1-0</w:t>
      </w:r>
    </w:p>
    <w:p w:rsidR="00910124" w:rsidRPr="00831596" w:rsidRDefault="00910124">
      <w:pPr>
        <w:ind w:left="3402" w:hanging="3402"/>
        <w:rPr>
          <w:color w:val="000000" w:themeColor="text1"/>
          <w:lang w:val="en-GB"/>
        </w:rPr>
      </w:pPr>
      <w:r w:rsidRPr="00831596">
        <w:rPr>
          <w:bCs/>
          <w:color w:val="000000" w:themeColor="text1"/>
          <w:sz w:val="20"/>
          <w:lang w:val="fr-FR"/>
        </w:rPr>
        <w:t>Fax: 0 87 62 – 73 31 10</w:t>
      </w:r>
      <w:r w:rsidRPr="00831596">
        <w:rPr>
          <w:bCs/>
          <w:color w:val="000000" w:themeColor="text1"/>
          <w:sz w:val="20"/>
          <w:lang w:val="fr-FR"/>
        </w:rPr>
        <w:tab/>
      </w:r>
      <w:r w:rsidR="001F2B4F">
        <w:rPr>
          <w:bCs/>
          <w:color w:val="000000" w:themeColor="text1"/>
          <w:sz w:val="20"/>
          <w:lang w:val="fr-FR"/>
        </w:rPr>
        <w:tab/>
      </w:r>
      <w:r w:rsidR="001F2B4F">
        <w:rPr>
          <w:bCs/>
          <w:color w:val="000000" w:themeColor="text1"/>
          <w:sz w:val="20"/>
          <w:lang w:val="fr-FR"/>
        </w:rPr>
        <w:tab/>
      </w:r>
      <w:r w:rsidRPr="00831596">
        <w:rPr>
          <w:bCs/>
          <w:color w:val="000000" w:themeColor="text1"/>
          <w:sz w:val="20"/>
          <w:lang w:val="fr-FR"/>
        </w:rPr>
        <w:t>Fax: 02 14 – 20 69 1-50</w:t>
      </w:r>
    </w:p>
    <w:p w:rsidR="00910124" w:rsidRPr="008B7A2C" w:rsidRDefault="00910124">
      <w:pPr>
        <w:ind w:left="3402" w:hanging="3402"/>
        <w:rPr>
          <w:lang w:val="en-GB"/>
        </w:rPr>
      </w:pPr>
      <w:r w:rsidRPr="00831596">
        <w:rPr>
          <w:color w:val="000000" w:themeColor="text1"/>
          <w:sz w:val="20"/>
          <w:lang w:val="fr-FR"/>
        </w:rPr>
        <w:t>Mail:</w:t>
      </w:r>
      <w:r w:rsidRPr="008B7A2C">
        <w:rPr>
          <w:sz w:val="20"/>
          <w:lang w:val="fr-FR"/>
        </w:rPr>
        <w:t xml:space="preserve"> info@leipfinger-bader.de </w:t>
      </w:r>
      <w:r w:rsidRPr="008B7A2C">
        <w:rPr>
          <w:sz w:val="20"/>
          <w:lang w:val="fr-FR"/>
        </w:rPr>
        <w:tab/>
      </w:r>
      <w:r w:rsidR="001F2B4F">
        <w:rPr>
          <w:sz w:val="20"/>
          <w:lang w:val="fr-FR"/>
        </w:rPr>
        <w:tab/>
      </w:r>
      <w:r w:rsidR="001F2B4F">
        <w:rPr>
          <w:sz w:val="20"/>
          <w:lang w:val="fr-FR"/>
        </w:rPr>
        <w:tab/>
      </w:r>
      <w:r w:rsidRPr="008B7A2C">
        <w:rPr>
          <w:sz w:val="20"/>
          <w:lang w:val="fr-FR"/>
        </w:rPr>
        <w:t xml:space="preserve">Mail: </w:t>
      </w:r>
      <w:r w:rsidR="00460286" w:rsidRPr="008B7A2C">
        <w:rPr>
          <w:sz w:val="20"/>
          <w:lang w:val="fr-FR"/>
        </w:rPr>
        <w:t>j.wolter</w:t>
      </w:r>
      <w:r w:rsidRPr="008B7A2C">
        <w:rPr>
          <w:sz w:val="20"/>
          <w:lang w:val="fr-FR"/>
        </w:rPr>
        <w:t>@dako-pr.de</w:t>
      </w:r>
    </w:p>
    <w:sectPr w:rsidR="00910124" w:rsidRPr="008B7A2C" w:rsidSect="00C33A20">
      <w:footerReference w:type="default" r:id="rId9"/>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C0" w:rsidRDefault="003F06C0">
      <w:r>
        <w:separator/>
      </w:r>
    </w:p>
  </w:endnote>
  <w:endnote w:type="continuationSeparator" w:id="0">
    <w:p w:rsidR="003F06C0" w:rsidRDefault="003F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C0" w:rsidRDefault="003F06C0">
    <w:pPr>
      <w:pStyle w:val="Fuzeile"/>
      <w:tabs>
        <w:tab w:val="right" w:pos="6803"/>
      </w:tabs>
    </w:pPr>
    <w:r>
      <w:rPr>
        <w:sz w:val="16"/>
      </w:rPr>
      <w:t>22-11 Besuch Staatsminister Bernreiter</w:t>
    </w:r>
    <w:r>
      <w:rPr>
        <w:sz w:val="16"/>
      </w:rPr>
      <w:tab/>
    </w:r>
    <w:r>
      <w:rPr>
        <w:sz w:val="16"/>
      </w:rPr>
      <w:tab/>
      <w:t xml:space="preserve">Seite </w:t>
    </w:r>
    <w:r w:rsidR="007B6150">
      <w:rPr>
        <w:sz w:val="16"/>
      </w:rPr>
      <w:fldChar w:fldCharType="begin"/>
    </w:r>
    <w:r>
      <w:rPr>
        <w:sz w:val="16"/>
      </w:rPr>
      <w:instrText xml:space="preserve"> PAGE \* ARABIC </w:instrText>
    </w:r>
    <w:r w:rsidR="007B6150">
      <w:rPr>
        <w:sz w:val="16"/>
      </w:rPr>
      <w:fldChar w:fldCharType="separate"/>
    </w:r>
    <w:r w:rsidR="00CE4A07">
      <w:rPr>
        <w:noProof/>
        <w:sz w:val="16"/>
      </w:rPr>
      <w:t>3</w:t>
    </w:r>
    <w:r w:rsidR="007B6150">
      <w:rPr>
        <w:sz w:val="16"/>
      </w:rPr>
      <w:fldChar w:fldCharType="end"/>
    </w:r>
    <w:r>
      <w:rPr>
        <w:sz w:val="16"/>
      </w:rPr>
      <w:t xml:space="preserve"> von </w:t>
    </w:r>
    <w:r w:rsidR="007B6150">
      <w:rPr>
        <w:rStyle w:val="Seitenzahl"/>
        <w:sz w:val="16"/>
      </w:rPr>
      <w:fldChar w:fldCharType="begin"/>
    </w:r>
    <w:r>
      <w:rPr>
        <w:rStyle w:val="Seitenzahl"/>
        <w:sz w:val="16"/>
      </w:rPr>
      <w:instrText xml:space="preserve"> NUMPAGES \* ARABIC </w:instrText>
    </w:r>
    <w:r w:rsidR="007B6150">
      <w:rPr>
        <w:rStyle w:val="Seitenzahl"/>
        <w:sz w:val="16"/>
      </w:rPr>
      <w:fldChar w:fldCharType="separate"/>
    </w:r>
    <w:r w:rsidR="00CE4A07">
      <w:rPr>
        <w:rStyle w:val="Seitenzahl"/>
        <w:noProof/>
        <w:sz w:val="16"/>
      </w:rPr>
      <w:t>6</w:t>
    </w:r>
    <w:r w:rsidR="007B6150">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C0" w:rsidRDefault="003F06C0">
      <w:r>
        <w:separator/>
      </w:r>
    </w:p>
  </w:footnote>
  <w:footnote w:type="continuationSeparator" w:id="0">
    <w:p w:rsidR="003F06C0" w:rsidRDefault="003F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550C8"/>
    <w:multiLevelType w:val="hybridMultilevel"/>
    <w:tmpl w:val="C144F168"/>
    <w:lvl w:ilvl="0" w:tplc="CFA8FBFA">
      <w:start w:val="1"/>
      <w:numFmt w:val="bullet"/>
      <w:lvlText w:val=""/>
      <w:lvlJc w:val="left"/>
      <w:pPr>
        <w:tabs>
          <w:tab w:val="num" w:pos="720"/>
        </w:tabs>
        <w:ind w:left="720" w:hanging="360"/>
      </w:pPr>
      <w:rPr>
        <w:rFonts w:ascii="Wingdings" w:hAnsi="Wingdings" w:hint="default"/>
      </w:rPr>
    </w:lvl>
    <w:lvl w:ilvl="1" w:tplc="502AD828" w:tentative="1">
      <w:start w:val="1"/>
      <w:numFmt w:val="bullet"/>
      <w:lvlText w:val=""/>
      <w:lvlJc w:val="left"/>
      <w:pPr>
        <w:tabs>
          <w:tab w:val="num" w:pos="1440"/>
        </w:tabs>
        <w:ind w:left="1440" w:hanging="360"/>
      </w:pPr>
      <w:rPr>
        <w:rFonts w:ascii="Wingdings" w:hAnsi="Wingdings" w:hint="default"/>
      </w:rPr>
    </w:lvl>
    <w:lvl w:ilvl="2" w:tplc="246C9BBE" w:tentative="1">
      <w:start w:val="1"/>
      <w:numFmt w:val="bullet"/>
      <w:lvlText w:val=""/>
      <w:lvlJc w:val="left"/>
      <w:pPr>
        <w:tabs>
          <w:tab w:val="num" w:pos="2160"/>
        </w:tabs>
        <w:ind w:left="2160" w:hanging="360"/>
      </w:pPr>
      <w:rPr>
        <w:rFonts w:ascii="Wingdings" w:hAnsi="Wingdings" w:hint="default"/>
      </w:rPr>
    </w:lvl>
    <w:lvl w:ilvl="3" w:tplc="602E5104" w:tentative="1">
      <w:start w:val="1"/>
      <w:numFmt w:val="bullet"/>
      <w:lvlText w:val=""/>
      <w:lvlJc w:val="left"/>
      <w:pPr>
        <w:tabs>
          <w:tab w:val="num" w:pos="2880"/>
        </w:tabs>
        <w:ind w:left="2880" w:hanging="360"/>
      </w:pPr>
      <w:rPr>
        <w:rFonts w:ascii="Wingdings" w:hAnsi="Wingdings" w:hint="default"/>
      </w:rPr>
    </w:lvl>
    <w:lvl w:ilvl="4" w:tplc="55FAE6CC" w:tentative="1">
      <w:start w:val="1"/>
      <w:numFmt w:val="bullet"/>
      <w:lvlText w:val=""/>
      <w:lvlJc w:val="left"/>
      <w:pPr>
        <w:tabs>
          <w:tab w:val="num" w:pos="3600"/>
        </w:tabs>
        <w:ind w:left="3600" w:hanging="360"/>
      </w:pPr>
      <w:rPr>
        <w:rFonts w:ascii="Wingdings" w:hAnsi="Wingdings" w:hint="default"/>
      </w:rPr>
    </w:lvl>
    <w:lvl w:ilvl="5" w:tplc="D0EEDE38" w:tentative="1">
      <w:start w:val="1"/>
      <w:numFmt w:val="bullet"/>
      <w:lvlText w:val=""/>
      <w:lvlJc w:val="left"/>
      <w:pPr>
        <w:tabs>
          <w:tab w:val="num" w:pos="4320"/>
        </w:tabs>
        <w:ind w:left="4320" w:hanging="360"/>
      </w:pPr>
      <w:rPr>
        <w:rFonts w:ascii="Wingdings" w:hAnsi="Wingdings" w:hint="default"/>
      </w:rPr>
    </w:lvl>
    <w:lvl w:ilvl="6" w:tplc="A7062606" w:tentative="1">
      <w:start w:val="1"/>
      <w:numFmt w:val="bullet"/>
      <w:lvlText w:val=""/>
      <w:lvlJc w:val="left"/>
      <w:pPr>
        <w:tabs>
          <w:tab w:val="num" w:pos="5040"/>
        </w:tabs>
        <w:ind w:left="5040" w:hanging="360"/>
      </w:pPr>
      <w:rPr>
        <w:rFonts w:ascii="Wingdings" w:hAnsi="Wingdings" w:hint="default"/>
      </w:rPr>
    </w:lvl>
    <w:lvl w:ilvl="7" w:tplc="26C82B4C" w:tentative="1">
      <w:start w:val="1"/>
      <w:numFmt w:val="bullet"/>
      <w:lvlText w:val=""/>
      <w:lvlJc w:val="left"/>
      <w:pPr>
        <w:tabs>
          <w:tab w:val="num" w:pos="5760"/>
        </w:tabs>
        <w:ind w:left="5760" w:hanging="360"/>
      </w:pPr>
      <w:rPr>
        <w:rFonts w:ascii="Wingdings" w:hAnsi="Wingdings" w:hint="default"/>
      </w:rPr>
    </w:lvl>
    <w:lvl w:ilvl="8" w:tplc="657251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83389"/>
    <w:multiLevelType w:val="hybridMultilevel"/>
    <w:tmpl w:val="09E2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BC2ED8"/>
    <w:multiLevelType w:val="hybridMultilevel"/>
    <w:tmpl w:val="A07EAFC0"/>
    <w:lvl w:ilvl="0" w:tplc="100C16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998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1340"/>
    <w:rsid w:val="00002C46"/>
    <w:rsid w:val="0000443F"/>
    <w:rsid w:val="0000761D"/>
    <w:rsid w:val="00013018"/>
    <w:rsid w:val="000134D2"/>
    <w:rsid w:val="000157F0"/>
    <w:rsid w:val="0001696B"/>
    <w:rsid w:val="00020570"/>
    <w:rsid w:val="0002302A"/>
    <w:rsid w:val="00040216"/>
    <w:rsid w:val="00043081"/>
    <w:rsid w:val="00043F89"/>
    <w:rsid w:val="00044483"/>
    <w:rsid w:val="00046A8F"/>
    <w:rsid w:val="00046D9B"/>
    <w:rsid w:val="00050220"/>
    <w:rsid w:val="000507FE"/>
    <w:rsid w:val="00052D0A"/>
    <w:rsid w:val="00052F22"/>
    <w:rsid w:val="000551ED"/>
    <w:rsid w:val="0005699A"/>
    <w:rsid w:val="00056E7A"/>
    <w:rsid w:val="00056F6A"/>
    <w:rsid w:val="00057FC9"/>
    <w:rsid w:val="00061D42"/>
    <w:rsid w:val="000634AD"/>
    <w:rsid w:val="0006730B"/>
    <w:rsid w:val="00067A5C"/>
    <w:rsid w:val="0007107F"/>
    <w:rsid w:val="000723ED"/>
    <w:rsid w:val="00084BDE"/>
    <w:rsid w:val="00084C51"/>
    <w:rsid w:val="00087E2C"/>
    <w:rsid w:val="000909F3"/>
    <w:rsid w:val="0009102A"/>
    <w:rsid w:val="00092D96"/>
    <w:rsid w:val="00093EA7"/>
    <w:rsid w:val="00094852"/>
    <w:rsid w:val="00097A58"/>
    <w:rsid w:val="000A1CED"/>
    <w:rsid w:val="000A2625"/>
    <w:rsid w:val="000A3369"/>
    <w:rsid w:val="000A7A47"/>
    <w:rsid w:val="000B3C67"/>
    <w:rsid w:val="000B41AB"/>
    <w:rsid w:val="000B5F32"/>
    <w:rsid w:val="000C1866"/>
    <w:rsid w:val="000C2513"/>
    <w:rsid w:val="000C2518"/>
    <w:rsid w:val="000C4398"/>
    <w:rsid w:val="000C4A15"/>
    <w:rsid w:val="000C7764"/>
    <w:rsid w:val="000D14D8"/>
    <w:rsid w:val="000D3A7D"/>
    <w:rsid w:val="000D53AD"/>
    <w:rsid w:val="000D54B4"/>
    <w:rsid w:val="000D5649"/>
    <w:rsid w:val="000D64B9"/>
    <w:rsid w:val="000D7087"/>
    <w:rsid w:val="000E038A"/>
    <w:rsid w:val="000E4686"/>
    <w:rsid w:val="000E6118"/>
    <w:rsid w:val="000F0B84"/>
    <w:rsid w:val="000F13E3"/>
    <w:rsid w:val="000F3E68"/>
    <w:rsid w:val="000F5EC8"/>
    <w:rsid w:val="000F63EB"/>
    <w:rsid w:val="000F70F3"/>
    <w:rsid w:val="000F79D8"/>
    <w:rsid w:val="00100A2D"/>
    <w:rsid w:val="001025E1"/>
    <w:rsid w:val="00104125"/>
    <w:rsid w:val="00104989"/>
    <w:rsid w:val="001050EF"/>
    <w:rsid w:val="00106976"/>
    <w:rsid w:val="00107043"/>
    <w:rsid w:val="0011081E"/>
    <w:rsid w:val="0011129E"/>
    <w:rsid w:val="00112D2D"/>
    <w:rsid w:val="00116516"/>
    <w:rsid w:val="00125FA9"/>
    <w:rsid w:val="001272E2"/>
    <w:rsid w:val="001360DF"/>
    <w:rsid w:val="00136D97"/>
    <w:rsid w:val="001409F0"/>
    <w:rsid w:val="00141575"/>
    <w:rsid w:val="001423A0"/>
    <w:rsid w:val="0014368E"/>
    <w:rsid w:val="001452A6"/>
    <w:rsid w:val="00145CDA"/>
    <w:rsid w:val="00147666"/>
    <w:rsid w:val="00153FB5"/>
    <w:rsid w:val="00154B46"/>
    <w:rsid w:val="00154EAB"/>
    <w:rsid w:val="0015652D"/>
    <w:rsid w:val="0015782E"/>
    <w:rsid w:val="0016093E"/>
    <w:rsid w:val="00162C35"/>
    <w:rsid w:val="00162D5A"/>
    <w:rsid w:val="00166075"/>
    <w:rsid w:val="001723F3"/>
    <w:rsid w:val="00172C68"/>
    <w:rsid w:val="001744AB"/>
    <w:rsid w:val="00177C5B"/>
    <w:rsid w:val="0018199D"/>
    <w:rsid w:val="00181E27"/>
    <w:rsid w:val="00183F5D"/>
    <w:rsid w:val="00185A65"/>
    <w:rsid w:val="00186F40"/>
    <w:rsid w:val="00187B9A"/>
    <w:rsid w:val="00191AD5"/>
    <w:rsid w:val="001929C7"/>
    <w:rsid w:val="001959C0"/>
    <w:rsid w:val="001A060B"/>
    <w:rsid w:val="001A1CA5"/>
    <w:rsid w:val="001A2DBB"/>
    <w:rsid w:val="001A3729"/>
    <w:rsid w:val="001A4A0A"/>
    <w:rsid w:val="001A4B92"/>
    <w:rsid w:val="001B7C10"/>
    <w:rsid w:val="001C22BE"/>
    <w:rsid w:val="001C622A"/>
    <w:rsid w:val="001D282F"/>
    <w:rsid w:val="001D623C"/>
    <w:rsid w:val="001D68E3"/>
    <w:rsid w:val="001E1DCF"/>
    <w:rsid w:val="001F1F85"/>
    <w:rsid w:val="001F2B4F"/>
    <w:rsid w:val="001F3483"/>
    <w:rsid w:val="001F38C2"/>
    <w:rsid w:val="001F4FFC"/>
    <w:rsid w:val="001F6906"/>
    <w:rsid w:val="001F6C61"/>
    <w:rsid w:val="001F70A7"/>
    <w:rsid w:val="0020073B"/>
    <w:rsid w:val="00204EEE"/>
    <w:rsid w:val="00205D13"/>
    <w:rsid w:val="002074EC"/>
    <w:rsid w:val="002103C9"/>
    <w:rsid w:val="00211FA0"/>
    <w:rsid w:val="00215504"/>
    <w:rsid w:val="00215D6C"/>
    <w:rsid w:val="00222315"/>
    <w:rsid w:val="002242C7"/>
    <w:rsid w:val="00227E40"/>
    <w:rsid w:val="0023051F"/>
    <w:rsid w:val="00231740"/>
    <w:rsid w:val="002327FF"/>
    <w:rsid w:val="002330E5"/>
    <w:rsid w:val="00233636"/>
    <w:rsid w:val="0023478D"/>
    <w:rsid w:val="00235E7D"/>
    <w:rsid w:val="002422E7"/>
    <w:rsid w:val="002428CA"/>
    <w:rsid w:val="00243674"/>
    <w:rsid w:val="002527CA"/>
    <w:rsid w:val="00253EED"/>
    <w:rsid w:val="0026033E"/>
    <w:rsid w:val="002627B6"/>
    <w:rsid w:val="00263647"/>
    <w:rsid w:val="00264809"/>
    <w:rsid w:val="00264951"/>
    <w:rsid w:val="0026495A"/>
    <w:rsid w:val="0027414B"/>
    <w:rsid w:val="002753F6"/>
    <w:rsid w:val="00276700"/>
    <w:rsid w:val="002777EE"/>
    <w:rsid w:val="002779C6"/>
    <w:rsid w:val="00277BAF"/>
    <w:rsid w:val="002825CC"/>
    <w:rsid w:val="00282CCC"/>
    <w:rsid w:val="00282ED9"/>
    <w:rsid w:val="00284E85"/>
    <w:rsid w:val="002867F7"/>
    <w:rsid w:val="00286FAD"/>
    <w:rsid w:val="00291F64"/>
    <w:rsid w:val="00294DD9"/>
    <w:rsid w:val="00295093"/>
    <w:rsid w:val="00296311"/>
    <w:rsid w:val="002A1CBA"/>
    <w:rsid w:val="002A28D1"/>
    <w:rsid w:val="002A33E5"/>
    <w:rsid w:val="002A3BC5"/>
    <w:rsid w:val="002A3D96"/>
    <w:rsid w:val="002A41AA"/>
    <w:rsid w:val="002A5F3E"/>
    <w:rsid w:val="002A67E6"/>
    <w:rsid w:val="002B1B4D"/>
    <w:rsid w:val="002B30F7"/>
    <w:rsid w:val="002B67EF"/>
    <w:rsid w:val="002C15A2"/>
    <w:rsid w:val="002C177B"/>
    <w:rsid w:val="002C1E58"/>
    <w:rsid w:val="002C2531"/>
    <w:rsid w:val="002C2A4C"/>
    <w:rsid w:val="002C3A2A"/>
    <w:rsid w:val="002C3CFC"/>
    <w:rsid w:val="002C5134"/>
    <w:rsid w:val="002C55AB"/>
    <w:rsid w:val="002C70C2"/>
    <w:rsid w:val="002D0A80"/>
    <w:rsid w:val="002D199C"/>
    <w:rsid w:val="002D2355"/>
    <w:rsid w:val="002D2CA8"/>
    <w:rsid w:val="002D5197"/>
    <w:rsid w:val="002D51F9"/>
    <w:rsid w:val="002D53E9"/>
    <w:rsid w:val="002D73D5"/>
    <w:rsid w:val="002D74D1"/>
    <w:rsid w:val="002D7B09"/>
    <w:rsid w:val="002D7EF8"/>
    <w:rsid w:val="002E0586"/>
    <w:rsid w:val="002E2C23"/>
    <w:rsid w:val="002E3068"/>
    <w:rsid w:val="002E5229"/>
    <w:rsid w:val="002E7290"/>
    <w:rsid w:val="002F16D0"/>
    <w:rsid w:val="002F4057"/>
    <w:rsid w:val="002F6A3D"/>
    <w:rsid w:val="003043D2"/>
    <w:rsid w:val="003047B3"/>
    <w:rsid w:val="00304EBC"/>
    <w:rsid w:val="00305C12"/>
    <w:rsid w:val="003063E6"/>
    <w:rsid w:val="003124AE"/>
    <w:rsid w:val="0031326B"/>
    <w:rsid w:val="003229D1"/>
    <w:rsid w:val="00324AB0"/>
    <w:rsid w:val="00325090"/>
    <w:rsid w:val="003257D3"/>
    <w:rsid w:val="00327A3B"/>
    <w:rsid w:val="00332EFA"/>
    <w:rsid w:val="00335379"/>
    <w:rsid w:val="00337FAB"/>
    <w:rsid w:val="00342D68"/>
    <w:rsid w:val="00346F82"/>
    <w:rsid w:val="00347C8D"/>
    <w:rsid w:val="003529E3"/>
    <w:rsid w:val="003550DE"/>
    <w:rsid w:val="00356FF1"/>
    <w:rsid w:val="003571C7"/>
    <w:rsid w:val="00361511"/>
    <w:rsid w:val="00361974"/>
    <w:rsid w:val="00370095"/>
    <w:rsid w:val="003717FE"/>
    <w:rsid w:val="00371882"/>
    <w:rsid w:val="00380F1E"/>
    <w:rsid w:val="0038534A"/>
    <w:rsid w:val="00385E77"/>
    <w:rsid w:val="00385F66"/>
    <w:rsid w:val="00394396"/>
    <w:rsid w:val="00397A48"/>
    <w:rsid w:val="003A0A81"/>
    <w:rsid w:val="003A21C6"/>
    <w:rsid w:val="003A2E1F"/>
    <w:rsid w:val="003A3962"/>
    <w:rsid w:val="003A3E9A"/>
    <w:rsid w:val="003A4026"/>
    <w:rsid w:val="003A512B"/>
    <w:rsid w:val="003A52A9"/>
    <w:rsid w:val="003A688D"/>
    <w:rsid w:val="003B0760"/>
    <w:rsid w:val="003B4D16"/>
    <w:rsid w:val="003C304A"/>
    <w:rsid w:val="003C6584"/>
    <w:rsid w:val="003D5145"/>
    <w:rsid w:val="003D58DF"/>
    <w:rsid w:val="003D5E94"/>
    <w:rsid w:val="003E0BEE"/>
    <w:rsid w:val="003E2798"/>
    <w:rsid w:val="003E3A26"/>
    <w:rsid w:val="003E4EBB"/>
    <w:rsid w:val="003E67B5"/>
    <w:rsid w:val="003F06C0"/>
    <w:rsid w:val="003F0B81"/>
    <w:rsid w:val="003F1445"/>
    <w:rsid w:val="003F1884"/>
    <w:rsid w:val="003F1C96"/>
    <w:rsid w:val="003F5AB9"/>
    <w:rsid w:val="003F739D"/>
    <w:rsid w:val="003F759D"/>
    <w:rsid w:val="003F7BB6"/>
    <w:rsid w:val="004011A0"/>
    <w:rsid w:val="00401D10"/>
    <w:rsid w:val="00403C75"/>
    <w:rsid w:val="00404355"/>
    <w:rsid w:val="0041001B"/>
    <w:rsid w:val="00410782"/>
    <w:rsid w:val="00411931"/>
    <w:rsid w:val="004131BD"/>
    <w:rsid w:val="004179C5"/>
    <w:rsid w:val="00420C5C"/>
    <w:rsid w:val="00423940"/>
    <w:rsid w:val="004321E2"/>
    <w:rsid w:val="00436926"/>
    <w:rsid w:val="004446F5"/>
    <w:rsid w:val="00445571"/>
    <w:rsid w:val="00447163"/>
    <w:rsid w:val="00452E8C"/>
    <w:rsid w:val="0045417B"/>
    <w:rsid w:val="004546C3"/>
    <w:rsid w:val="0045606D"/>
    <w:rsid w:val="00460286"/>
    <w:rsid w:val="00460A37"/>
    <w:rsid w:val="00461584"/>
    <w:rsid w:val="00467C50"/>
    <w:rsid w:val="004704CE"/>
    <w:rsid w:val="00471115"/>
    <w:rsid w:val="0047330D"/>
    <w:rsid w:val="00473D00"/>
    <w:rsid w:val="00473D33"/>
    <w:rsid w:val="004745E8"/>
    <w:rsid w:val="00476B37"/>
    <w:rsid w:val="00481603"/>
    <w:rsid w:val="0048291A"/>
    <w:rsid w:val="004852C3"/>
    <w:rsid w:val="00486FAE"/>
    <w:rsid w:val="00490FC9"/>
    <w:rsid w:val="00492476"/>
    <w:rsid w:val="00492B58"/>
    <w:rsid w:val="00496F78"/>
    <w:rsid w:val="004A1741"/>
    <w:rsid w:val="004A333C"/>
    <w:rsid w:val="004A5C3D"/>
    <w:rsid w:val="004A789E"/>
    <w:rsid w:val="004B0348"/>
    <w:rsid w:val="004B3567"/>
    <w:rsid w:val="004C1F61"/>
    <w:rsid w:val="004C4259"/>
    <w:rsid w:val="004D2C14"/>
    <w:rsid w:val="004D39CA"/>
    <w:rsid w:val="004E1852"/>
    <w:rsid w:val="004E50F9"/>
    <w:rsid w:val="004E5542"/>
    <w:rsid w:val="004E5714"/>
    <w:rsid w:val="004E6F9A"/>
    <w:rsid w:val="004F04E5"/>
    <w:rsid w:val="004F0F11"/>
    <w:rsid w:val="004F252B"/>
    <w:rsid w:val="004F4A0C"/>
    <w:rsid w:val="004F4B78"/>
    <w:rsid w:val="005037B9"/>
    <w:rsid w:val="005040F5"/>
    <w:rsid w:val="00504DE3"/>
    <w:rsid w:val="00512370"/>
    <w:rsid w:val="0051402A"/>
    <w:rsid w:val="00514B08"/>
    <w:rsid w:val="00520087"/>
    <w:rsid w:val="00521603"/>
    <w:rsid w:val="00524B96"/>
    <w:rsid w:val="00524E75"/>
    <w:rsid w:val="0052761E"/>
    <w:rsid w:val="005312D6"/>
    <w:rsid w:val="005315FE"/>
    <w:rsid w:val="005336D4"/>
    <w:rsid w:val="0054143D"/>
    <w:rsid w:val="00542564"/>
    <w:rsid w:val="00543A15"/>
    <w:rsid w:val="005440AC"/>
    <w:rsid w:val="00544E72"/>
    <w:rsid w:val="005463AC"/>
    <w:rsid w:val="00563519"/>
    <w:rsid w:val="00564F3D"/>
    <w:rsid w:val="00565C54"/>
    <w:rsid w:val="005678D3"/>
    <w:rsid w:val="00570331"/>
    <w:rsid w:val="00572529"/>
    <w:rsid w:val="0057361D"/>
    <w:rsid w:val="00573CE3"/>
    <w:rsid w:val="0057489C"/>
    <w:rsid w:val="00575C69"/>
    <w:rsid w:val="00577E0C"/>
    <w:rsid w:val="005817BA"/>
    <w:rsid w:val="00581CEF"/>
    <w:rsid w:val="00582FAD"/>
    <w:rsid w:val="00583689"/>
    <w:rsid w:val="005848B6"/>
    <w:rsid w:val="005967ED"/>
    <w:rsid w:val="005A1829"/>
    <w:rsid w:val="005A228E"/>
    <w:rsid w:val="005A6A12"/>
    <w:rsid w:val="005B14CA"/>
    <w:rsid w:val="005B1542"/>
    <w:rsid w:val="005B2144"/>
    <w:rsid w:val="005B2C6C"/>
    <w:rsid w:val="005B310D"/>
    <w:rsid w:val="005B7285"/>
    <w:rsid w:val="005B758E"/>
    <w:rsid w:val="005C116F"/>
    <w:rsid w:val="005C289E"/>
    <w:rsid w:val="005C3310"/>
    <w:rsid w:val="005C39FA"/>
    <w:rsid w:val="005C4A5E"/>
    <w:rsid w:val="005C4CEE"/>
    <w:rsid w:val="005C6227"/>
    <w:rsid w:val="005D0E5D"/>
    <w:rsid w:val="005D2650"/>
    <w:rsid w:val="005D6441"/>
    <w:rsid w:val="005D7076"/>
    <w:rsid w:val="005E0CB4"/>
    <w:rsid w:val="005E11C1"/>
    <w:rsid w:val="005E14B2"/>
    <w:rsid w:val="005E14C4"/>
    <w:rsid w:val="005E4229"/>
    <w:rsid w:val="005E6056"/>
    <w:rsid w:val="005F0807"/>
    <w:rsid w:val="005F21B2"/>
    <w:rsid w:val="005F38C9"/>
    <w:rsid w:val="005F3ADC"/>
    <w:rsid w:val="00600622"/>
    <w:rsid w:val="006007CB"/>
    <w:rsid w:val="00600F56"/>
    <w:rsid w:val="006041AF"/>
    <w:rsid w:val="00607B00"/>
    <w:rsid w:val="00611495"/>
    <w:rsid w:val="006114C9"/>
    <w:rsid w:val="0061560D"/>
    <w:rsid w:val="006248C9"/>
    <w:rsid w:val="00624E31"/>
    <w:rsid w:val="00626DC9"/>
    <w:rsid w:val="00631E5C"/>
    <w:rsid w:val="00633B4F"/>
    <w:rsid w:val="00636E26"/>
    <w:rsid w:val="006379E5"/>
    <w:rsid w:val="00637F06"/>
    <w:rsid w:val="00647870"/>
    <w:rsid w:val="00651A4F"/>
    <w:rsid w:val="006526CB"/>
    <w:rsid w:val="00655D7C"/>
    <w:rsid w:val="00657213"/>
    <w:rsid w:val="006572E1"/>
    <w:rsid w:val="00660981"/>
    <w:rsid w:val="00660D50"/>
    <w:rsid w:val="006627E7"/>
    <w:rsid w:val="00666ED8"/>
    <w:rsid w:val="0067238A"/>
    <w:rsid w:val="00675DFE"/>
    <w:rsid w:val="006769CD"/>
    <w:rsid w:val="00680348"/>
    <w:rsid w:val="006823DA"/>
    <w:rsid w:val="00682AFC"/>
    <w:rsid w:val="00686EAA"/>
    <w:rsid w:val="00687720"/>
    <w:rsid w:val="00693DE7"/>
    <w:rsid w:val="00697B33"/>
    <w:rsid w:val="006A03B5"/>
    <w:rsid w:val="006A1718"/>
    <w:rsid w:val="006A18AE"/>
    <w:rsid w:val="006A635D"/>
    <w:rsid w:val="006B0934"/>
    <w:rsid w:val="006B5310"/>
    <w:rsid w:val="006B5B87"/>
    <w:rsid w:val="006C28D4"/>
    <w:rsid w:val="006C3721"/>
    <w:rsid w:val="006C6530"/>
    <w:rsid w:val="006C67A9"/>
    <w:rsid w:val="006D2BDE"/>
    <w:rsid w:val="006D44E8"/>
    <w:rsid w:val="006D5F87"/>
    <w:rsid w:val="006D64BE"/>
    <w:rsid w:val="006E090E"/>
    <w:rsid w:val="006E0C2A"/>
    <w:rsid w:val="006E1011"/>
    <w:rsid w:val="006E1BED"/>
    <w:rsid w:val="006E29ED"/>
    <w:rsid w:val="006E2CE3"/>
    <w:rsid w:val="006E545E"/>
    <w:rsid w:val="006E5A8C"/>
    <w:rsid w:val="006E6E4C"/>
    <w:rsid w:val="006E7D28"/>
    <w:rsid w:val="006F4D84"/>
    <w:rsid w:val="006F5AEF"/>
    <w:rsid w:val="00703051"/>
    <w:rsid w:val="00704BCF"/>
    <w:rsid w:val="00705A86"/>
    <w:rsid w:val="00706C1B"/>
    <w:rsid w:val="00712454"/>
    <w:rsid w:val="00712592"/>
    <w:rsid w:val="00715CDC"/>
    <w:rsid w:val="0071628B"/>
    <w:rsid w:val="007166EF"/>
    <w:rsid w:val="00717193"/>
    <w:rsid w:val="0072133A"/>
    <w:rsid w:val="00722AEF"/>
    <w:rsid w:val="00723E33"/>
    <w:rsid w:val="00723E63"/>
    <w:rsid w:val="00723F90"/>
    <w:rsid w:val="00724003"/>
    <w:rsid w:val="007241D3"/>
    <w:rsid w:val="00724981"/>
    <w:rsid w:val="00725F46"/>
    <w:rsid w:val="007314BB"/>
    <w:rsid w:val="00733DA1"/>
    <w:rsid w:val="00740F9F"/>
    <w:rsid w:val="00741A5B"/>
    <w:rsid w:val="007458C7"/>
    <w:rsid w:val="0075236E"/>
    <w:rsid w:val="007535BA"/>
    <w:rsid w:val="00762CFA"/>
    <w:rsid w:val="007649C7"/>
    <w:rsid w:val="00764B15"/>
    <w:rsid w:val="00770B6F"/>
    <w:rsid w:val="0077373C"/>
    <w:rsid w:val="00773CDA"/>
    <w:rsid w:val="00774458"/>
    <w:rsid w:val="0077672D"/>
    <w:rsid w:val="00783AE0"/>
    <w:rsid w:val="00784EE7"/>
    <w:rsid w:val="007850FB"/>
    <w:rsid w:val="0078579D"/>
    <w:rsid w:val="00787BB4"/>
    <w:rsid w:val="00792081"/>
    <w:rsid w:val="00792AA8"/>
    <w:rsid w:val="00794616"/>
    <w:rsid w:val="007953C0"/>
    <w:rsid w:val="00795B28"/>
    <w:rsid w:val="00795D67"/>
    <w:rsid w:val="00795EE3"/>
    <w:rsid w:val="00796A2A"/>
    <w:rsid w:val="007A11C8"/>
    <w:rsid w:val="007A133A"/>
    <w:rsid w:val="007A1689"/>
    <w:rsid w:val="007A1942"/>
    <w:rsid w:val="007A2D0F"/>
    <w:rsid w:val="007B07DE"/>
    <w:rsid w:val="007B1699"/>
    <w:rsid w:val="007B374F"/>
    <w:rsid w:val="007B5D0A"/>
    <w:rsid w:val="007B6150"/>
    <w:rsid w:val="007C0398"/>
    <w:rsid w:val="007D05CB"/>
    <w:rsid w:val="007D11B0"/>
    <w:rsid w:val="007D15FD"/>
    <w:rsid w:val="007D1B31"/>
    <w:rsid w:val="007D23DB"/>
    <w:rsid w:val="007D5471"/>
    <w:rsid w:val="007E02ED"/>
    <w:rsid w:val="007E2B04"/>
    <w:rsid w:val="007E3CCF"/>
    <w:rsid w:val="007E483E"/>
    <w:rsid w:val="007E54BC"/>
    <w:rsid w:val="007E6C47"/>
    <w:rsid w:val="007E6FAA"/>
    <w:rsid w:val="007E7C7C"/>
    <w:rsid w:val="007F1E25"/>
    <w:rsid w:val="007F4454"/>
    <w:rsid w:val="007F6904"/>
    <w:rsid w:val="008022C7"/>
    <w:rsid w:val="008028AE"/>
    <w:rsid w:val="00803915"/>
    <w:rsid w:val="00804643"/>
    <w:rsid w:val="00804E60"/>
    <w:rsid w:val="00805095"/>
    <w:rsid w:val="008071C3"/>
    <w:rsid w:val="00810309"/>
    <w:rsid w:val="00813F26"/>
    <w:rsid w:val="00816BA3"/>
    <w:rsid w:val="008210DF"/>
    <w:rsid w:val="008230DC"/>
    <w:rsid w:val="00825D59"/>
    <w:rsid w:val="00831596"/>
    <w:rsid w:val="00832B8D"/>
    <w:rsid w:val="008433E4"/>
    <w:rsid w:val="00844045"/>
    <w:rsid w:val="0084576D"/>
    <w:rsid w:val="00850216"/>
    <w:rsid w:val="008504AE"/>
    <w:rsid w:val="008508C2"/>
    <w:rsid w:val="008530C1"/>
    <w:rsid w:val="008552C0"/>
    <w:rsid w:val="008563F5"/>
    <w:rsid w:val="008619E5"/>
    <w:rsid w:val="00861A7F"/>
    <w:rsid w:val="00865CC1"/>
    <w:rsid w:val="00866547"/>
    <w:rsid w:val="0087080C"/>
    <w:rsid w:val="00873F1D"/>
    <w:rsid w:val="00876BDA"/>
    <w:rsid w:val="00881E87"/>
    <w:rsid w:val="0088248B"/>
    <w:rsid w:val="0088255D"/>
    <w:rsid w:val="00882605"/>
    <w:rsid w:val="00884243"/>
    <w:rsid w:val="00886740"/>
    <w:rsid w:val="00886966"/>
    <w:rsid w:val="00890EF5"/>
    <w:rsid w:val="00896661"/>
    <w:rsid w:val="008A1B7D"/>
    <w:rsid w:val="008A33B2"/>
    <w:rsid w:val="008A6C63"/>
    <w:rsid w:val="008A7662"/>
    <w:rsid w:val="008A7ACF"/>
    <w:rsid w:val="008B16D1"/>
    <w:rsid w:val="008B3717"/>
    <w:rsid w:val="008B5004"/>
    <w:rsid w:val="008B7A2C"/>
    <w:rsid w:val="008B7AA4"/>
    <w:rsid w:val="008C1DAA"/>
    <w:rsid w:val="008C2263"/>
    <w:rsid w:val="008D4F5F"/>
    <w:rsid w:val="008D6024"/>
    <w:rsid w:val="008D6290"/>
    <w:rsid w:val="008D68CF"/>
    <w:rsid w:val="008E13EE"/>
    <w:rsid w:val="008E168C"/>
    <w:rsid w:val="008E1C25"/>
    <w:rsid w:val="008E4881"/>
    <w:rsid w:val="008E4F9B"/>
    <w:rsid w:val="008F0279"/>
    <w:rsid w:val="008F106F"/>
    <w:rsid w:val="008F32F7"/>
    <w:rsid w:val="008F445A"/>
    <w:rsid w:val="008F5115"/>
    <w:rsid w:val="008F5BA8"/>
    <w:rsid w:val="008F6E0B"/>
    <w:rsid w:val="008F7169"/>
    <w:rsid w:val="00903112"/>
    <w:rsid w:val="00904D58"/>
    <w:rsid w:val="00905F66"/>
    <w:rsid w:val="00907E86"/>
    <w:rsid w:val="00910124"/>
    <w:rsid w:val="00914948"/>
    <w:rsid w:val="00915912"/>
    <w:rsid w:val="00915B92"/>
    <w:rsid w:val="00916766"/>
    <w:rsid w:val="00920520"/>
    <w:rsid w:val="009227FB"/>
    <w:rsid w:val="00923D43"/>
    <w:rsid w:val="00923FF9"/>
    <w:rsid w:val="0093550B"/>
    <w:rsid w:val="00936C90"/>
    <w:rsid w:val="00940E9E"/>
    <w:rsid w:val="009429A2"/>
    <w:rsid w:val="00945495"/>
    <w:rsid w:val="00946090"/>
    <w:rsid w:val="00946820"/>
    <w:rsid w:val="00952E67"/>
    <w:rsid w:val="00953C73"/>
    <w:rsid w:val="0096105C"/>
    <w:rsid w:val="009640CC"/>
    <w:rsid w:val="009725E6"/>
    <w:rsid w:val="00972AFD"/>
    <w:rsid w:val="00986574"/>
    <w:rsid w:val="0098696B"/>
    <w:rsid w:val="00986BE1"/>
    <w:rsid w:val="00987713"/>
    <w:rsid w:val="00990564"/>
    <w:rsid w:val="009958AA"/>
    <w:rsid w:val="00995C9F"/>
    <w:rsid w:val="009A1413"/>
    <w:rsid w:val="009A1F25"/>
    <w:rsid w:val="009A20C1"/>
    <w:rsid w:val="009A2AAA"/>
    <w:rsid w:val="009A415E"/>
    <w:rsid w:val="009B0B5C"/>
    <w:rsid w:val="009B1487"/>
    <w:rsid w:val="009B36B4"/>
    <w:rsid w:val="009B5277"/>
    <w:rsid w:val="009B62C6"/>
    <w:rsid w:val="009B69B0"/>
    <w:rsid w:val="009C239E"/>
    <w:rsid w:val="009C3757"/>
    <w:rsid w:val="009C4C6B"/>
    <w:rsid w:val="009C5537"/>
    <w:rsid w:val="009C6EED"/>
    <w:rsid w:val="009D1921"/>
    <w:rsid w:val="009D40A0"/>
    <w:rsid w:val="009D5105"/>
    <w:rsid w:val="009D7FC1"/>
    <w:rsid w:val="009E2F3C"/>
    <w:rsid w:val="009E31EF"/>
    <w:rsid w:val="009E339F"/>
    <w:rsid w:val="009E77A1"/>
    <w:rsid w:val="009E794D"/>
    <w:rsid w:val="009F07C1"/>
    <w:rsid w:val="009F0990"/>
    <w:rsid w:val="009F2255"/>
    <w:rsid w:val="009F30E2"/>
    <w:rsid w:val="009F5D15"/>
    <w:rsid w:val="009F7694"/>
    <w:rsid w:val="00A0074A"/>
    <w:rsid w:val="00A04609"/>
    <w:rsid w:val="00A05DF9"/>
    <w:rsid w:val="00A1460F"/>
    <w:rsid w:val="00A164ED"/>
    <w:rsid w:val="00A17DAE"/>
    <w:rsid w:val="00A17F2E"/>
    <w:rsid w:val="00A233A3"/>
    <w:rsid w:val="00A23B0F"/>
    <w:rsid w:val="00A271E5"/>
    <w:rsid w:val="00A276BD"/>
    <w:rsid w:val="00A34663"/>
    <w:rsid w:val="00A348DD"/>
    <w:rsid w:val="00A419C5"/>
    <w:rsid w:val="00A51BC6"/>
    <w:rsid w:val="00A54472"/>
    <w:rsid w:val="00A56F67"/>
    <w:rsid w:val="00A6376B"/>
    <w:rsid w:val="00A657C8"/>
    <w:rsid w:val="00A65ADC"/>
    <w:rsid w:val="00A66B5F"/>
    <w:rsid w:val="00A67775"/>
    <w:rsid w:val="00A677FD"/>
    <w:rsid w:val="00A76493"/>
    <w:rsid w:val="00A81705"/>
    <w:rsid w:val="00A81B0D"/>
    <w:rsid w:val="00A86582"/>
    <w:rsid w:val="00A9059A"/>
    <w:rsid w:val="00A91569"/>
    <w:rsid w:val="00A91B11"/>
    <w:rsid w:val="00A944D0"/>
    <w:rsid w:val="00A96DC6"/>
    <w:rsid w:val="00AA23D2"/>
    <w:rsid w:val="00AA3A08"/>
    <w:rsid w:val="00AA4083"/>
    <w:rsid w:val="00AA49F8"/>
    <w:rsid w:val="00AA65E2"/>
    <w:rsid w:val="00AB0FA3"/>
    <w:rsid w:val="00AB7B45"/>
    <w:rsid w:val="00AC05C2"/>
    <w:rsid w:val="00AC0FB5"/>
    <w:rsid w:val="00AC2EA3"/>
    <w:rsid w:val="00AC3069"/>
    <w:rsid w:val="00AC404D"/>
    <w:rsid w:val="00AC5414"/>
    <w:rsid w:val="00AC6966"/>
    <w:rsid w:val="00AC7D72"/>
    <w:rsid w:val="00AC7FE3"/>
    <w:rsid w:val="00AD0415"/>
    <w:rsid w:val="00AD1B9F"/>
    <w:rsid w:val="00AD2562"/>
    <w:rsid w:val="00AD500A"/>
    <w:rsid w:val="00AD58EF"/>
    <w:rsid w:val="00AD5ABB"/>
    <w:rsid w:val="00AE1838"/>
    <w:rsid w:val="00AE3818"/>
    <w:rsid w:val="00AE4361"/>
    <w:rsid w:val="00AF148B"/>
    <w:rsid w:val="00AF3420"/>
    <w:rsid w:val="00AF460C"/>
    <w:rsid w:val="00AF4BEB"/>
    <w:rsid w:val="00AF5E8D"/>
    <w:rsid w:val="00B00C92"/>
    <w:rsid w:val="00B0259B"/>
    <w:rsid w:val="00B13134"/>
    <w:rsid w:val="00B13822"/>
    <w:rsid w:val="00B13A79"/>
    <w:rsid w:val="00B148D0"/>
    <w:rsid w:val="00B16F26"/>
    <w:rsid w:val="00B20ACF"/>
    <w:rsid w:val="00B2517E"/>
    <w:rsid w:val="00B36C1B"/>
    <w:rsid w:val="00B449A9"/>
    <w:rsid w:val="00B4511F"/>
    <w:rsid w:val="00B46C2B"/>
    <w:rsid w:val="00B50A4E"/>
    <w:rsid w:val="00B52AED"/>
    <w:rsid w:val="00B546DD"/>
    <w:rsid w:val="00B54A4E"/>
    <w:rsid w:val="00B55639"/>
    <w:rsid w:val="00B55E2C"/>
    <w:rsid w:val="00B571E3"/>
    <w:rsid w:val="00B6466E"/>
    <w:rsid w:val="00B71786"/>
    <w:rsid w:val="00B719BF"/>
    <w:rsid w:val="00B72D34"/>
    <w:rsid w:val="00B74FFA"/>
    <w:rsid w:val="00B76340"/>
    <w:rsid w:val="00B77FC3"/>
    <w:rsid w:val="00B80819"/>
    <w:rsid w:val="00B90429"/>
    <w:rsid w:val="00B91AFC"/>
    <w:rsid w:val="00B921B6"/>
    <w:rsid w:val="00B95235"/>
    <w:rsid w:val="00BA21DA"/>
    <w:rsid w:val="00BA4282"/>
    <w:rsid w:val="00BA433E"/>
    <w:rsid w:val="00BA6042"/>
    <w:rsid w:val="00BB01B4"/>
    <w:rsid w:val="00BB08E0"/>
    <w:rsid w:val="00BB13F7"/>
    <w:rsid w:val="00BB4813"/>
    <w:rsid w:val="00BB766C"/>
    <w:rsid w:val="00BB7CD5"/>
    <w:rsid w:val="00BC1B92"/>
    <w:rsid w:val="00BC253F"/>
    <w:rsid w:val="00BC26B1"/>
    <w:rsid w:val="00BC4900"/>
    <w:rsid w:val="00BC60E8"/>
    <w:rsid w:val="00BD17F4"/>
    <w:rsid w:val="00BD3C15"/>
    <w:rsid w:val="00BD3F3B"/>
    <w:rsid w:val="00BD7628"/>
    <w:rsid w:val="00BE41C2"/>
    <w:rsid w:val="00BE45FF"/>
    <w:rsid w:val="00BE4BBD"/>
    <w:rsid w:val="00BE62EE"/>
    <w:rsid w:val="00BF2477"/>
    <w:rsid w:val="00BF4440"/>
    <w:rsid w:val="00BF47BB"/>
    <w:rsid w:val="00BF618B"/>
    <w:rsid w:val="00C0207A"/>
    <w:rsid w:val="00C04565"/>
    <w:rsid w:val="00C07985"/>
    <w:rsid w:val="00C12FFF"/>
    <w:rsid w:val="00C130E7"/>
    <w:rsid w:val="00C1316F"/>
    <w:rsid w:val="00C13F1B"/>
    <w:rsid w:val="00C1547B"/>
    <w:rsid w:val="00C1547F"/>
    <w:rsid w:val="00C171C8"/>
    <w:rsid w:val="00C20DE2"/>
    <w:rsid w:val="00C220A3"/>
    <w:rsid w:val="00C22408"/>
    <w:rsid w:val="00C22757"/>
    <w:rsid w:val="00C303A2"/>
    <w:rsid w:val="00C30719"/>
    <w:rsid w:val="00C33800"/>
    <w:rsid w:val="00C33A20"/>
    <w:rsid w:val="00C35306"/>
    <w:rsid w:val="00C360F7"/>
    <w:rsid w:val="00C45275"/>
    <w:rsid w:val="00C468BD"/>
    <w:rsid w:val="00C46B2F"/>
    <w:rsid w:val="00C46CEA"/>
    <w:rsid w:val="00C507D9"/>
    <w:rsid w:val="00C52D50"/>
    <w:rsid w:val="00C53362"/>
    <w:rsid w:val="00C53F21"/>
    <w:rsid w:val="00C54386"/>
    <w:rsid w:val="00C6080C"/>
    <w:rsid w:val="00C649C8"/>
    <w:rsid w:val="00C6522C"/>
    <w:rsid w:val="00C71799"/>
    <w:rsid w:val="00C72BD8"/>
    <w:rsid w:val="00C73662"/>
    <w:rsid w:val="00C75474"/>
    <w:rsid w:val="00C772BB"/>
    <w:rsid w:val="00C802B1"/>
    <w:rsid w:val="00C8057C"/>
    <w:rsid w:val="00C81A80"/>
    <w:rsid w:val="00C835A5"/>
    <w:rsid w:val="00C855AD"/>
    <w:rsid w:val="00C85E32"/>
    <w:rsid w:val="00C93B12"/>
    <w:rsid w:val="00C94586"/>
    <w:rsid w:val="00CA0BCC"/>
    <w:rsid w:val="00CA18B1"/>
    <w:rsid w:val="00CA1D7E"/>
    <w:rsid w:val="00CA3E70"/>
    <w:rsid w:val="00CA7585"/>
    <w:rsid w:val="00CB3BFA"/>
    <w:rsid w:val="00CB666F"/>
    <w:rsid w:val="00CB7C86"/>
    <w:rsid w:val="00CB7EEC"/>
    <w:rsid w:val="00CC0C33"/>
    <w:rsid w:val="00CC47BD"/>
    <w:rsid w:val="00CC480F"/>
    <w:rsid w:val="00CC5ECE"/>
    <w:rsid w:val="00CC677E"/>
    <w:rsid w:val="00CC71C1"/>
    <w:rsid w:val="00CD3C9D"/>
    <w:rsid w:val="00CD436F"/>
    <w:rsid w:val="00CD6DCB"/>
    <w:rsid w:val="00CE0067"/>
    <w:rsid w:val="00CE2D86"/>
    <w:rsid w:val="00CE4A07"/>
    <w:rsid w:val="00CE4C3B"/>
    <w:rsid w:val="00CE5B00"/>
    <w:rsid w:val="00CF4320"/>
    <w:rsid w:val="00CF47D8"/>
    <w:rsid w:val="00CF6F10"/>
    <w:rsid w:val="00CF7B34"/>
    <w:rsid w:val="00D0459E"/>
    <w:rsid w:val="00D0626D"/>
    <w:rsid w:val="00D06350"/>
    <w:rsid w:val="00D149D5"/>
    <w:rsid w:val="00D20569"/>
    <w:rsid w:val="00D213C2"/>
    <w:rsid w:val="00D214E3"/>
    <w:rsid w:val="00D234B6"/>
    <w:rsid w:val="00D242CA"/>
    <w:rsid w:val="00D24D8F"/>
    <w:rsid w:val="00D251AF"/>
    <w:rsid w:val="00D27DCC"/>
    <w:rsid w:val="00D306B4"/>
    <w:rsid w:val="00D31EAD"/>
    <w:rsid w:val="00D331EE"/>
    <w:rsid w:val="00D335B4"/>
    <w:rsid w:val="00D353F3"/>
    <w:rsid w:val="00D35F86"/>
    <w:rsid w:val="00D37ADE"/>
    <w:rsid w:val="00D4227D"/>
    <w:rsid w:val="00D46168"/>
    <w:rsid w:val="00D462BB"/>
    <w:rsid w:val="00D515C8"/>
    <w:rsid w:val="00D52926"/>
    <w:rsid w:val="00D54912"/>
    <w:rsid w:val="00D557D5"/>
    <w:rsid w:val="00D572AB"/>
    <w:rsid w:val="00D57BFA"/>
    <w:rsid w:val="00D60E86"/>
    <w:rsid w:val="00D615AD"/>
    <w:rsid w:val="00D72F01"/>
    <w:rsid w:val="00D76E11"/>
    <w:rsid w:val="00D81B90"/>
    <w:rsid w:val="00D82233"/>
    <w:rsid w:val="00D82295"/>
    <w:rsid w:val="00D86A11"/>
    <w:rsid w:val="00D902AB"/>
    <w:rsid w:val="00D90D67"/>
    <w:rsid w:val="00D94CCE"/>
    <w:rsid w:val="00D975FE"/>
    <w:rsid w:val="00D979F9"/>
    <w:rsid w:val="00DA0855"/>
    <w:rsid w:val="00DA6EA5"/>
    <w:rsid w:val="00DB6D4A"/>
    <w:rsid w:val="00DB765B"/>
    <w:rsid w:val="00DB7AAD"/>
    <w:rsid w:val="00DB7F45"/>
    <w:rsid w:val="00DC1251"/>
    <w:rsid w:val="00DC2D24"/>
    <w:rsid w:val="00DC3DD2"/>
    <w:rsid w:val="00DC5CA2"/>
    <w:rsid w:val="00DE09A2"/>
    <w:rsid w:val="00DE2481"/>
    <w:rsid w:val="00DE4E7E"/>
    <w:rsid w:val="00DE685F"/>
    <w:rsid w:val="00DF1D09"/>
    <w:rsid w:val="00DF23A4"/>
    <w:rsid w:val="00DF2C62"/>
    <w:rsid w:val="00E01B5B"/>
    <w:rsid w:val="00E022CB"/>
    <w:rsid w:val="00E112B0"/>
    <w:rsid w:val="00E1252D"/>
    <w:rsid w:val="00E12A3E"/>
    <w:rsid w:val="00E17238"/>
    <w:rsid w:val="00E174C2"/>
    <w:rsid w:val="00E20180"/>
    <w:rsid w:val="00E214E1"/>
    <w:rsid w:val="00E21F02"/>
    <w:rsid w:val="00E23D28"/>
    <w:rsid w:val="00E269E2"/>
    <w:rsid w:val="00E275E5"/>
    <w:rsid w:val="00E27F44"/>
    <w:rsid w:val="00E31502"/>
    <w:rsid w:val="00E352F8"/>
    <w:rsid w:val="00E3664C"/>
    <w:rsid w:val="00E36E29"/>
    <w:rsid w:val="00E37791"/>
    <w:rsid w:val="00E40FAD"/>
    <w:rsid w:val="00E43287"/>
    <w:rsid w:val="00E45393"/>
    <w:rsid w:val="00E46996"/>
    <w:rsid w:val="00E508A1"/>
    <w:rsid w:val="00E55702"/>
    <w:rsid w:val="00E571AB"/>
    <w:rsid w:val="00E60BE5"/>
    <w:rsid w:val="00E65F6F"/>
    <w:rsid w:val="00E675F1"/>
    <w:rsid w:val="00E742C8"/>
    <w:rsid w:val="00E74D6B"/>
    <w:rsid w:val="00E75D0D"/>
    <w:rsid w:val="00E800F6"/>
    <w:rsid w:val="00E80E52"/>
    <w:rsid w:val="00E810CD"/>
    <w:rsid w:val="00E81B33"/>
    <w:rsid w:val="00E862C8"/>
    <w:rsid w:val="00E87F97"/>
    <w:rsid w:val="00E91ABA"/>
    <w:rsid w:val="00E93476"/>
    <w:rsid w:val="00E934E4"/>
    <w:rsid w:val="00EA1205"/>
    <w:rsid w:val="00EA122C"/>
    <w:rsid w:val="00EA13CA"/>
    <w:rsid w:val="00EA3B7A"/>
    <w:rsid w:val="00EA40B8"/>
    <w:rsid w:val="00EA749C"/>
    <w:rsid w:val="00EA77D9"/>
    <w:rsid w:val="00EA79D8"/>
    <w:rsid w:val="00EB3B3A"/>
    <w:rsid w:val="00EC0062"/>
    <w:rsid w:val="00EC00E4"/>
    <w:rsid w:val="00EC020A"/>
    <w:rsid w:val="00EC11F9"/>
    <w:rsid w:val="00EC25C0"/>
    <w:rsid w:val="00ED15A2"/>
    <w:rsid w:val="00ED2228"/>
    <w:rsid w:val="00ED5063"/>
    <w:rsid w:val="00ED5B0E"/>
    <w:rsid w:val="00ED69AC"/>
    <w:rsid w:val="00EE224B"/>
    <w:rsid w:val="00EE4165"/>
    <w:rsid w:val="00EE6376"/>
    <w:rsid w:val="00EF661D"/>
    <w:rsid w:val="00F03D6F"/>
    <w:rsid w:val="00F058B3"/>
    <w:rsid w:val="00F10983"/>
    <w:rsid w:val="00F15650"/>
    <w:rsid w:val="00F16AE6"/>
    <w:rsid w:val="00F243D0"/>
    <w:rsid w:val="00F2677D"/>
    <w:rsid w:val="00F32871"/>
    <w:rsid w:val="00F32954"/>
    <w:rsid w:val="00F34615"/>
    <w:rsid w:val="00F359EA"/>
    <w:rsid w:val="00F35E08"/>
    <w:rsid w:val="00F37DDD"/>
    <w:rsid w:val="00F400F3"/>
    <w:rsid w:val="00F404C1"/>
    <w:rsid w:val="00F407BC"/>
    <w:rsid w:val="00F40B8B"/>
    <w:rsid w:val="00F41635"/>
    <w:rsid w:val="00F42AF5"/>
    <w:rsid w:val="00F4363D"/>
    <w:rsid w:val="00F436A0"/>
    <w:rsid w:val="00F437F4"/>
    <w:rsid w:val="00F4490A"/>
    <w:rsid w:val="00F45522"/>
    <w:rsid w:val="00F46F20"/>
    <w:rsid w:val="00F52372"/>
    <w:rsid w:val="00F556E7"/>
    <w:rsid w:val="00F57CCC"/>
    <w:rsid w:val="00F614B3"/>
    <w:rsid w:val="00F63A9B"/>
    <w:rsid w:val="00F66CA4"/>
    <w:rsid w:val="00F66DB2"/>
    <w:rsid w:val="00F73969"/>
    <w:rsid w:val="00F756D4"/>
    <w:rsid w:val="00F75C4A"/>
    <w:rsid w:val="00F777E7"/>
    <w:rsid w:val="00F77869"/>
    <w:rsid w:val="00F801FA"/>
    <w:rsid w:val="00F8044F"/>
    <w:rsid w:val="00F816C1"/>
    <w:rsid w:val="00F829E1"/>
    <w:rsid w:val="00F82AA5"/>
    <w:rsid w:val="00F83354"/>
    <w:rsid w:val="00F83910"/>
    <w:rsid w:val="00F84365"/>
    <w:rsid w:val="00F84C97"/>
    <w:rsid w:val="00F90408"/>
    <w:rsid w:val="00F91089"/>
    <w:rsid w:val="00F95E05"/>
    <w:rsid w:val="00F9671C"/>
    <w:rsid w:val="00FA0747"/>
    <w:rsid w:val="00FA3C11"/>
    <w:rsid w:val="00FA4622"/>
    <w:rsid w:val="00FA4868"/>
    <w:rsid w:val="00FA5552"/>
    <w:rsid w:val="00FA57D4"/>
    <w:rsid w:val="00FA6059"/>
    <w:rsid w:val="00FA7450"/>
    <w:rsid w:val="00FA7EF1"/>
    <w:rsid w:val="00FB0878"/>
    <w:rsid w:val="00FB08DA"/>
    <w:rsid w:val="00FB1283"/>
    <w:rsid w:val="00FB37EB"/>
    <w:rsid w:val="00FC005D"/>
    <w:rsid w:val="00FC2AFC"/>
    <w:rsid w:val="00FC36D9"/>
    <w:rsid w:val="00FC4D50"/>
    <w:rsid w:val="00FC4E79"/>
    <w:rsid w:val="00FC5F50"/>
    <w:rsid w:val="00FC65DE"/>
    <w:rsid w:val="00FC7271"/>
    <w:rsid w:val="00FC7692"/>
    <w:rsid w:val="00FC7FEF"/>
    <w:rsid w:val="00FD0A9C"/>
    <w:rsid w:val="00FD2A2D"/>
    <w:rsid w:val="00FD41B2"/>
    <w:rsid w:val="00FE00B1"/>
    <w:rsid w:val="00FE0DEB"/>
    <w:rsid w:val="00FE1586"/>
    <w:rsid w:val="00FF00AC"/>
    <w:rsid w:val="00FF0477"/>
    <w:rsid w:val="00FF3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9985" fill="f" fillcolor="white" stroke="f">
      <v:fill color="white" on="f"/>
      <v:stroke on="f"/>
    </o:shapedefaults>
    <o:shapelayout v:ext="edit">
      <o:idmap v:ext="edit" data="1"/>
    </o:shapelayout>
  </w:shapeDefaults>
  <w:doNotEmbedSmartTags/>
  <w:decimalSymbol w:val=","/>
  <w:listSeparator w:val=";"/>
  <w14:docId w14:val="31FCC237"/>
  <w15:docId w15:val="{CA33BE46-8923-4E2A-B9A4-58B8A204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 w:type="character" w:customStyle="1" w:styleId="NichtaufgelsteErwhnung1">
    <w:name w:val="Nicht aufgelöste Erwähnung1"/>
    <w:basedOn w:val="Absatz-Standardschriftart"/>
    <w:uiPriority w:val="99"/>
    <w:semiHidden/>
    <w:unhideWhenUsed/>
    <w:rsid w:val="00CB666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4361"/>
    <w:rPr>
      <w:color w:val="605E5C"/>
      <w:shd w:val="clear" w:color="auto" w:fill="E1DFDD"/>
    </w:rPr>
  </w:style>
  <w:style w:type="table" w:styleId="Tabellenraster">
    <w:name w:val="Table Grid"/>
    <w:basedOn w:val="NormaleTabelle"/>
    <w:uiPriority w:val="59"/>
    <w:rsid w:val="0024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4542">
      <w:bodyDiv w:val="1"/>
      <w:marLeft w:val="0"/>
      <w:marRight w:val="0"/>
      <w:marTop w:val="0"/>
      <w:marBottom w:val="0"/>
      <w:divBdr>
        <w:top w:val="none" w:sz="0" w:space="0" w:color="auto"/>
        <w:left w:val="none" w:sz="0" w:space="0" w:color="auto"/>
        <w:bottom w:val="none" w:sz="0" w:space="0" w:color="auto"/>
        <w:right w:val="none" w:sz="0" w:space="0" w:color="auto"/>
      </w:divBdr>
      <w:divsChild>
        <w:div w:id="1921139627">
          <w:marLeft w:val="446"/>
          <w:marRight w:val="0"/>
          <w:marTop w:val="0"/>
          <w:marBottom w:val="0"/>
          <w:divBdr>
            <w:top w:val="none" w:sz="0" w:space="0" w:color="auto"/>
            <w:left w:val="none" w:sz="0" w:space="0" w:color="auto"/>
            <w:bottom w:val="none" w:sz="0" w:space="0" w:color="auto"/>
            <w:right w:val="none" w:sz="0" w:space="0" w:color="auto"/>
          </w:divBdr>
        </w:div>
        <w:div w:id="1658918470">
          <w:marLeft w:val="446"/>
          <w:marRight w:val="0"/>
          <w:marTop w:val="0"/>
          <w:marBottom w:val="0"/>
          <w:divBdr>
            <w:top w:val="none" w:sz="0" w:space="0" w:color="auto"/>
            <w:left w:val="none" w:sz="0" w:space="0" w:color="auto"/>
            <w:bottom w:val="none" w:sz="0" w:space="0" w:color="auto"/>
            <w:right w:val="none" w:sz="0" w:space="0" w:color="auto"/>
          </w:divBdr>
        </w:div>
        <w:div w:id="459307037">
          <w:marLeft w:val="446"/>
          <w:marRight w:val="0"/>
          <w:marTop w:val="0"/>
          <w:marBottom w:val="0"/>
          <w:divBdr>
            <w:top w:val="none" w:sz="0" w:space="0" w:color="auto"/>
            <w:left w:val="none" w:sz="0" w:space="0" w:color="auto"/>
            <w:bottom w:val="none" w:sz="0" w:space="0" w:color="auto"/>
            <w:right w:val="none" w:sz="0" w:space="0" w:color="auto"/>
          </w:divBdr>
        </w:div>
      </w:divsChild>
    </w:div>
    <w:div w:id="824126548">
      <w:bodyDiv w:val="1"/>
      <w:marLeft w:val="0"/>
      <w:marRight w:val="0"/>
      <w:marTop w:val="0"/>
      <w:marBottom w:val="0"/>
      <w:divBdr>
        <w:top w:val="none" w:sz="0" w:space="0" w:color="auto"/>
        <w:left w:val="none" w:sz="0" w:space="0" w:color="auto"/>
        <w:bottom w:val="none" w:sz="0" w:space="0" w:color="auto"/>
        <w:right w:val="none" w:sz="0" w:space="0" w:color="auto"/>
      </w:divBdr>
    </w:div>
    <w:div w:id="1282149255">
      <w:bodyDiv w:val="1"/>
      <w:marLeft w:val="0"/>
      <w:marRight w:val="0"/>
      <w:marTop w:val="0"/>
      <w:marBottom w:val="0"/>
      <w:divBdr>
        <w:top w:val="none" w:sz="0" w:space="0" w:color="auto"/>
        <w:left w:val="none" w:sz="0" w:space="0" w:color="auto"/>
        <w:bottom w:val="none" w:sz="0" w:space="0" w:color="auto"/>
        <w:right w:val="none" w:sz="0" w:space="0" w:color="auto"/>
      </w:divBdr>
    </w:div>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 w:id="1887833601">
      <w:bodyDiv w:val="1"/>
      <w:marLeft w:val="0"/>
      <w:marRight w:val="0"/>
      <w:marTop w:val="0"/>
      <w:marBottom w:val="0"/>
      <w:divBdr>
        <w:top w:val="none" w:sz="0" w:space="0" w:color="auto"/>
        <w:left w:val="none" w:sz="0" w:space="0" w:color="auto"/>
        <w:bottom w:val="none" w:sz="0" w:space="0" w:color="auto"/>
        <w:right w:val="none" w:sz="0" w:space="0" w:color="auto"/>
      </w:divBdr>
    </w:div>
    <w:div w:id="213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40C8-CDF6-47A0-9B76-C57B1811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A. Klose</cp:lastModifiedBy>
  <cp:revision>7</cp:revision>
  <cp:lastPrinted>2019-08-30T08:09:00Z</cp:lastPrinted>
  <dcterms:created xsi:type="dcterms:W3CDTF">2022-09-21T14:52:00Z</dcterms:created>
  <dcterms:modified xsi:type="dcterms:W3CDTF">2022-09-21T15:11:00Z</dcterms:modified>
</cp:coreProperties>
</file>